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0DE9" w:rsidRDefault="00B0369B" w:rsidP="00770DE9">
      <w:pPr>
        <w:rPr>
          <w:rFonts w:ascii="Arial" w:hAnsi="Arial" w:cs="Arial"/>
        </w:rPr>
      </w:pPr>
      <w:r>
        <w:tab/>
      </w:r>
      <w:r>
        <w:tab/>
      </w:r>
      <w:r>
        <w:tab/>
      </w:r>
      <w:r w:rsidRPr="00770DE9">
        <w:rPr>
          <w:rFonts w:ascii="Arial" w:hAnsi="Arial" w:cs="Arial"/>
        </w:rPr>
        <w:tab/>
      </w:r>
      <w:r w:rsidRPr="00770DE9">
        <w:rPr>
          <w:rFonts w:ascii="Arial" w:hAnsi="Arial" w:cs="Arial"/>
        </w:rPr>
        <w:tab/>
      </w:r>
      <w:r w:rsidRPr="00770DE9">
        <w:rPr>
          <w:rFonts w:ascii="Arial" w:hAnsi="Arial" w:cs="Arial"/>
        </w:rPr>
        <w:tab/>
      </w:r>
      <w:r w:rsidRPr="00770DE9">
        <w:rPr>
          <w:rFonts w:ascii="Arial" w:hAnsi="Arial" w:cs="Arial"/>
        </w:rPr>
        <w:tab/>
      </w:r>
      <w:r w:rsidRPr="00770DE9">
        <w:rPr>
          <w:rFonts w:ascii="Arial" w:hAnsi="Arial" w:cs="Arial"/>
        </w:rPr>
        <w:tab/>
      </w:r>
      <w:r w:rsidR="00061E4D" w:rsidRPr="00770DE9">
        <w:rPr>
          <w:rFonts w:ascii="Arial" w:hAnsi="Arial" w:cs="Arial"/>
        </w:rPr>
        <w:tab/>
      </w:r>
    </w:p>
    <w:p w:rsidR="00B0369B" w:rsidRPr="00770DE9" w:rsidRDefault="00B0369B" w:rsidP="00770DE9">
      <w:pPr>
        <w:rPr>
          <w:rFonts w:ascii="Arial" w:hAnsi="Arial" w:cs="Arial"/>
          <w:color w:val="FF0000"/>
        </w:rPr>
      </w:pPr>
      <w:r w:rsidRPr="00770DE9">
        <w:rPr>
          <w:rFonts w:ascii="Arial" w:hAnsi="Arial" w:cs="Arial"/>
        </w:rPr>
        <w:t xml:space="preserve">Cieszyn, </w:t>
      </w:r>
      <w:r w:rsidR="00061E4D" w:rsidRPr="00770DE9">
        <w:rPr>
          <w:rFonts w:ascii="Arial" w:hAnsi="Arial" w:cs="Arial"/>
        </w:rPr>
        <w:t>06.08.2024r.</w:t>
      </w:r>
    </w:p>
    <w:p w:rsidR="00B0369B" w:rsidRPr="00770DE9" w:rsidRDefault="00B0369B" w:rsidP="00770DE9">
      <w:pPr>
        <w:rPr>
          <w:rFonts w:ascii="Arial" w:hAnsi="Arial" w:cs="Arial"/>
        </w:rPr>
      </w:pPr>
      <w:r w:rsidRPr="00770DE9">
        <w:rPr>
          <w:rFonts w:ascii="Arial" w:hAnsi="Arial" w:cs="Arial"/>
        </w:rPr>
        <w:t>WN.683.</w:t>
      </w:r>
      <w:r w:rsidR="00061E4D" w:rsidRPr="00770DE9">
        <w:rPr>
          <w:rFonts w:ascii="Arial" w:hAnsi="Arial" w:cs="Arial"/>
        </w:rPr>
        <w:t>32</w:t>
      </w:r>
      <w:r w:rsidRPr="00770DE9">
        <w:rPr>
          <w:rFonts w:ascii="Arial" w:hAnsi="Arial" w:cs="Arial"/>
        </w:rPr>
        <w:t>.2021.Bk</w:t>
      </w:r>
    </w:p>
    <w:p w:rsidR="00B0369B" w:rsidRPr="00770DE9" w:rsidRDefault="00B0369B" w:rsidP="00770DE9">
      <w:pPr>
        <w:rPr>
          <w:rFonts w:ascii="Arial" w:hAnsi="Arial" w:cs="Arial"/>
          <w:color w:val="FF0000"/>
        </w:rPr>
      </w:pPr>
    </w:p>
    <w:p w:rsidR="00B0369B" w:rsidRDefault="00B0369B" w:rsidP="00770DE9">
      <w:pPr>
        <w:spacing w:after="0"/>
        <w:rPr>
          <w:rFonts w:ascii="Arial" w:hAnsi="Arial" w:cs="Arial"/>
          <w:b/>
          <w:bCs/>
        </w:rPr>
      </w:pPr>
      <w:r w:rsidRPr="00770DE9">
        <w:rPr>
          <w:rFonts w:ascii="Arial" w:hAnsi="Arial" w:cs="Arial"/>
          <w:b/>
          <w:bCs/>
        </w:rPr>
        <w:t xml:space="preserve">OBWIESZCZENIE </w:t>
      </w:r>
    </w:p>
    <w:p w:rsidR="00770DE9" w:rsidRPr="00770DE9" w:rsidRDefault="00770DE9" w:rsidP="00770DE9">
      <w:pPr>
        <w:spacing w:after="0"/>
        <w:rPr>
          <w:rFonts w:ascii="Arial" w:hAnsi="Arial" w:cs="Arial"/>
          <w:b/>
          <w:bCs/>
        </w:rPr>
      </w:pPr>
    </w:p>
    <w:p w:rsidR="00B0369B" w:rsidRPr="00770DE9" w:rsidRDefault="00B0369B" w:rsidP="00770DE9">
      <w:pPr>
        <w:spacing w:after="120" w:line="276" w:lineRule="auto"/>
        <w:rPr>
          <w:rFonts w:ascii="Arial" w:hAnsi="Arial" w:cs="Arial"/>
        </w:rPr>
      </w:pPr>
      <w:r w:rsidRPr="00770DE9">
        <w:rPr>
          <w:rFonts w:ascii="Arial" w:hAnsi="Arial" w:cs="Arial"/>
        </w:rPr>
        <w:t>Na podstawie art. 49 ustawy z dnia 14 czerwca 1960r. Kodeks postępowania administracyjnego (tekst jednolity: Dz. U. z 202</w:t>
      </w:r>
      <w:r w:rsidR="00061E4D" w:rsidRPr="00770DE9">
        <w:rPr>
          <w:rFonts w:ascii="Arial" w:hAnsi="Arial" w:cs="Arial"/>
        </w:rPr>
        <w:t>4</w:t>
      </w:r>
      <w:r w:rsidRPr="00770DE9">
        <w:rPr>
          <w:rFonts w:ascii="Arial" w:hAnsi="Arial" w:cs="Arial"/>
        </w:rPr>
        <w:t xml:space="preserve">, poz. </w:t>
      </w:r>
      <w:r w:rsidR="00061E4D" w:rsidRPr="00770DE9">
        <w:rPr>
          <w:rFonts w:ascii="Arial" w:hAnsi="Arial" w:cs="Arial"/>
        </w:rPr>
        <w:t>572</w:t>
      </w:r>
      <w:r w:rsidRPr="00770DE9">
        <w:rPr>
          <w:rFonts w:ascii="Arial" w:hAnsi="Arial" w:cs="Arial"/>
        </w:rPr>
        <w:t xml:space="preserve">) -zwanej dalej </w:t>
      </w:r>
      <w:r w:rsidRPr="00770DE9">
        <w:rPr>
          <w:rFonts w:ascii="Arial" w:hAnsi="Arial" w:cs="Arial"/>
          <w:i/>
          <w:iCs/>
        </w:rPr>
        <w:t xml:space="preserve">Kpa </w:t>
      </w:r>
      <w:r w:rsidRPr="00770DE9">
        <w:rPr>
          <w:rFonts w:ascii="Arial" w:hAnsi="Arial" w:cs="Arial"/>
        </w:rPr>
        <w:t>w związku z art. 8 ustawy z dnia 21 sierpnia 1997r. o gospodarce nieruchomościami (tekst jednolity Dz.U. 202</w:t>
      </w:r>
      <w:r w:rsidR="00061E4D" w:rsidRPr="00770DE9">
        <w:rPr>
          <w:rFonts w:ascii="Arial" w:hAnsi="Arial" w:cs="Arial"/>
        </w:rPr>
        <w:t>3</w:t>
      </w:r>
      <w:r w:rsidRPr="00770DE9">
        <w:rPr>
          <w:rFonts w:ascii="Arial" w:hAnsi="Arial" w:cs="Arial"/>
        </w:rPr>
        <w:t xml:space="preserve"> poz. </w:t>
      </w:r>
      <w:r w:rsidR="00061E4D" w:rsidRPr="00770DE9">
        <w:rPr>
          <w:rFonts w:ascii="Arial" w:hAnsi="Arial" w:cs="Arial"/>
        </w:rPr>
        <w:t>344 ze zm.</w:t>
      </w:r>
      <w:r w:rsidRPr="00770DE9">
        <w:rPr>
          <w:rFonts w:ascii="Arial" w:hAnsi="Arial" w:cs="Arial"/>
        </w:rPr>
        <w:t xml:space="preserve">) - zwanej dalej </w:t>
      </w:r>
      <w:proofErr w:type="spellStart"/>
      <w:r w:rsidRPr="00770DE9">
        <w:rPr>
          <w:rFonts w:ascii="Arial" w:hAnsi="Arial" w:cs="Arial"/>
          <w:i/>
          <w:iCs/>
        </w:rPr>
        <w:t>ugn</w:t>
      </w:r>
      <w:proofErr w:type="spellEnd"/>
      <w:r w:rsidRPr="00770DE9">
        <w:rPr>
          <w:rFonts w:ascii="Arial" w:hAnsi="Arial" w:cs="Arial"/>
        </w:rPr>
        <w:t xml:space="preserve"> Starosta Cieszyński wykonujący zadania z zakresu administracji rządowej  </w:t>
      </w:r>
    </w:p>
    <w:p w:rsidR="00B0369B" w:rsidRPr="00770DE9" w:rsidRDefault="00B0369B" w:rsidP="00770DE9">
      <w:pPr>
        <w:spacing w:after="120"/>
        <w:rPr>
          <w:rFonts w:ascii="Arial" w:hAnsi="Arial" w:cs="Arial"/>
          <w:b/>
          <w:bCs/>
        </w:rPr>
      </w:pPr>
      <w:r w:rsidRPr="00770DE9">
        <w:rPr>
          <w:rFonts w:ascii="Arial" w:hAnsi="Arial" w:cs="Arial"/>
          <w:b/>
          <w:bCs/>
        </w:rPr>
        <w:t>zawiadamia,</w:t>
      </w:r>
    </w:p>
    <w:p w:rsidR="00B0369B" w:rsidRPr="00770DE9" w:rsidRDefault="00B0369B" w:rsidP="00770DE9">
      <w:pPr>
        <w:spacing w:after="120" w:line="276" w:lineRule="auto"/>
        <w:rPr>
          <w:rFonts w:ascii="Arial" w:hAnsi="Arial" w:cs="Arial"/>
          <w:iCs/>
          <w:u w:val="single"/>
        </w:rPr>
      </w:pPr>
      <w:r w:rsidRPr="00770DE9">
        <w:rPr>
          <w:rFonts w:ascii="Arial" w:hAnsi="Arial" w:cs="Arial"/>
        </w:rPr>
        <w:t xml:space="preserve">że w trybie przepisów ustawy z dnia 10 kwietnia 2003r. o szczególnych zasadach przygotowania </w:t>
      </w:r>
      <w:r w:rsidRPr="00770DE9">
        <w:rPr>
          <w:rFonts w:ascii="Arial" w:hAnsi="Arial" w:cs="Arial"/>
        </w:rPr>
        <w:br/>
        <w:t>i realizacji inwestycji w zakresie dróg publicznych (tekst jednolity: Dz.U. z 202</w:t>
      </w:r>
      <w:r w:rsidR="00061E4D" w:rsidRPr="00770DE9">
        <w:rPr>
          <w:rFonts w:ascii="Arial" w:hAnsi="Arial" w:cs="Arial"/>
        </w:rPr>
        <w:t>4</w:t>
      </w:r>
      <w:r w:rsidRPr="00770DE9">
        <w:rPr>
          <w:rFonts w:ascii="Arial" w:hAnsi="Arial" w:cs="Arial"/>
        </w:rPr>
        <w:t xml:space="preserve">r. poz. </w:t>
      </w:r>
      <w:r w:rsidR="00061E4D" w:rsidRPr="00770DE9">
        <w:rPr>
          <w:rFonts w:ascii="Arial" w:hAnsi="Arial" w:cs="Arial"/>
        </w:rPr>
        <w:t>311</w:t>
      </w:r>
      <w:r w:rsidRPr="00770DE9">
        <w:rPr>
          <w:rFonts w:ascii="Arial" w:hAnsi="Arial" w:cs="Arial"/>
        </w:rPr>
        <w:t xml:space="preserve">) </w:t>
      </w:r>
      <w:r w:rsidR="00770DE9">
        <w:rPr>
          <w:rFonts w:ascii="Arial" w:hAnsi="Arial" w:cs="Arial"/>
        </w:rPr>
        <w:t xml:space="preserve">           </w:t>
      </w:r>
      <w:r w:rsidR="00061E4D" w:rsidRPr="00770DE9">
        <w:rPr>
          <w:rFonts w:ascii="Arial" w:hAnsi="Arial" w:cs="Arial"/>
        </w:rPr>
        <w:t xml:space="preserve">w dniu 06.08.2024r. </w:t>
      </w:r>
      <w:r w:rsidRPr="00770DE9">
        <w:rPr>
          <w:rFonts w:ascii="Arial" w:hAnsi="Arial" w:cs="Arial"/>
        </w:rPr>
        <w:t xml:space="preserve">została wydana </w:t>
      </w:r>
      <w:r w:rsidRPr="00770DE9">
        <w:rPr>
          <w:rFonts w:ascii="Arial" w:hAnsi="Arial" w:cs="Arial"/>
          <w:b/>
          <w:bCs/>
        </w:rPr>
        <w:t xml:space="preserve">decyzja nr </w:t>
      </w:r>
      <w:r w:rsidR="00061E4D" w:rsidRPr="00770DE9">
        <w:rPr>
          <w:rFonts w:ascii="Arial" w:hAnsi="Arial" w:cs="Arial"/>
          <w:b/>
          <w:bCs/>
        </w:rPr>
        <w:t>61</w:t>
      </w:r>
      <w:r w:rsidRPr="00770DE9">
        <w:rPr>
          <w:rFonts w:ascii="Arial" w:hAnsi="Arial" w:cs="Arial"/>
        </w:rPr>
        <w:t>,</w:t>
      </w:r>
      <w:r w:rsidRPr="00770DE9">
        <w:rPr>
          <w:rFonts w:ascii="Arial" w:hAnsi="Arial" w:cs="Arial"/>
          <w:color w:val="FF0000"/>
        </w:rPr>
        <w:t xml:space="preserve"> </w:t>
      </w:r>
      <w:r w:rsidRPr="00770DE9">
        <w:rPr>
          <w:rFonts w:ascii="Arial" w:hAnsi="Arial" w:cs="Arial"/>
        </w:rPr>
        <w:t>znak WN.683.</w:t>
      </w:r>
      <w:r w:rsidR="00061E4D" w:rsidRPr="00770DE9">
        <w:rPr>
          <w:rFonts w:ascii="Arial" w:hAnsi="Arial" w:cs="Arial"/>
        </w:rPr>
        <w:t>32</w:t>
      </w:r>
      <w:r w:rsidRPr="00770DE9">
        <w:rPr>
          <w:rFonts w:ascii="Arial" w:hAnsi="Arial" w:cs="Arial"/>
        </w:rPr>
        <w:t>.2021.Bk, ustalającą wysokość odszkodowania z tytułu przejścia z mocy prawa na własność</w:t>
      </w:r>
      <w:r w:rsidRPr="00770DE9">
        <w:rPr>
          <w:rFonts w:ascii="Arial" w:hAnsi="Arial" w:cs="Arial"/>
          <w:color w:val="FF0000"/>
        </w:rPr>
        <w:t xml:space="preserve"> </w:t>
      </w:r>
      <w:r w:rsidRPr="00770DE9">
        <w:rPr>
          <w:rFonts w:ascii="Arial" w:hAnsi="Arial" w:cs="Arial"/>
        </w:rPr>
        <w:t xml:space="preserve">Powiatu Cieszyńskiego prawa własności nieruchomości o nieuregulowanym stanie prawnym tj. </w:t>
      </w:r>
      <w:r w:rsidRPr="00770DE9">
        <w:rPr>
          <w:rFonts w:ascii="Arial" w:hAnsi="Arial" w:cs="Arial"/>
          <w:b/>
          <w:bCs/>
        </w:rPr>
        <w:t xml:space="preserve">dz. nr </w:t>
      </w:r>
      <w:r w:rsidR="00061E4D" w:rsidRPr="00770DE9">
        <w:rPr>
          <w:rFonts w:ascii="Arial" w:hAnsi="Arial" w:cs="Arial"/>
          <w:b/>
          <w:bCs/>
        </w:rPr>
        <w:t>383/2</w:t>
      </w:r>
      <w:r w:rsidRPr="00770DE9">
        <w:rPr>
          <w:rFonts w:ascii="Arial" w:hAnsi="Arial" w:cs="Arial"/>
          <w:b/>
          <w:bCs/>
        </w:rPr>
        <w:t xml:space="preserve"> </w:t>
      </w:r>
      <w:r w:rsidRPr="00770DE9">
        <w:rPr>
          <w:rFonts w:ascii="Arial" w:hAnsi="Arial" w:cs="Arial"/>
          <w:bCs/>
        </w:rPr>
        <w:t>położonej</w:t>
      </w:r>
      <w:r w:rsidRPr="00770DE9">
        <w:rPr>
          <w:rFonts w:ascii="Arial" w:hAnsi="Arial" w:cs="Arial"/>
          <w:b/>
          <w:bCs/>
        </w:rPr>
        <w:t xml:space="preserve"> w Ustroniu, obręb Lipowiec</w:t>
      </w:r>
      <w:r w:rsidRPr="00770DE9">
        <w:rPr>
          <w:rFonts w:ascii="Arial" w:hAnsi="Arial" w:cs="Arial"/>
        </w:rPr>
        <w:t xml:space="preserve">, na podstawie ostatecznej decyzji własnej nr 4 z dnia 31.08.2021r. znak WB-6740.251.2021.JS o zezwoleniu na realizację inwestycji drogowej pod nazwą: </w:t>
      </w:r>
      <w:r w:rsidRPr="00770DE9">
        <w:rPr>
          <w:rFonts w:ascii="Arial" w:hAnsi="Arial" w:cs="Arial"/>
          <w:i/>
        </w:rPr>
        <w:t>„Rozbudowa drogi powiatowej ul. Lipowskiej w Ustroniu, na odcinku od ul. Szkolnej do ul. Leśnej”.</w:t>
      </w:r>
    </w:p>
    <w:p w:rsidR="00B0369B" w:rsidRPr="00770DE9" w:rsidRDefault="00B0369B" w:rsidP="00770DE9">
      <w:pPr>
        <w:spacing w:after="120" w:line="276" w:lineRule="auto"/>
        <w:rPr>
          <w:rFonts w:ascii="Arial" w:hAnsi="Arial" w:cs="Arial"/>
          <w:iCs/>
        </w:rPr>
      </w:pPr>
      <w:r w:rsidRPr="00770DE9">
        <w:rPr>
          <w:rFonts w:ascii="Arial" w:hAnsi="Arial" w:cs="Arial"/>
          <w:iCs/>
        </w:rPr>
        <w:t xml:space="preserve">Zgodnie z art. 118a ust. 2 i 3 ustawy z 21 sierpnia 1997r. </w:t>
      </w:r>
      <w:proofErr w:type="spellStart"/>
      <w:r w:rsidRPr="00770DE9">
        <w:rPr>
          <w:rFonts w:ascii="Arial" w:hAnsi="Arial" w:cs="Arial"/>
          <w:i/>
        </w:rPr>
        <w:t>ugn</w:t>
      </w:r>
      <w:proofErr w:type="spellEnd"/>
      <w:r w:rsidRPr="00770DE9">
        <w:rPr>
          <w:rFonts w:ascii="Arial" w:hAnsi="Arial" w:cs="Arial"/>
          <w:i/>
        </w:rPr>
        <w:t>,</w:t>
      </w:r>
      <w:r w:rsidRPr="00770DE9">
        <w:rPr>
          <w:rFonts w:ascii="Arial" w:hAnsi="Arial" w:cs="Arial"/>
          <w:iCs/>
        </w:rPr>
        <w:t xml:space="preserve"> decyzja podlega ogłoszeniu </w:t>
      </w:r>
      <w:r w:rsidRPr="00770DE9">
        <w:rPr>
          <w:rFonts w:ascii="Arial" w:hAnsi="Arial" w:cs="Arial"/>
          <w:iCs/>
        </w:rPr>
        <w:br/>
        <w:t xml:space="preserve">w sposób określony w art. 49 Kpa. Odszkodowanie za nieruchomość, której własność przeszła na rzecz Skarbu Państwa lub jednostki samorządu terytorialnego, ustala się według przepisów rozdziału 5 </w:t>
      </w:r>
      <w:proofErr w:type="spellStart"/>
      <w:r w:rsidRPr="00770DE9">
        <w:rPr>
          <w:rFonts w:ascii="Arial" w:hAnsi="Arial" w:cs="Arial"/>
          <w:iCs/>
        </w:rPr>
        <w:t>ugn</w:t>
      </w:r>
      <w:proofErr w:type="spellEnd"/>
      <w:r w:rsidRPr="00770DE9">
        <w:rPr>
          <w:rFonts w:ascii="Arial" w:hAnsi="Arial" w:cs="Arial"/>
          <w:iCs/>
        </w:rPr>
        <w:t xml:space="preserve"> </w:t>
      </w:r>
      <w:r w:rsidRPr="00770DE9">
        <w:rPr>
          <w:rFonts w:ascii="Arial" w:hAnsi="Arial" w:cs="Arial"/>
          <w:iCs/>
        </w:rPr>
        <w:br/>
        <w:t xml:space="preserve">i składa do depozytu sądowego. Zgodnie z art. 49 </w:t>
      </w:r>
      <w:r w:rsidRPr="00770DE9">
        <w:rPr>
          <w:rFonts w:ascii="Arial" w:hAnsi="Arial" w:cs="Arial"/>
        </w:rPr>
        <w:t>§</w:t>
      </w:r>
      <w:r w:rsidRPr="00770DE9">
        <w:rPr>
          <w:rFonts w:ascii="Arial" w:hAnsi="Arial" w:cs="Arial"/>
          <w:iCs/>
        </w:rPr>
        <w:t xml:space="preserve"> 1 Kpa – jeżeli przepis szczególny tak stanowi, zawiadomienie stron o decyzjach i innych czynnościach organu administracji publicznej może nastąpić w formie publicznego obwieszczenia, w innej formie publicznego ogłoszenia zwyczajowo przyjętej</w:t>
      </w:r>
      <w:r w:rsidRPr="00770DE9">
        <w:rPr>
          <w:rFonts w:ascii="Arial" w:hAnsi="Arial" w:cs="Arial"/>
          <w:iCs/>
        </w:rPr>
        <w:br/>
        <w:t>w danej miejscowości lub przez udostępnienie pisma w Biuletynie Informacji Publicznej na stronie podmiotowej właściwego organu administracji publicznej.</w:t>
      </w:r>
    </w:p>
    <w:p w:rsidR="00B0369B" w:rsidRPr="00770DE9" w:rsidRDefault="00B0369B" w:rsidP="00770DE9">
      <w:pPr>
        <w:spacing w:after="120" w:line="276" w:lineRule="auto"/>
        <w:rPr>
          <w:rFonts w:ascii="Arial" w:hAnsi="Arial" w:cs="Arial"/>
          <w:iCs/>
        </w:rPr>
      </w:pPr>
      <w:r w:rsidRPr="00770DE9">
        <w:rPr>
          <w:rFonts w:ascii="Arial" w:hAnsi="Arial" w:cs="Arial"/>
          <w:iCs/>
        </w:rPr>
        <w:t xml:space="preserve">Informuje się, iż zgodnie z art. 73 § 1 Kpa stronom przysługuje prawo wglądu w akta sprawy, sporządzania z nich notatek, kopii lub odpisów. Prawo to przysługuje również po zakończeniu postępowania. Strony mogą zapoznać się z treścią ww. decyzji w Wydziale Nieruchomości Starostwa Powiatowego w Cieszynie przy ul. Szerokiej 13 (pok. 290), w godzinach pracy urzędu, tj. poniedziałek – środa w godz. 7.30 – 15.30, czwartek w godz. 8.00 – 17.00, piątek w godz. 8.00 – 15.00. </w:t>
      </w:r>
    </w:p>
    <w:p w:rsidR="00770DE9" w:rsidRDefault="00B0369B" w:rsidP="00770DE9">
      <w:pPr>
        <w:spacing w:after="120" w:line="276" w:lineRule="auto"/>
        <w:rPr>
          <w:rFonts w:ascii="Arial" w:hAnsi="Arial" w:cs="Arial"/>
          <w:color w:val="FF0000"/>
        </w:rPr>
      </w:pPr>
      <w:r w:rsidRPr="00770DE9">
        <w:rPr>
          <w:rFonts w:ascii="Arial" w:hAnsi="Arial" w:cs="Arial"/>
          <w:iCs/>
        </w:rPr>
        <w:t xml:space="preserve">Zgodnie z art. 49 </w:t>
      </w:r>
      <w:r w:rsidRPr="00770DE9">
        <w:rPr>
          <w:rFonts w:ascii="Arial" w:hAnsi="Arial" w:cs="Arial"/>
        </w:rPr>
        <w:t>§</w:t>
      </w:r>
      <w:r w:rsidRPr="00770DE9">
        <w:rPr>
          <w:rFonts w:ascii="Arial" w:hAnsi="Arial" w:cs="Arial"/>
          <w:iCs/>
        </w:rPr>
        <w:t xml:space="preserve"> 2 Kpa zawiadomienie uważa się za dokonane po upływie 14 dni od dnia, </w:t>
      </w:r>
      <w:r w:rsidRPr="00770DE9">
        <w:rPr>
          <w:rFonts w:ascii="Arial" w:hAnsi="Arial" w:cs="Arial"/>
          <w:iCs/>
        </w:rPr>
        <w:br/>
        <w:t xml:space="preserve">w którym nastąpiło publiczne obwieszczenie, inne publiczne ogłoszenie lub udostępnienie pisma w Biuletynie Informacji Publicznej. </w:t>
      </w:r>
    </w:p>
    <w:p w:rsidR="0078636A" w:rsidRPr="00770DE9" w:rsidRDefault="00770DE9" w:rsidP="00770DE9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770DE9">
        <w:rPr>
          <w:rFonts w:ascii="Arial" w:hAnsi="Arial" w:cs="Arial"/>
          <w:b/>
          <w:bCs/>
        </w:rPr>
        <w:t xml:space="preserve"> Z upoważnienia Starosty</w:t>
      </w:r>
    </w:p>
    <w:p w:rsidR="00770DE9" w:rsidRPr="00770DE9" w:rsidRDefault="00770DE9" w:rsidP="00770DE9">
      <w:pPr>
        <w:spacing w:after="0" w:line="240" w:lineRule="auto"/>
        <w:rPr>
          <w:rFonts w:ascii="Arial" w:hAnsi="Arial" w:cs="Arial"/>
          <w:b/>
          <w:bCs/>
        </w:rPr>
      </w:pPr>
      <w:r w:rsidRPr="00770DE9">
        <w:rPr>
          <w:rFonts w:ascii="Arial" w:hAnsi="Arial" w:cs="Arial"/>
          <w:b/>
          <w:bCs/>
        </w:rPr>
        <w:t xml:space="preserve"> Marcin </w:t>
      </w:r>
      <w:proofErr w:type="spellStart"/>
      <w:r w:rsidRPr="00770DE9">
        <w:rPr>
          <w:rFonts w:ascii="Arial" w:hAnsi="Arial" w:cs="Arial"/>
          <w:b/>
          <w:bCs/>
        </w:rPr>
        <w:t>Ślęk</w:t>
      </w:r>
      <w:proofErr w:type="spellEnd"/>
    </w:p>
    <w:p w:rsidR="00770DE9" w:rsidRPr="00770DE9" w:rsidRDefault="00770DE9" w:rsidP="00770DE9">
      <w:pPr>
        <w:rPr>
          <w:rFonts w:ascii="Arial" w:hAnsi="Arial" w:cs="Arial"/>
          <w:b/>
          <w:bCs/>
        </w:rPr>
      </w:pPr>
      <w:r w:rsidRPr="00770DE9">
        <w:rPr>
          <w:rFonts w:ascii="Arial" w:hAnsi="Arial" w:cs="Arial"/>
          <w:b/>
          <w:bCs/>
        </w:rPr>
        <w:t xml:space="preserve"> Członek Zarządu</w:t>
      </w:r>
    </w:p>
    <w:sectPr w:rsidR="00770DE9" w:rsidRPr="00770DE9" w:rsidSect="00770DE9"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69B"/>
    <w:rsid w:val="00061E4D"/>
    <w:rsid w:val="005F3DAD"/>
    <w:rsid w:val="00770DE9"/>
    <w:rsid w:val="0078636A"/>
    <w:rsid w:val="00810ACC"/>
    <w:rsid w:val="00B0369B"/>
    <w:rsid w:val="00D0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C901"/>
  <w15:chartTrackingRefBased/>
  <w15:docId w15:val="{EE300C2E-CA5F-4EF9-8E39-80A3E7F5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69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1BF94-74DA-46CD-B529-55374FB2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Bartek</dc:creator>
  <cp:keywords/>
  <dc:description/>
  <cp:lastModifiedBy>Karolina Bartek</cp:lastModifiedBy>
  <cp:revision>2</cp:revision>
  <cp:lastPrinted>2024-08-06T06:43:00Z</cp:lastPrinted>
  <dcterms:created xsi:type="dcterms:W3CDTF">2024-08-06T08:30:00Z</dcterms:created>
  <dcterms:modified xsi:type="dcterms:W3CDTF">2024-08-06T08:30:00Z</dcterms:modified>
</cp:coreProperties>
</file>