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F776" w14:textId="77777777" w:rsidR="00E72BEC" w:rsidRDefault="00E72BEC" w:rsidP="00E72BEC">
      <w:pPr>
        <w:spacing w:line="276" w:lineRule="auto"/>
        <w:jc w:val="center"/>
        <w:rPr>
          <w:b/>
          <w:sz w:val="28"/>
          <w:szCs w:val="28"/>
        </w:rPr>
      </w:pPr>
    </w:p>
    <w:p w14:paraId="539B1F24" w14:textId="77777777" w:rsidR="00E72BEC" w:rsidRPr="0016225B" w:rsidRDefault="00E72BEC" w:rsidP="0045479E">
      <w:pPr>
        <w:jc w:val="center"/>
        <w:rPr>
          <w:rFonts w:asciiTheme="minorHAnsi" w:hAnsiTheme="minorHAnsi" w:cstheme="minorHAnsi"/>
          <w:b/>
          <w:sz w:val="32"/>
          <w:szCs w:val="22"/>
        </w:rPr>
      </w:pPr>
      <w:r w:rsidRPr="0016225B">
        <w:rPr>
          <w:rFonts w:asciiTheme="minorHAnsi" w:hAnsiTheme="minorHAnsi" w:cstheme="minorHAnsi"/>
          <w:b/>
          <w:sz w:val="32"/>
          <w:szCs w:val="22"/>
        </w:rPr>
        <w:t xml:space="preserve">Regulamin otwartego konkursu ofert </w:t>
      </w:r>
    </w:p>
    <w:p w14:paraId="0106878A" w14:textId="77777777" w:rsidR="009120DE" w:rsidRDefault="00E72BEC" w:rsidP="0045479E">
      <w:pPr>
        <w:jc w:val="center"/>
        <w:rPr>
          <w:rFonts w:asciiTheme="minorHAnsi" w:hAnsiTheme="minorHAnsi" w:cstheme="minorHAnsi"/>
          <w:b/>
          <w:sz w:val="32"/>
          <w:szCs w:val="22"/>
        </w:rPr>
      </w:pPr>
      <w:r w:rsidRPr="0016225B">
        <w:rPr>
          <w:rFonts w:asciiTheme="minorHAnsi" w:hAnsiTheme="minorHAnsi" w:cstheme="minorHAnsi"/>
          <w:b/>
          <w:sz w:val="32"/>
          <w:szCs w:val="22"/>
        </w:rPr>
        <w:t xml:space="preserve">na </w:t>
      </w:r>
      <w:r w:rsidR="009120DE">
        <w:rPr>
          <w:rFonts w:asciiTheme="minorHAnsi" w:hAnsiTheme="minorHAnsi" w:cstheme="minorHAnsi"/>
          <w:b/>
          <w:sz w:val="32"/>
          <w:szCs w:val="22"/>
        </w:rPr>
        <w:t xml:space="preserve">zlecanie przez Powiat Cieszyński </w:t>
      </w:r>
      <w:r w:rsidRPr="0016225B">
        <w:rPr>
          <w:rFonts w:asciiTheme="minorHAnsi" w:hAnsiTheme="minorHAnsi" w:cstheme="minorHAnsi"/>
          <w:b/>
          <w:sz w:val="32"/>
          <w:szCs w:val="22"/>
        </w:rPr>
        <w:t xml:space="preserve">zadań </w:t>
      </w:r>
    </w:p>
    <w:p w14:paraId="728A7C57" w14:textId="77777777" w:rsidR="00A33481" w:rsidRPr="0016225B" w:rsidRDefault="00E72BEC" w:rsidP="0045479E">
      <w:pPr>
        <w:jc w:val="center"/>
        <w:rPr>
          <w:rFonts w:asciiTheme="minorHAnsi" w:hAnsiTheme="minorHAnsi" w:cstheme="minorHAnsi"/>
          <w:b/>
          <w:sz w:val="32"/>
          <w:szCs w:val="22"/>
        </w:rPr>
      </w:pPr>
      <w:r w:rsidRPr="0016225B">
        <w:rPr>
          <w:rFonts w:asciiTheme="minorHAnsi" w:hAnsiTheme="minorHAnsi" w:cstheme="minorHAnsi"/>
          <w:b/>
          <w:sz w:val="32"/>
          <w:szCs w:val="22"/>
        </w:rPr>
        <w:t xml:space="preserve">z zakresu </w:t>
      </w:r>
      <w:r w:rsidR="00A33481" w:rsidRPr="0016225B">
        <w:rPr>
          <w:rFonts w:asciiTheme="minorHAnsi" w:hAnsiTheme="minorHAnsi" w:cstheme="minorHAnsi"/>
          <w:b/>
          <w:sz w:val="32"/>
          <w:szCs w:val="22"/>
        </w:rPr>
        <w:t xml:space="preserve">działalności na rzecz osób niepełnosprawnych </w:t>
      </w:r>
    </w:p>
    <w:p w14:paraId="45D11330" w14:textId="52F26E38" w:rsidR="00A33481" w:rsidRPr="007B1BD6" w:rsidRDefault="00A33481" w:rsidP="0045479E">
      <w:pPr>
        <w:jc w:val="center"/>
        <w:rPr>
          <w:rFonts w:asciiTheme="minorHAnsi" w:hAnsiTheme="minorHAnsi" w:cstheme="minorHAnsi"/>
          <w:b/>
          <w:sz w:val="32"/>
          <w:szCs w:val="22"/>
        </w:rPr>
      </w:pPr>
      <w:r w:rsidRPr="0016225B">
        <w:rPr>
          <w:rFonts w:asciiTheme="minorHAnsi" w:hAnsiTheme="minorHAnsi" w:cstheme="minorHAnsi"/>
          <w:b/>
          <w:sz w:val="32"/>
          <w:szCs w:val="22"/>
        </w:rPr>
        <w:t xml:space="preserve">dotyczących rehabilitacji </w:t>
      </w:r>
      <w:r w:rsidRPr="007B1BD6">
        <w:rPr>
          <w:rFonts w:asciiTheme="minorHAnsi" w:hAnsiTheme="minorHAnsi" w:cstheme="minorHAnsi"/>
          <w:b/>
          <w:sz w:val="32"/>
          <w:szCs w:val="22"/>
        </w:rPr>
        <w:t xml:space="preserve">społecznej osób niepełnosprawnych </w:t>
      </w:r>
      <w:r w:rsidR="0045479E">
        <w:rPr>
          <w:rFonts w:asciiTheme="minorHAnsi" w:hAnsiTheme="minorHAnsi" w:cstheme="minorHAnsi"/>
          <w:b/>
          <w:sz w:val="32"/>
          <w:szCs w:val="22"/>
        </w:rPr>
        <w:t>w 2024</w:t>
      </w:r>
      <w:r w:rsidR="00D300BD">
        <w:rPr>
          <w:rFonts w:asciiTheme="minorHAnsi" w:hAnsiTheme="minorHAnsi" w:cstheme="minorHAnsi"/>
          <w:b/>
          <w:sz w:val="32"/>
          <w:szCs w:val="22"/>
        </w:rPr>
        <w:t xml:space="preserve"> roku</w:t>
      </w:r>
    </w:p>
    <w:p w14:paraId="00D9E7F1" w14:textId="77777777" w:rsidR="00E72BEC" w:rsidRPr="007B1BD6" w:rsidRDefault="00E72BEC" w:rsidP="00A33481">
      <w:pPr>
        <w:spacing w:after="120"/>
        <w:jc w:val="center"/>
        <w:rPr>
          <w:rFonts w:asciiTheme="minorHAnsi" w:hAnsiTheme="minorHAnsi" w:cstheme="minorHAnsi"/>
          <w:b/>
          <w:sz w:val="22"/>
          <w:szCs w:val="22"/>
        </w:rPr>
      </w:pPr>
    </w:p>
    <w:p w14:paraId="42A3B150" w14:textId="77777777" w:rsidR="00E72BEC" w:rsidRPr="002E577F" w:rsidRDefault="00E72BEC" w:rsidP="00A33481">
      <w:pPr>
        <w:spacing w:after="120"/>
        <w:jc w:val="center"/>
        <w:rPr>
          <w:rFonts w:asciiTheme="minorHAnsi" w:hAnsiTheme="minorHAnsi" w:cstheme="minorHAnsi"/>
          <w:b/>
          <w:sz w:val="22"/>
          <w:szCs w:val="22"/>
        </w:rPr>
      </w:pPr>
      <w:r w:rsidRPr="002E577F">
        <w:rPr>
          <w:rFonts w:asciiTheme="minorHAnsi" w:hAnsiTheme="minorHAnsi" w:cstheme="minorHAnsi"/>
          <w:b/>
          <w:sz w:val="22"/>
          <w:szCs w:val="22"/>
        </w:rPr>
        <w:t>§ 1</w:t>
      </w:r>
    </w:p>
    <w:p w14:paraId="1CD61CB6" w14:textId="77777777" w:rsidR="0016225B" w:rsidRPr="007B1BD6" w:rsidRDefault="00E72BEC" w:rsidP="0016225B">
      <w:pPr>
        <w:pStyle w:val="Akapitzlist"/>
        <w:numPr>
          <w:ilvl w:val="0"/>
          <w:numId w:val="1"/>
        </w:numPr>
        <w:spacing w:after="120"/>
        <w:ind w:left="426" w:hanging="426"/>
        <w:jc w:val="both"/>
        <w:rPr>
          <w:rFonts w:asciiTheme="minorHAnsi" w:hAnsiTheme="minorHAnsi" w:cstheme="minorHAnsi"/>
          <w:sz w:val="22"/>
          <w:szCs w:val="22"/>
        </w:rPr>
      </w:pPr>
      <w:r w:rsidRPr="007B1BD6">
        <w:rPr>
          <w:rFonts w:asciiTheme="minorHAnsi" w:hAnsiTheme="minorHAnsi" w:cstheme="minorHAnsi"/>
          <w:sz w:val="22"/>
          <w:szCs w:val="22"/>
        </w:rPr>
        <w:t xml:space="preserve">Otwarty konkurs ofert zwany dalej „Konkursem”, ogłoszony jest w celu </w:t>
      </w:r>
      <w:r w:rsidR="007B1BD6">
        <w:rPr>
          <w:rFonts w:asciiTheme="minorHAnsi" w:hAnsiTheme="minorHAnsi" w:cstheme="minorHAnsi"/>
          <w:sz w:val="22"/>
          <w:szCs w:val="22"/>
        </w:rPr>
        <w:t xml:space="preserve">dofinansowania i/lub </w:t>
      </w:r>
      <w:r w:rsidR="0016225B" w:rsidRPr="007B1BD6">
        <w:rPr>
          <w:rFonts w:asciiTheme="minorHAnsi" w:hAnsiTheme="minorHAnsi" w:cstheme="minorHAnsi"/>
          <w:sz w:val="22"/>
          <w:szCs w:val="22"/>
        </w:rPr>
        <w:t>s</w:t>
      </w:r>
      <w:r w:rsidRPr="007B1BD6">
        <w:rPr>
          <w:rFonts w:asciiTheme="minorHAnsi" w:hAnsiTheme="minorHAnsi" w:cstheme="minorHAnsi"/>
          <w:sz w:val="22"/>
          <w:szCs w:val="22"/>
        </w:rPr>
        <w:t xml:space="preserve">finansowania realizacji zadań publicznych powiatu cieszyńskiego z zakresu </w:t>
      </w:r>
      <w:r w:rsidR="0016225B" w:rsidRPr="007B1BD6">
        <w:rPr>
          <w:rFonts w:asciiTheme="minorHAnsi" w:hAnsiTheme="minorHAnsi" w:cstheme="minorHAnsi"/>
          <w:sz w:val="22"/>
          <w:szCs w:val="22"/>
        </w:rPr>
        <w:t>działalności na rzecz osób niepełnosprawnych dotyczących rehabilitacji społecznej osób niepełnosprawnych.</w:t>
      </w:r>
    </w:p>
    <w:p w14:paraId="5D183E78" w14:textId="77777777" w:rsidR="0016225B" w:rsidRPr="007B1BD6" w:rsidRDefault="0016225B" w:rsidP="0016225B">
      <w:pPr>
        <w:pStyle w:val="Akapitzlist"/>
        <w:numPr>
          <w:ilvl w:val="0"/>
          <w:numId w:val="1"/>
        </w:numPr>
        <w:ind w:left="426" w:hanging="426"/>
        <w:rPr>
          <w:rFonts w:asciiTheme="minorHAnsi" w:hAnsiTheme="minorHAnsi" w:cstheme="minorHAnsi"/>
          <w:sz w:val="22"/>
          <w:szCs w:val="22"/>
        </w:rPr>
      </w:pPr>
      <w:r w:rsidRPr="007B1BD6">
        <w:rPr>
          <w:rFonts w:asciiTheme="minorHAnsi" w:hAnsiTheme="minorHAnsi" w:cstheme="minorHAnsi"/>
          <w:sz w:val="22"/>
          <w:szCs w:val="22"/>
        </w:rPr>
        <w:t>Rodzaje zadań, które mogą być zlecone do realizacji:</w:t>
      </w:r>
    </w:p>
    <w:p w14:paraId="06215EF5" w14:textId="77777777" w:rsidR="0016225B" w:rsidRPr="007B1BD6" w:rsidRDefault="0016225B" w:rsidP="0016225B">
      <w:pPr>
        <w:pStyle w:val="Akapitzlist"/>
        <w:numPr>
          <w:ilvl w:val="1"/>
          <w:numId w:val="1"/>
        </w:numPr>
        <w:ind w:left="1134" w:hanging="425"/>
        <w:jc w:val="both"/>
        <w:rPr>
          <w:rFonts w:asciiTheme="minorHAnsi" w:hAnsiTheme="minorHAnsi" w:cstheme="minorHAnsi"/>
          <w:sz w:val="22"/>
          <w:szCs w:val="22"/>
        </w:rPr>
      </w:pPr>
      <w:r w:rsidRPr="007B1BD6">
        <w:rPr>
          <w:rFonts w:asciiTheme="minorHAnsi" w:hAnsiTheme="minorHAnsi" w:cstheme="minorHAnsi"/>
          <w:sz w:val="22"/>
          <w:szCs w:val="22"/>
        </w:rPr>
        <w:t>prowadzenie grupowych i indywidualnych zajęć, które mają na celu nabywanie, rozwijanie i podtrzymanie umiejętności niezbędnych do samodzielnego funkcjonowania osób niepełnosprawnych</w:t>
      </w:r>
    </w:p>
    <w:p w14:paraId="49449CEB" w14:textId="77777777" w:rsidR="0016225B" w:rsidRPr="0016225B" w:rsidRDefault="0016225B" w:rsidP="0016225B">
      <w:pPr>
        <w:pStyle w:val="Akapitzlist"/>
        <w:numPr>
          <w:ilvl w:val="1"/>
          <w:numId w:val="1"/>
        </w:numPr>
        <w:ind w:left="1134" w:hanging="425"/>
        <w:jc w:val="both"/>
        <w:rPr>
          <w:rFonts w:asciiTheme="minorHAnsi" w:hAnsiTheme="minorHAnsi" w:cstheme="minorHAnsi"/>
          <w:sz w:val="22"/>
          <w:szCs w:val="22"/>
        </w:rPr>
      </w:pPr>
      <w:r w:rsidRPr="0016225B">
        <w:rPr>
          <w:rFonts w:asciiTheme="minorHAnsi" w:hAnsiTheme="minorHAnsi" w:cstheme="minorHAnsi"/>
          <w:sz w:val="22"/>
          <w:szCs w:val="22"/>
        </w:rPr>
        <w:t>organizowanie lokalnych i ogólnopolskich imprez kulturalnych, sportowych, turystycznych i rekreacyjnych dla osób niepełnosprawnych wspierających ich aktywność w tych dziedzinach;</w:t>
      </w:r>
    </w:p>
    <w:p w14:paraId="6844BAE3" w14:textId="77777777" w:rsidR="0016225B" w:rsidRPr="0016225B" w:rsidRDefault="0016225B" w:rsidP="0016225B">
      <w:pPr>
        <w:pStyle w:val="Akapitzlist"/>
        <w:numPr>
          <w:ilvl w:val="1"/>
          <w:numId w:val="1"/>
        </w:numPr>
        <w:ind w:left="1134" w:hanging="425"/>
        <w:jc w:val="both"/>
        <w:rPr>
          <w:rFonts w:asciiTheme="minorHAnsi" w:hAnsiTheme="minorHAnsi" w:cstheme="minorHAnsi"/>
          <w:sz w:val="22"/>
          <w:szCs w:val="22"/>
        </w:rPr>
      </w:pPr>
      <w:r w:rsidRPr="0016225B">
        <w:rPr>
          <w:rFonts w:asciiTheme="minorHAnsi" w:hAnsiTheme="minorHAnsi" w:cstheme="minorHAnsi"/>
          <w:sz w:val="22"/>
          <w:szCs w:val="22"/>
        </w:rPr>
        <w:t>promowanie aktywności osób niepełnosprawnych w różnych dziedzinach życia społecznego i zawodowego,</w:t>
      </w:r>
    </w:p>
    <w:p w14:paraId="2FC2764D" w14:textId="77777777" w:rsidR="0016225B" w:rsidRPr="0016225B" w:rsidRDefault="0016225B" w:rsidP="0016225B">
      <w:pPr>
        <w:pStyle w:val="Akapitzlist"/>
        <w:numPr>
          <w:ilvl w:val="1"/>
          <w:numId w:val="1"/>
        </w:numPr>
        <w:ind w:left="1134" w:hanging="425"/>
        <w:jc w:val="both"/>
        <w:rPr>
          <w:rFonts w:asciiTheme="minorHAnsi" w:hAnsiTheme="minorHAnsi" w:cstheme="minorHAnsi"/>
          <w:sz w:val="22"/>
          <w:szCs w:val="22"/>
        </w:rPr>
      </w:pPr>
      <w:r w:rsidRPr="0016225B">
        <w:rPr>
          <w:rFonts w:asciiTheme="minorHAnsi" w:hAnsiTheme="minorHAnsi" w:cstheme="minorHAnsi"/>
          <w:sz w:val="22"/>
          <w:szCs w:val="22"/>
        </w:rPr>
        <w:t>opracowywanie lub wydawanie publikacji, wydawnictw ciągłych oraz wydawnictw zwartych, stanowiących zamknięta całość, w tym na nośnikach elektromagnetycznych i elektronicznych.</w:t>
      </w:r>
    </w:p>
    <w:p w14:paraId="289B675F" w14:textId="1148CDDB" w:rsidR="00E72BEC" w:rsidRPr="00A33481" w:rsidRDefault="00E72BEC" w:rsidP="00A33481">
      <w:pPr>
        <w:pStyle w:val="Akapitzlist"/>
        <w:numPr>
          <w:ilvl w:val="0"/>
          <w:numId w:val="1"/>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 xml:space="preserve">Dotacje udzielane będą na zadania </w:t>
      </w:r>
      <w:r w:rsidRPr="00EE6F7D">
        <w:rPr>
          <w:rFonts w:asciiTheme="minorHAnsi" w:hAnsiTheme="minorHAnsi" w:cstheme="minorHAnsi"/>
          <w:sz w:val="22"/>
          <w:szCs w:val="22"/>
          <w:u w:val="single"/>
        </w:rPr>
        <w:t>o zasięgu przekraczającym obszar jednej gminy</w:t>
      </w:r>
      <w:r w:rsidRPr="00A33481">
        <w:rPr>
          <w:rFonts w:asciiTheme="minorHAnsi" w:hAnsiTheme="minorHAnsi" w:cstheme="minorHAnsi"/>
          <w:sz w:val="22"/>
          <w:szCs w:val="22"/>
        </w:rPr>
        <w:t xml:space="preserve">, których realizacja przypada w okresie </w:t>
      </w:r>
      <w:r w:rsidRPr="00A33481">
        <w:rPr>
          <w:rFonts w:asciiTheme="minorHAnsi" w:hAnsiTheme="minorHAnsi" w:cstheme="minorHAnsi"/>
          <w:b/>
          <w:sz w:val="22"/>
          <w:szCs w:val="22"/>
        </w:rPr>
        <w:t xml:space="preserve">od </w:t>
      </w:r>
      <w:r w:rsidR="00A00466">
        <w:rPr>
          <w:rFonts w:asciiTheme="minorHAnsi" w:hAnsiTheme="minorHAnsi" w:cstheme="minorHAnsi"/>
          <w:b/>
          <w:sz w:val="22"/>
          <w:szCs w:val="22"/>
        </w:rPr>
        <w:t>22</w:t>
      </w:r>
      <w:r w:rsidR="0045479E">
        <w:rPr>
          <w:rFonts w:asciiTheme="minorHAnsi" w:hAnsiTheme="minorHAnsi" w:cstheme="minorHAnsi"/>
          <w:b/>
          <w:sz w:val="22"/>
          <w:szCs w:val="22"/>
        </w:rPr>
        <w:t xml:space="preserve"> maja</w:t>
      </w:r>
      <w:r w:rsidRPr="00A33481">
        <w:rPr>
          <w:rFonts w:asciiTheme="minorHAnsi" w:hAnsiTheme="minorHAnsi" w:cstheme="minorHAnsi"/>
          <w:b/>
          <w:sz w:val="22"/>
          <w:szCs w:val="22"/>
        </w:rPr>
        <w:t xml:space="preserve"> do </w:t>
      </w:r>
      <w:r w:rsidR="004E0AB4">
        <w:rPr>
          <w:rFonts w:asciiTheme="minorHAnsi" w:hAnsiTheme="minorHAnsi" w:cstheme="minorHAnsi"/>
          <w:b/>
          <w:sz w:val="22"/>
          <w:szCs w:val="22"/>
        </w:rPr>
        <w:t>15</w:t>
      </w:r>
      <w:r w:rsidRPr="00A33481">
        <w:rPr>
          <w:rFonts w:asciiTheme="minorHAnsi" w:hAnsiTheme="minorHAnsi" w:cstheme="minorHAnsi"/>
          <w:b/>
          <w:sz w:val="22"/>
          <w:szCs w:val="22"/>
        </w:rPr>
        <w:t xml:space="preserve"> grudnia 20</w:t>
      </w:r>
      <w:r w:rsidR="009004F2" w:rsidRPr="00A33481">
        <w:rPr>
          <w:rFonts w:asciiTheme="minorHAnsi" w:hAnsiTheme="minorHAnsi" w:cstheme="minorHAnsi"/>
          <w:b/>
          <w:sz w:val="22"/>
          <w:szCs w:val="22"/>
        </w:rPr>
        <w:t>2</w:t>
      </w:r>
      <w:r w:rsidR="0045479E">
        <w:rPr>
          <w:rFonts w:asciiTheme="minorHAnsi" w:hAnsiTheme="minorHAnsi" w:cstheme="minorHAnsi"/>
          <w:b/>
          <w:sz w:val="22"/>
          <w:szCs w:val="22"/>
        </w:rPr>
        <w:t>4</w:t>
      </w:r>
      <w:r w:rsidRPr="00A33481">
        <w:rPr>
          <w:rFonts w:asciiTheme="minorHAnsi" w:hAnsiTheme="minorHAnsi" w:cstheme="minorHAnsi"/>
          <w:b/>
          <w:sz w:val="22"/>
          <w:szCs w:val="22"/>
        </w:rPr>
        <w:t xml:space="preserve"> r.</w:t>
      </w:r>
    </w:p>
    <w:p w14:paraId="6CD96D58" w14:textId="0B2C9C1C" w:rsidR="00E72BEC" w:rsidRPr="00A33481" w:rsidRDefault="00E72BEC" w:rsidP="00A33481">
      <w:pPr>
        <w:pStyle w:val="Akapitzlist"/>
        <w:numPr>
          <w:ilvl w:val="0"/>
          <w:numId w:val="1"/>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 xml:space="preserve">Wskazany przez Oferenta termin realizacji nie może wykraczać poza ramy czasowe określone w ust. </w:t>
      </w:r>
      <w:r w:rsidR="00A00466">
        <w:rPr>
          <w:rFonts w:asciiTheme="minorHAnsi" w:hAnsiTheme="minorHAnsi" w:cstheme="minorHAnsi"/>
          <w:sz w:val="22"/>
          <w:szCs w:val="22"/>
        </w:rPr>
        <w:t>3</w:t>
      </w:r>
      <w:r w:rsidRPr="00A33481">
        <w:rPr>
          <w:rFonts w:asciiTheme="minorHAnsi" w:hAnsiTheme="minorHAnsi" w:cstheme="minorHAnsi"/>
          <w:sz w:val="22"/>
          <w:szCs w:val="22"/>
        </w:rPr>
        <w:t>.</w:t>
      </w:r>
    </w:p>
    <w:p w14:paraId="6C44ADE5" w14:textId="77777777" w:rsidR="00E72BEC" w:rsidRPr="00A33481" w:rsidRDefault="00E72BEC" w:rsidP="00A33481">
      <w:pPr>
        <w:pStyle w:val="Akapitzlist"/>
        <w:numPr>
          <w:ilvl w:val="0"/>
          <w:numId w:val="1"/>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Termin realizacji zadania powinien zawierać okres przygotowania, przeprowadzenia oraz zakończenia zadania, w tym dokonania płatności oraz wszelkich zobowiązań.</w:t>
      </w:r>
    </w:p>
    <w:p w14:paraId="21D01DCF" w14:textId="77777777" w:rsidR="00EE6F7D" w:rsidRDefault="00EE6F7D" w:rsidP="00A33481">
      <w:pPr>
        <w:spacing w:after="120"/>
        <w:jc w:val="center"/>
        <w:rPr>
          <w:rFonts w:asciiTheme="minorHAnsi" w:hAnsiTheme="minorHAnsi" w:cstheme="minorHAnsi"/>
          <w:b/>
          <w:sz w:val="22"/>
          <w:szCs w:val="22"/>
        </w:rPr>
      </w:pPr>
    </w:p>
    <w:p w14:paraId="48144C2A" w14:textId="77777777" w:rsidR="00E72BEC" w:rsidRPr="002E577F" w:rsidRDefault="00E72BEC" w:rsidP="00A33481">
      <w:pPr>
        <w:spacing w:after="120"/>
        <w:jc w:val="center"/>
        <w:rPr>
          <w:rFonts w:asciiTheme="minorHAnsi" w:hAnsiTheme="minorHAnsi" w:cstheme="minorHAnsi"/>
          <w:b/>
          <w:sz w:val="22"/>
          <w:szCs w:val="22"/>
        </w:rPr>
      </w:pPr>
      <w:r w:rsidRPr="002E577F">
        <w:rPr>
          <w:rFonts w:asciiTheme="minorHAnsi" w:hAnsiTheme="minorHAnsi" w:cstheme="minorHAnsi"/>
          <w:b/>
          <w:sz w:val="22"/>
          <w:szCs w:val="22"/>
        </w:rPr>
        <w:t>§ 2</w:t>
      </w:r>
    </w:p>
    <w:p w14:paraId="4DBAC96A" w14:textId="77777777" w:rsidR="00A43226" w:rsidRPr="00A33481" w:rsidRDefault="00A43226" w:rsidP="00A33481">
      <w:pPr>
        <w:pStyle w:val="Akapitzlist"/>
        <w:numPr>
          <w:ilvl w:val="0"/>
          <w:numId w:val="7"/>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O udzielenie zlecenia zadania mogą ubiegać się podmioty, które prowadzą działalność statutową w zakresie realizacji zadania będącego przedmiotem Konkursu.</w:t>
      </w:r>
    </w:p>
    <w:p w14:paraId="11CDBF67" w14:textId="77777777" w:rsidR="0016225B" w:rsidRPr="0016225B" w:rsidRDefault="00A43226" w:rsidP="0016225B">
      <w:pPr>
        <w:pStyle w:val="Akapitzlist"/>
        <w:numPr>
          <w:ilvl w:val="0"/>
          <w:numId w:val="7"/>
        </w:numPr>
        <w:spacing w:after="120"/>
        <w:ind w:left="426" w:hanging="426"/>
        <w:jc w:val="both"/>
        <w:rPr>
          <w:rFonts w:asciiTheme="minorHAnsi" w:hAnsiTheme="minorHAnsi" w:cstheme="minorHAnsi"/>
          <w:sz w:val="22"/>
          <w:szCs w:val="22"/>
        </w:rPr>
      </w:pPr>
      <w:r w:rsidRPr="0016225B">
        <w:rPr>
          <w:rFonts w:asciiTheme="minorHAnsi" w:hAnsiTheme="minorHAnsi" w:cstheme="minorHAnsi"/>
          <w:sz w:val="22"/>
          <w:szCs w:val="22"/>
        </w:rPr>
        <w:t xml:space="preserve">Podmiotami uprawnionymi do udziału w konkursie są prowadzące działalność </w:t>
      </w:r>
      <w:r w:rsidR="0016225B" w:rsidRPr="0016225B">
        <w:rPr>
          <w:rFonts w:asciiTheme="minorHAnsi" w:hAnsiTheme="minorHAnsi" w:cstheme="minorHAnsi"/>
          <w:sz w:val="22"/>
          <w:szCs w:val="22"/>
        </w:rPr>
        <w:t>w zakresie działalności na rzecz osób niepełnosprawnych:</w:t>
      </w:r>
    </w:p>
    <w:p w14:paraId="1D34885E" w14:textId="77777777" w:rsidR="0016225B" w:rsidRPr="0016225B" w:rsidRDefault="0016225B" w:rsidP="0016225B">
      <w:pPr>
        <w:pStyle w:val="Akapitzlist"/>
        <w:numPr>
          <w:ilvl w:val="1"/>
          <w:numId w:val="7"/>
        </w:numPr>
        <w:ind w:left="1134" w:hanging="425"/>
        <w:jc w:val="both"/>
        <w:rPr>
          <w:rFonts w:asciiTheme="minorHAnsi" w:hAnsiTheme="minorHAnsi" w:cstheme="minorHAnsi"/>
          <w:sz w:val="22"/>
          <w:szCs w:val="22"/>
        </w:rPr>
      </w:pPr>
      <w:r w:rsidRPr="0016225B">
        <w:rPr>
          <w:rFonts w:asciiTheme="minorHAnsi" w:hAnsiTheme="minorHAnsi" w:cstheme="minorHAnsi"/>
          <w:sz w:val="22"/>
          <w:szCs w:val="22"/>
        </w:rPr>
        <w:t>fundacje,</w:t>
      </w:r>
    </w:p>
    <w:p w14:paraId="03604F99" w14:textId="77777777" w:rsidR="0016225B" w:rsidRPr="0016225B" w:rsidRDefault="0016225B" w:rsidP="0016225B">
      <w:pPr>
        <w:pStyle w:val="Akapitzlist"/>
        <w:numPr>
          <w:ilvl w:val="1"/>
          <w:numId w:val="7"/>
        </w:numPr>
        <w:ind w:left="1134" w:hanging="425"/>
        <w:jc w:val="both"/>
        <w:rPr>
          <w:rFonts w:asciiTheme="minorHAnsi" w:hAnsiTheme="minorHAnsi" w:cstheme="minorHAnsi"/>
          <w:sz w:val="22"/>
          <w:szCs w:val="22"/>
        </w:rPr>
      </w:pPr>
      <w:r w:rsidRPr="0016225B">
        <w:rPr>
          <w:rFonts w:asciiTheme="minorHAnsi" w:hAnsiTheme="minorHAnsi" w:cstheme="minorHAnsi"/>
          <w:sz w:val="22"/>
          <w:szCs w:val="22"/>
        </w:rPr>
        <w:t>organizacje pozarządowe w rozumieniu ustawy z dnia 24 kwietnia 2003r. o działalności pożytku publicznego i o wolontariacie (tekst jednolity: Dz. U. z 202</w:t>
      </w:r>
      <w:r w:rsidR="00EE6F7D">
        <w:rPr>
          <w:rFonts w:asciiTheme="minorHAnsi" w:hAnsiTheme="minorHAnsi" w:cstheme="minorHAnsi"/>
          <w:sz w:val="22"/>
          <w:szCs w:val="22"/>
        </w:rPr>
        <w:t xml:space="preserve">3 </w:t>
      </w:r>
      <w:r w:rsidRPr="0016225B">
        <w:rPr>
          <w:rFonts w:asciiTheme="minorHAnsi" w:hAnsiTheme="minorHAnsi" w:cstheme="minorHAnsi"/>
          <w:sz w:val="22"/>
          <w:szCs w:val="22"/>
        </w:rPr>
        <w:t>r., poz.</w:t>
      </w:r>
      <w:r w:rsidR="00EE6F7D">
        <w:rPr>
          <w:rFonts w:asciiTheme="minorHAnsi" w:hAnsiTheme="minorHAnsi" w:cstheme="minorHAnsi"/>
          <w:sz w:val="22"/>
          <w:szCs w:val="22"/>
        </w:rPr>
        <w:t xml:space="preserve"> 571</w:t>
      </w:r>
      <w:r w:rsidRPr="0016225B">
        <w:rPr>
          <w:rFonts w:asciiTheme="minorHAnsi" w:hAnsiTheme="minorHAnsi" w:cstheme="minorHAnsi"/>
          <w:sz w:val="22"/>
          <w:szCs w:val="22"/>
        </w:rPr>
        <w:t>)</w:t>
      </w:r>
    </w:p>
    <w:p w14:paraId="20DA6512" w14:textId="77777777" w:rsidR="00A43226" w:rsidRPr="0016225B" w:rsidRDefault="00A43226" w:rsidP="00A33481">
      <w:pPr>
        <w:pStyle w:val="Akapitzlist"/>
        <w:numPr>
          <w:ilvl w:val="0"/>
          <w:numId w:val="7"/>
        </w:numPr>
        <w:spacing w:after="120"/>
        <w:ind w:left="426" w:hanging="426"/>
        <w:jc w:val="both"/>
        <w:rPr>
          <w:rFonts w:asciiTheme="minorHAnsi" w:hAnsiTheme="minorHAnsi" w:cstheme="minorHAnsi"/>
          <w:sz w:val="22"/>
          <w:szCs w:val="22"/>
        </w:rPr>
      </w:pPr>
      <w:r w:rsidRPr="0016225B">
        <w:rPr>
          <w:rFonts w:asciiTheme="minorHAnsi" w:hAnsiTheme="minorHAnsi" w:cstheme="minorHAnsi"/>
          <w:sz w:val="22"/>
          <w:szCs w:val="22"/>
        </w:rPr>
        <w:t>Dwie lub więcej organizacji pozarządowych może złożyć na realizację zadania publicznego ofertę wspólną, ponosząc za wszelkie zobowiązania odpowiedzialność solidarną. Oferta wspólna oprócz standardowych wymagań powinna wskazywać, jakie działania będą wykonywać poszczególni wnioskodawcy oraz sposób reprezentacji podmiotów.</w:t>
      </w:r>
    </w:p>
    <w:p w14:paraId="0EC678F5" w14:textId="77777777" w:rsidR="00A00466" w:rsidRDefault="00A00466" w:rsidP="00A33481">
      <w:pPr>
        <w:spacing w:after="120"/>
        <w:jc w:val="center"/>
        <w:rPr>
          <w:rFonts w:asciiTheme="minorHAnsi" w:hAnsiTheme="minorHAnsi" w:cstheme="minorHAnsi"/>
          <w:b/>
          <w:sz w:val="22"/>
          <w:szCs w:val="22"/>
        </w:rPr>
      </w:pPr>
    </w:p>
    <w:p w14:paraId="43913123" w14:textId="77777777" w:rsidR="00A00466" w:rsidRDefault="00A00466" w:rsidP="00A33481">
      <w:pPr>
        <w:spacing w:after="120"/>
        <w:jc w:val="center"/>
        <w:rPr>
          <w:rFonts w:asciiTheme="minorHAnsi" w:hAnsiTheme="minorHAnsi" w:cstheme="minorHAnsi"/>
          <w:b/>
          <w:sz w:val="22"/>
          <w:szCs w:val="22"/>
        </w:rPr>
      </w:pPr>
    </w:p>
    <w:p w14:paraId="6F5CD424" w14:textId="77777777" w:rsidR="00A00466" w:rsidRDefault="00A00466" w:rsidP="00A33481">
      <w:pPr>
        <w:spacing w:after="120"/>
        <w:jc w:val="center"/>
        <w:rPr>
          <w:rFonts w:asciiTheme="minorHAnsi" w:hAnsiTheme="minorHAnsi" w:cstheme="minorHAnsi"/>
          <w:b/>
          <w:sz w:val="22"/>
          <w:szCs w:val="22"/>
        </w:rPr>
      </w:pPr>
    </w:p>
    <w:p w14:paraId="1BF084D6" w14:textId="496DA7AD" w:rsidR="00FA4F54" w:rsidRPr="002E577F" w:rsidRDefault="00FA4F54" w:rsidP="00A33481">
      <w:pPr>
        <w:spacing w:after="120"/>
        <w:jc w:val="center"/>
        <w:rPr>
          <w:rFonts w:asciiTheme="minorHAnsi" w:hAnsiTheme="minorHAnsi" w:cstheme="minorHAnsi"/>
          <w:b/>
          <w:sz w:val="22"/>
          <w:szCs w:val="22"/>
        </w:rPr>
      </w:pPr>
      <w:r w:rsidRPr="002E577F">
        <w:rPr>
          <w:rFonts w:asciiTheme="minorHAnsi" w:hAnsiTheme="minorHAnsi" w:cstheme="minorHAnsi"/>
          <w:b/>
          <w:sz w:val="22"/>
          <w:szCs w:val="22"/>
        </w:rPr>
        <w:lastRenderedPageBreak/>
        <w:t>§ 3</w:t>
      </w:r>
    </w:p>
    <w:p w14:paraId="7524B5EB" w14:textId="02418074" w:rsidR="00A43226" w:rsidRPr="00A33481" w:rsidRDefault="00A43226" w:rsidP="00A33481">
      <w:pPr>
        <w:pStyle w:val="Akapitzlist"/>
        <w:numPr>
          <w:ilvl w:val="0"/>
          <w:numId w:val="15"/>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Planowana wysokość środków na dofinansowanie</w:t>
      </w:r>
      <w:r w:rsidR="007B1BD6">
        <w:rPr>
          <w:rFonts w:asciiTheme="minorHAnsi" w:hAnsiTheme="minorHAnsi" w:cstheme="minorHAnsi"/>
          <w:sz w:val="22"/>
          <w:szCs w:val="22"/>
        </w:rPr>
        <w:t xml:space="preserve"> i/lub sfinansowanie</w:t>
      </w:r>
      <w:r w:rsidRPr="00A33481">
        <w:rPr>
          <w:rFonts w:asciiTheme="minorHAnsi" w:hAnsiTheme="minorHAnsi" w:cstheme="minorHAnsi"/>
          <w:sz w:val="22"/>
          <w:szCs w:val="22"/>
        </w:rPr>
        <w:t xml:space="preserve"> zadań w ramach Konkursu wynosi </w:t>
      </w:r>
      <w:r w:rsidR="0045479E">
        <w:rPr>
          <w:rFonts w:asciiTheme="minorHAnsi" w:hAnsiTheme="minorHAnsi" w:cstheme="minorHAnsi"/>
          <w:b/>
          <w:sz w:val="22"/>
          <w:szCs w:val="22"/>
        </w:rPr>
        <w:t>200.000</w:t>
      </w:r>
      <w:r w:rsidRPr="00A33481">
        <w:rPr>
          <w:rFonts w:asciiTheme="minorHAnsi" w:hAnsiTheme="minorHAnsi" w:cstheme="minorHAnsi"/>
          <w:b/>
          <w:sz w:val="22"/>
          <w:szCs w:val="22"/>
        </w:rPr>
        <w:t xml:space="preserve"> zł</w:t>
      </w:r>
      <w:r w:rsidR="009004F2" w:rsidRPr="00A33481">
        <w:rPr>
          <w:rFonts w:asciiTheme="minorHAnsi" w:hAnsiTheme="minorHAnsi" w:cstheme="minorHAnsi"/>
          <w:sz w:val="22"/>
          <w:szCs w:val="22"/>
        </w:rPr>
        <w:t xml:space="preserve"> (słownie: </w:t>
      </w:r>
      <w:r w:rsidR="0045479E">
        <w:rPr>
          <w:rFonts w:asciiTheme="minorHAnsi" w:hAnsiTheme="minorHAnsi" w:cstheme="minorHAnsi"/>
          <w:sz w:val="22"/>
          <w:szCs w:val="22"/>
        </w:rPr>
        <w:t>dwieście tysięcy</w:t>
      </w:r>
      <w:r w:rsidR="004E0AB4">
        <w:rPr>
          <w:rFonts w:asciiTheme="minorHAnsi" w:hAnsiTheme="minorHAnsi" w:cstheme="minorHAnsi"/>
          <w:sz w:val="22"/>
          <w:szCs w:val="22"/>
        </w:rPr>
        <w:t xml:space="preserve"> złotych) ze środków Państwowego Funduszu Rehabilitacji Osób Niepełnosprawnych (PFRON).</w:t>
      </w:r>
    </w:p>
    <w:p w14:paraId="1C63F0B5" w14:textId="77777777" w:rsidR="00E72BEC" w:rsidRPr="00A33481" w:rsidRDefault="00A43226" w:rsidP="00A33481">
      <w:pPr>
        <w:pStyle w:val="Akapitzlist"/>
        <w:numPr>
          <w:ilvl w:val="0"/>
          <w:numId w:val="15"/>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 xml:space="preserve">Środki finansowe uzyskane z dotacji </w:t>
      </w:r>
      <w:r w:rsidRPr="00A33481">
        <w:rPr>
          <w:rFonts w:asciiTheme="minorHAnsi" w:hAnsiTheme="minorHAnsi" w:cstheme="minorHAnsi"/>
          <w:b/>
          <w:sz w:val="22"/>
          <w:szCs w:val="22"/>
        </w:rPr>
        <w:t>nie mogą</w:t>
      </w:r>
      <w:r w:rsidRPr="00A33481">
        <w:rPr>
          <w:rFonts w:asciiTheme="minorHAnsi" w:hAnsiTheme="minorHAnsi" w:cstheme="minorHAnsi"/>
          <w:sz w:val="22"/>
          <w:szCs w:val="22"/>
        </w:rPr>
        <w:t xml:space="preserve"> być wykorzystane na:</w:t>
      </w:r>
    </w:p>
    <w:p w14:paraId="41161ECE" w14:textId="77777777" w:rsidR="00A43226" w:rsidRDefault="00A43226" w:rsidP="0016225B">
      <w:pPr>
        <w:pStyle w:val="Akapitzlist"/>
        <w:numPr>
          <w:ilvl w:val="1"/>
          <w:numId w:val="15"/>
        </w:numPr>
        <w:spacing w:after="120"/>
        <w:ind w:left="1134" w:hanging="425"/>
        <w:jc w:val="both"/>
        <w:rPr>
          <w:rFonts w:asciiTheme="minorHAnsi" w:hAnsiTheme="minorHAnsi" w:cstheme="minorHAnsi"/>
          <w:sz w:val="22"/>
          <w:szCs w:val="22"/>
        </w:rPr>
      </w:pPr>
      <w:r w:rsidRPr="00A33481">
        <w:rPr>
          <w:rFonts w:asciiTheme="minorHAnsi" w:hAnsiTheme="minorHAnsi" w:cstheme="minorHAnsi"/>
          <w:sz w:val="22"/>
          <w:szCs w:val="22"/>
        </w:rPr>
        <w:t>zakup gruntów, lokali lub budynków,</w:t>
      </w:r>
    </w:p>
    <w:p w14:paraId="08A89084" w14:textId="77777777" w:rsidR="00B1314B" w:rsidRDefault="00B1314B" w:rsidP="0016225B">
      <w:pPr>
        <w:pStyle w:val="Akapitzlist"/>
        <w:numPr>
          <w:ilvl w:val="1"/>
          <w:numId w:val="15"/>
        </w:numPr>
        <w:spacing w:after="120"/>
        <w:ind w:left="1134" w:hanging="425"/>
        <w:jc w:val="both"/>
        <w:rPr>
          <w:rFonts w:asciiTheme="minorHAnsi" w:hAnsiTheme="minorHAnsi" w:cstheme="minorHAnsi"/>
          <w:sz w:val="22"/>
          <w:szCs w:val="22"/>
        </w:rPr>
      </w:pPr>
      <w:r>
        <w:rPr>
          <w:rFonts w:asciiTheme="minorHAnsi" w:hAnsiTheme="minorHAnsi" w:cstheme="minorHAnsi"/>
          <w:sz w:val="22"/>
          <w:szCs w:val="22"/>
        </w:rPr>
        <w:t>adaptacje pomieszczeń,</w:t>
      </w:r>
    </w:p>
    <w:p w14:paraId="45BCDCF6" w14:textId="77777777" w:rsidR="00B1314B" w:rsidRPr="00A33481" w:rsidRDefault="00967802" w:rsidP="0016225B">
      <w:pPr>
        <w:pStyle w:val="Akapitzlist"/>
        <w:numPr>
          <w:ilvl w:val="1"/>
          <w:numId w:val="15"/>
        </w:numPr>
        <w:spacing w:after="120"/>
        <w:ind w:left="1134" w:hanging="425"/>
        <w:jc w:val="both"/>
        <w:rPr>
          <w:rFonts w:asciiTheme="minorHAnsi" w:hAnsiTheme="minorHAnsi" w:cstheme="minorHAnsi"/>
          <w:sz w:val="22"/>
          <w:szCs w:val="22"/>
        </w:rPr>
      </w:pPr>
      <w:r>
        <w:rPr>
          <w:rFonts w:asciiTheme="minorHAnsi" w:hAnsiTheme="minorHAnsi" w:cstheme="minorHAnsi"/>
          <w:sz w:val="22"/>
          <w:szCs w:val="22"/>
        </w:rPr>
        <w:t>usługi i wydatki inwestycyjne, wydatki na zakupy inwestycyjne,</w:t>
      </w:r>
    </w:p>
    <w:p w14:paraId="7975AE5E" w14:textId="77777777" w:rsidR="00A43226" w:rsidRPr="00A33481" w:rsidRDefault="00A43226" w:rsidP="0016225B">
      <w:pPr>
        <w:pStyle w:val="Akapitzlist"/>
        <w:numPr>
          <w:ilvl w:val="1"/>
          <w:numId w:val="15"/>
        </w:numPr>
        <w:spacing w:after="120"/>
        <w:ind w:left="1134" w:hanging="425"/>
        <w:jc w:val="both"/>
        <w:rPr>
          <w:rFonts w:asciiTheme="minorHAnsi" w:hAnsiTheme="minorHAnsi" w:cstheme="minorHAnsi"/>
          <w:sz w:val="22"/>
          <w:szCs w:val="22"/>
        </w:rPr>
      </w:pPr>
      <w:r w:rsidRPr="00A33481">
        <w:rPr>
          <w:rFonts w:asciiTheme="minorHAnsi" w:hAnsiTheme="minorHAnsi" w:cstheme="minorHAnsi"/>
          <w:sz w:val="22"/>
          <w:szCs w:val="22"/>
        </w:rPr>
        <w:t>działalność gospodarczą,</w:t>
      </w:r>
    </w:p>
    <w:p w14:paraId="32AF46A8" w14:textId="77777777" w:rsidR="00A43226" w:rsidRPr="00A33481" w:rsidRDefault="00A43226" w:rsidP="0016225B">
      <w:pPr>
        <w:pStyle w:val="Akapitzlist"/>
        <w:numPr>
          <w:ilvl w:val="1"/>
          <w:numId w:val="15"/>
        </w:numPr>
        <w:spacing w:after="120"/>
        <w:ind w:left="1134" w:hanging="425"/>
        <w:jc w:val="both"/>
        <w:rPr>
          <w:rFonts w:asciiTheme="minorHAnsi" w:hAnsiTheme="minorHAnsi" w:cstheme="minorHAnsi"/>
          <w:sz w:val="22"/>
          <w:szCs w:val="22"/>
        </w:rPr>
      </w:pPr>
      <w:r w:rsidRPr="00A33481">
        <w:rPr>
          <w:rFonts w:asciiTheme="minorHAnsi" w:hAnsiTheme="minorHAnsi" w:cstheme="minorHAnsi"/>
          <w:sz w:val="22"/>
          <w:szCs w:val="22"/>
        </w:rPr>
        <w:t>działalność polityczną</w:t>
      </w:r>
      <w:r w:rsidR="00967802">
        <w:rPr>
          <w:rFonts w:asciiTheme="minorHAnsi" w:hAnsiTheme="minorHAnsi" w:cstheme="minorHAnsi"/>
          <w:sz w:val="22"/>
          <w:szCs w:val="22"/>
        </w:rPr>
        <w:t>, religijną i związkową,</w:t>
      </w:r>
    </w:p>
    <w:p w14:paraId="09367446" w14:textId="77777777" w:rsidR="00A43226" w:rsidRPr="00A33481" w:rsidRDefault="00A43226" w:rsidP="0016225B">
      <w:pPr>
        <w:pStyle w:val="Akapitzlist"/>
        <w:numPr>
          <w:ilvl w:val="1"/>
          <w:numId w:val="15"/>
        </w:numPr>
        <w:spacing w:after="120"/>
        <w:ind w:left="1134" w:hanging="425"/>
        <w:jc w:val="both"/>
        <w:rPr>
          <w:rFonts w:asciiTheme="minorHAnsi" w:hAnsiTheme="minorHAnsi" w:cstheme="minorHAnsi"/>
          <w:sz w:val="22"/>
          <w:szCs w:val="22"/>
        </w:rPr>
      </w:pPr>
      <w:r w:rsidRPr="00A33481">
        <w:rPr>
          <w:rFonts w:asciiTheme="minorHAnsi" w:hAnsiTheme="minorHAnsi" w:cstheme="minorHAnsi"/>
          <w:sz w:val="22"/>
          <w:szCs w:val="22"/>
        </w:rPr>
        <w:t>pokrycie kosztów bieżącej działalności wnioskodawcy, przekraczającej potrzeby obsługi zadania, na które została udzielona dotacja.</w:t>
      </w:r>
    </w:p>
    <w:p w14:paraId="091761B9" w14:textId="77777777" w:rsidR="00A43226" w:rsidRPr="00A33481" w:rsidRDefault="00A43226" w:rsidP="00A33481">
      <w:pPr>
        <w:pStyle w:val="Akapitzlist"/>
        <w:numPr>
          <w:ilvl w:val="0"/>
          <w:numId w:val="15"/>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 xml:space="preserve">Środki finansowe uzyskane z dotacji </w:t>
      </w:r>
      <w:r w:rsidRPr="00A33481">
        <w:rPr>
          <w:rFonts w:asciiTheme="minorHAnsi" w:hAnsiTheme="minorHAnsi" w:cstheme="minorHAnsi"/>
          <w:b/>
          <w:sz w:val="22"/>
          <w:szCs w:val="22"/>
        </w:rPr>
        <w:t>mogą</w:t>
      </w:r>
      <w:r w:rsidRPr="00A33481">
        <w:rPr>
          <w:rFonts w:asciiTheme="minorHAnsi" w:hAnsiTheme="minorHAnsi" w:cstheme="minorHAnsi"/>
          <w:sz w:val="22"/>
          <w:szCs w:val="22"/>
        </w:rPr>
        <w:t xml:space="preserve"> zostać przeznaczone na koszty bezpośrednie, w</w:t>
      </w:r>
      <w:r w:rsidR="0016225B">
        <w:rPr>
          <w:rFonts w:asciiTheme="minorHAnsi" w:hAnsiTheme="minorHAnsi" w:cstheme="minorHAnsi"/>
          <w:sz w:val="22"/>
          <w:szCs w:val="22"/>
        </w:rPr>
        <w:t> </w:t>
      </w:r>
      <w:r w:rsidRPr="00A33481">
        <w:rPr>
          <w:rFonts w:asciiTheme="minorHAnsi" w:hAnsiTheme="minorHAnsi" w:cstheme="minorHAnsi"/>
          <w:sz w:val="22"/>
          <w:szCs w:val="22"/>
        </w:rPr>
        <w:t>szczególności:</w:t>
      </w:r>
    </w:p>
    <w:p w14:paraId="610CA3D6" w14:textId="77777777" w:rsidR="00800A16" w:rsidRPr="00A33481" w:rsidRDefault="00800A16" w:rsidP="0016225B">
      <w:pPr>
        <w:pStyle w:val="Akapitzlist"/>
        <w:numPr>
          <w:ilvl w:val="1"/>
          <w:numId w:val="15"/>
        </w:numPr>
        <w:spacing w:after="120"/>
        <w:ind w:left="1134" w:hanging="425"/>
        <w:jc w:val="both"/>
        <w:rPr>
          <w:rFonts w:asciiTheme="minorHAnsi" w:hAnsiTheme="minorHAnsi" w:cstheme="minorHAnsi"/>
          <w:sz w:val="22"/>
          <w:szCs w:val="22"/>
        </w:rPr>
      </w:pPr>
      <w:r w:rsidRPr="00A33481">
        <w:rPr>
          <w:rFonts w:asciiTheme="minorHAnsi" w:hAnsiTheme="minorHAnsi" w:cstheme="minorHAnsi"/>
          <w:sz w:val="22"/>
          <w:szCs w:val="22"/>
        </w:rPr>
        <w:t>k</w:t>
      </w:r>
      <w:r w:rsidR="00A43226" w:rsidRPr="00A33481">
        <w:rPr>
          <w:rFonts w:asciiTheme="minorHAnsi" w:hAnsiTheme="minorHAnsi" w:cstheme="minorHAnsi"/>
          <w:sz w:val="22"/>
          <w:szCs w:val="22"/>
        </w:rPr>
        <w:t xml:space="preserve">oszty </w:t>
      </w:r>
      <w:r w:rsidRPr="00A33481">
        <w:rPr>
          <w:rFonts w:asciiTheme="minorHAnsi" w:hAnsiTheme="minorHAnsi" w:cstheme="minorHAnsi"/>
          <w:sz w:val="22"/>
          <w:szCs w:val="22"/>
        </w:rPr>
        <w:t>zatrudnienia specjalistów</w:t>
      </w:r>
      <w:r w:rsidR="0016225B">
        <w:rPr>
          <w:rFonts w:asciiTheme="minorHAnsi" w:hAnsiTheme="minorHAnsi" w:cstheme="minorHAnsi"/>
          <w:sz w:val="22"/>
          <w:szCs w:val="22"/>
        </w:rPr>
        <w:t>,</w:t>
      </w:r>
    </w:p>
    <w:p w14:paraId="3CF63A56" w14:textId="77777777" w:rsidR="00A43226" w:rsidRPr="00A33481" w:rsidRDefault="00800A16" w:rsidP="0016225B">
      <w:pPr>
        <w:pStyle w:val="Akapitzlist"/>
        <w:numPr>
          <w:ilvl w:val="1"/>
          <w:numId w:val="15"/>
        </w:numPr>
        <w:spacing w:after="120"/>
        <w:ind w:left="1134" w:hanging="425"/>
        <w:jc w:val="both"/>
        <w:rPr>
          <w:rFonts w:asciiTheme="minorHAnsi" w:hAnsiTheme="minorHAnsi" w:cstheme="minorHAnsi"/>
          <w:sz w:val="22"/>
          <w:szCs w:val="22"/>
        </w:rPr>
      </w:pPr>
      <w:r w:rsidRPr="00A33481">
        <w:rPr>
          <w:rFonts w:asciiTheme="minorHAnsi" w:hAnsiTheme="minorHAnsi" w:cstheme="minorHAnsi"/>
          <w:sz w:val="22"/>
          <w:szCs w:val="22"/>
        </w:rPr>
        <w:t>o</w:t>
      </w:r>
      <w:r w:rsidR="00A43226" w:rsidRPr="00A33481">
        <w:rPr>
          <w:rFonts w:asciiTheme="minorHAnsi" w:hAnsiTheme="minorHAnsi" w:cstheme="minorHAnsi"/>
          <w:sz w:val="22"/>
          <w:szCs w:val="22"/>
        </w:rPr>
        <w:t>bsług</w:t>
      </w:r>
      <w:r w:rsidRPr="00A33481">
        <w:rPr>
          <w:rFonts w:asciiTheme="minorHAnsi" w:hAnsiTheme="minorHAnsi" w:cstheme="minorHAnsi"/>
          <w:sz w:val="22"/>
          <w:szCs w:val="22"/>
        </w:rPr>
        <w:t xml:space="preserve">ę </w:t>
      </w:r>
      <w:r w:rsidR="00A43226" w:rsidRPr="00A33481">
        <w:rPr>
          <w:rFonts w:asciiTheme="minorHAnsi" w:hAnsiTheme="minorHAnsi" w:cstheme="minorHAnsi"/>
          <w:sz w:val="22"/>
          <w:szCs w:val="22"/>
        </w:rPr>
        <w:t>finansow</w:t>
      </w:r>
      <w:r w:rsidRPr="00A33481">
        <w:rPr>
          <w:rFonts w:asciiTheme="minorHAnsi" w:hAnsiTheme="minorHAnsi" w:cstheme="minorHAnsi"/>
          <w:sz w:val="22"/>
          <w:szCs w:val="22"/>
        </w:rPr>
        <w:t>ą</w:t>
      </w:r>
      <w:r w:rsidR="00A43226" w:rsidRPr="00A33481">
        <w:rPr>
          <w:rFonts w:asciiTheme="minorHAnsi" w:hAnsiTheme="minorHAnsi" w:cstheme="minorHAnsi"/>
          <w:sz w:val="22"/>
          <w:szCs w:val="22"/>
        </w:rPr>
        <w:t xml:space="preserve"> projektu</w:t>
      </w:r>
      <w:r w:rsidR="0016225B">
        <w:rPr>
          <w:rFonts w:asciiTheme="minorHAnsi" w:hAnsiTheme="minorHAnsi" w:cstheme="minorHAnsi"/>
          <w:sz w:val="22"/>
          <w:szCs w:val="22"/>
        </w:rPr>
        <w:t>,</w:t>
      </w:r>
    </w:p>
    <w:p w14:paraId="4D28B6CE" w14:textId="77777777" w:rsidR="00A43226" w:rsidRPr="00A33481" w:rsidRDefault="00800A16" w:rsidP="0016225B">
      <w:pPr>
        <w:pStyle w:val="Akapitzlist"/>
        <w:numPr>
          <w:ilvl w:val="1"/>
          <w:numId w:val="15"/>
        </w:numPr>
        <w:spacing w:after="120"/>
        <w:ind w:left="1134" w:hanging="425"/>
        <w:jc w:val="both"/>
        <w:rPr>
          <w:rFonts w:asciiTheme="minorHAnsi" w:hAnsiTheme="minorHAnsi" w:cstheme="minorHAnsi"/>
          <w:sz w:val="22"/>
          <w:szCs w:val="22"/>
        </w:rPr>
      </w:pPr>
      <w:r w:rsidRPr="00A33481">
        <w:rPr>
          <w:rFonts w:asciiTheme="minorHAnsi" w:hAnsiTheme="minorHAnsi" w:cstheme="minorHAnsi"/>
          <w:sz w:val="22"/>
          <w:szCs w:val="22"/>
        </w:rPr>
        <w:t>u</w:t>
      </w:r>
      <w:r w:rsidR="00A43226" w:rsidRPr="00A33481">
        <w:rPr>
          <w:rFonts w:asciiTheme="minorHAnsi" w:hAnsiTheme="minorHAnsi" w:cstheme="minorHAnsi"/>
          <w:sz w:val="22"/>
          <w:szCs w:val="22"/>
        </w:rPr>
        <w:t>sługi:</w:t>
      </w:r>
    </w:p>
    <w:p w14:paraId="2DF9D434" w14:textId="77777777" w:rsidR="00A43226" w:rsidRPr="0016225B" w:rsidRDefault="00800A16" w:rsidP="0016225B">
      <w:pPr>
        <w:pStyle w:val="Akapitzlist"/>
        <w:numPr>
          <w:ilvl w:val="0"/>
          <w:numId w:val="27"/>
        </w:numPr>
        <w:spacing w:after="120"/>
        <w:ind w:left="1560" w:hanging="426"/>
        <w:jc w:val="both"/>
        <w:rPr>
          <w:rFonts w:asciiTheme="minorHAnsi" w:hAnsiTheme="minorHAnsi" w:cstheme="minorHAnsi"/>
          <w:sz w:val="22"/>
          <w:szCs w:val="22"/>
        </w:rPr>
      </w:pPr>
      <w:r w:rsidRPr="0016225B">
        <w:rPr>
          <w:rFonts w:asciiTheme="minorHAnsi" w:hAnsiTheme="minorHAnsi" w:cstheme="minorHAnsi"/>
          <w:sz w:val="22"/>
          <w:szCs w:val="22"/>
        </w:rPr>
        <w:t>w</w:t>
      </w:r>
      <w:r w:rsidR="00A43226" w:rsidRPr="0016225B">
        <w:rPr>
          <w:rFonts w:asciiTheme="minorHAnsi" w:hAnsiTheme="minorHAnsi" w:cstheme="minorHAnsi"/>
          <w:sz w:val="22"/>
          <w:szCs w:val="22"/>
        </w:rPr>
        <w:t>ynajem urządzeń, sprzętu, pomieszczeń,</w:t>
      </w:r>
    </w:p>
    <w:p w14:paraId="644EA0C9" w14:textId="77777777" w:rsidR="00A43226" w:rsidRPr="0016225B" w:rsidRDefault="00800A16" w:rsidP="0016225B">
      <w:pPr>
        <w:pStyle w:val="Akapitzlist"/>
        <w:numPr>
          <w:ilvl w:val="0"/>
          <w:numId w:val="27"/>
        </w:numPr>
        <w:spacing w:after="120"/>
        <w:ind w:left="1560" w:hanging="426"/>
        <w:jc w:val="both"/>
        <w:rPr>
          <w:rFonts w:asciiTheme="minorHAnsi" w:hAnsiTheme="minorHAnsi" w:cstheme="minorHAnsi"/>
          <w:sz w:val="22"/>
          <w:szCs w:val="22"/>
        </w:rPr>
      </w:pPr>
      <w:r w:rsidRPr="0016225B">
        <w:rPr>
          <w:rFonts w:asciiTheme="minorHAnsi" w:hAnsiTheme="minorHAnsi" w:cstheme="minorHAnsi"/>
          <w:sz w:val="22"/>
          <w:szCs w:val="22"/>
        </w:rPr>
        <w:t>w</w:t>
      </w:r>
      <w:r w:rsidR="00A43226" w:rsidRPr="0016225B">
        <w:rPr>
          <w:rFonts w:asciiTheme="minorHAnsi" w:hAnsiTheme="minorHAnsi" w:cstheme="minorHAnsi"/>
          <w:sz w:val="22"/>
          <w:szCs w:val="22"/>
        </w:rPr>
        <w:t>yżywienie,</w:t>
      </w:r>
    </w:p>
    <w:p w14:paraId="377B2D51" w14:textId="77777777" w:rsidR="00A43226" w:rsidRPr="0016225B" w:rsidRDefault="00800A16" w:rsidP="0016225B">
      <w:pPr>
        <w:pStyle w:val="Akapitzlist"/>
        <w:numPr>
          <w:ilvl w:val="0"/>
          <w:numId w:val="27"/>
        </w:numPr>
        <w:spacing w:after="120"/>
        <w:ind w:left="1560" w:hanging="426"/>
        <w:jc w:val="both"/>
        <w:rPr>
          <w:rFonts w:asciiTheme="minorHAnsi" w:hAnsiTheme="minorHAnsi" w:cstheme="minorHAnsi"/>
          <w:sz w:val="22"/>
          <w:szCs w:val="22"/>
        </w:rPr>
      </w:pPr>
      <w:r w:rsidRPr="0016225B">
        <w:rPr>
          <w:rFonts w:asciiTheme="minorHAnsi" w:hAnsiTheme="minorHAnsi" w:cstheme="minorHAnsi"/>
          <w:sz w:val="22"/>
          <w:szCs w:val="22"/>
        </w:rPr>
        <w:t>d</w:t>
      </w:r>
      <w:r w:rsidR="00A43226" w:rsidRPr="0016225B">
        <w:rPr>
          <w:rFonts w:asciiTheme="minorHAnsi" w:hAnsiTheme="minorHAnsi" w:cstheme="minorHAnsi"/>
          <w:sz w:val="22"/>
          <w:szCs w:val="22"/>
        </w:rPr>
        <w:t>ziałania promocyjne,</w:t>
      </w:r>
    </w:p>
    <w:p w14:paraId="0B863E4B" w14:textId="77777777" w:rsidR="00800A16" w:rsidRPr="0016225B" w:rsidRDefault="00800A16" w:rsidP="0016225B">
      <w:pPr>
        <w:pStyle w:val="Akapitzlist"/>
        <w:numPr>
          <w:ilvl w:val="0"/>
          <w:numId w:val="27"/>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p</w:t>
      </w:r>
      <w:r w:rsidR="00A43226" w:rsidRPr="0016225B">
        <w:rPr>
          <w:rFonts w:asciiTheme="minorHAnsi" w:hAnsiTheme="minorHAnsi" w:cstheme="minorHAnsi"/>
          <w:sz w:val="22"/>
          <w:szCs w:val="22"/>
        </w:rPr>
        <w:t>oligrafia</w:t>
      </w:r>
      <w:r w:rsidR="009004F2" w:rsidRPr="0016225B">
        <w:rPr>
          <w:rFonts w:asciiTheme="minorHAnsi" w:hAnsiTheme="minorHAnsi" w:cstheme="minorHAnsi"/>
          <w:sz w:val="22"/>
          <w:szCs w:val="22"/>
        </w:rPr>
        <w:t>;</w:t>
      </w:r>
    </w:p>
    <w:p w14:paraId="381069C3" w14:textId="77777777" w:rsidR="00A43226" w:rsidRPr="00A33481" w:rsidRDefault="00800A16" w:rsidP="0016225B">
      <w:pPr>
        <w:pStyle w:val="Akapitzlist"/>
        <w:numPr>
          <w:ilvl w:val="1"/>
          <w:numId w:val="15"/>
        </w:numPr>
        <w:spacing w:after="120"/>
        <w:ind w:left="1134" w:hanging="425"/>
        <w:rPr>
          <w:rFonts w:asciiTheme="minorHAnsi" w:hAnsiTheme="minorHAnsi" w:cstheme="minorHAnsi"/>
          <w:sz w:val="22"/>
          <w:szCs w:val="22"/>
        </w:rPr>
      </w:pPr>
      <w:r w:rsidRPr="00A33481">
        <w:rPr>
          <w:rFonts w:asciiTheme="minorHAnsi" w:hAnsiTheme="minorHAnsi" w:cstheme="minorHAnsi"/>
          <w:sz w:val="22"/>
          <w:szCs w:val="22"/>
        </w:rPr>
        <w:t>z</w:t>
      </w:r>
      <w:r w:rsidR="00A43226" w:rsidRPr="00A33481">
        <w:rPr>
          <w:rFonts w:asciiTheme="minorHAnsi" w:hAnsiTheme="minorHAnsi" w:cstheme="minorHAnsi"/>
          <w:sz w:val="22"/>
          <w:szCs w:val="22"/>
        </w:rPr>
        <w:t>akup:</w:t>
      </w:r>
    </w:p>
    <w:p w14:paraId="68B61F40" w14:textId="77777777" w:rsidR="00A43226" w:rsidRPr="0016225B" w:rsidRDefault="00800A16" w:rsidP="0016225B">
      <w:pPr>
        <w:pStyle w:val="Akapitzlist"/>
        <w:numPr>
          <w:ilvl w:val="0"/>
          <w:numId w:val="28"/>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s</w:t>
      </w:r>
      <w:r w:rsidR="00A43226" w:rsidRPr="0016225B">
        <w:rPr>
          <w:rFonts w:asciiTheme="minorHAnsi" w:hAnsiTheme="minorHAnsi" w:cstheme="minorHAnsi"/>
          <w:sz w:val="22"/>
          <w:szCs w:val="22"/>
        </w:rPr>
        <w:t>przęt</w:t>
      </w:r>
      <w:r w:rsidR="0016225B">
        <w:rPr>
          <w:rFonts w:asciiTheme="minorHAnsi" w:hAnsiTheme="minorHAnsi" w:cstheme="minorHAnsi"/>
          <w:sz w:val="22"/>
          <w:szCs w:val="22"/>
        </w:rPr>
        <w:t>u</w:t>
      </w:r>
      <w:r w:rsidR="00A43226" w:rsidRPr="0016225B">
        <w:rPr>
          <w:rFonts w:asciiTheme="minorHAnsi" w:hAnsiTheme="minorHAnsi" w:cstheme="minorHAnsi"/>
          <w:sz w:val="22"/>
          <w:szCs w:val="22"/>
        </w:rPr>
        <w:t xml:space="preserve"> i materiał</w:t>
      </w:r>
      <w:r w:rsidR="0016225B">
        <w:rPr>
          <w:rFonts w:asciiTheme="minorHAnsi" w:hAnsiTheme="minorHAnsi" w:cstheme="minorHAnsi"/>
          <w:sz w:val="22"/>
          <w:szCs w:val="22"/>
        </w:rPr>
        <w:t>ów</w:t>
      </w:r>
      <w:r w:rsidR="00A43226" w:rsidRPr="0016225B">
        <w:rPr>
          <w:rFonts w:asciiTheme="minorHAnsi" w:hAnsiTheme="minorHAnsi" w:cstheme="minorHAnsi"/>
          <w:sz w:val="22"/>
          <w:szCs w:val="22"/>
        </w:rPr>
        <w:t xml:space="preserve"> niezbędn</w:t>
      </w:r>
      <w:r w:rsidR="0016225B">
        <w:rPr>
          <w:rFonts w:asciiTheme="minorHAnsi" w:hAnsiTheme="minorHAnsi" w:cstheme="minorHAnsi"/>
          <w:sz w:val="22"/>
          <w:szCs w:val="22"/>
        </w:rPr>
        <w:t>ych</w:t>
      </w:r>
      <w:r w:rsidR="00A43226" w:rsidRPr="0016225B">
        <w:rPr>
          <w:rFonts w:asciiTheme="minorHAnsi" w:hAnsiTheme="minorHAnsi" w:cstheme="minorHAnsi"/>
          <w:sz w:val="22"/>
          <w:szCs w:val="22"/>
        </w:rPr>
        <w:t xml:space="preserve"> do realizacji zadania,</w:t>
      </w:r>
    </w:p>
    <w:p w14:paraId="2DD9CA0B" w14:textId="77777777" w:rsidR="00A43226" w:rsidRPr="0016225B" w:rsidRDefault="00800A16" w:rsidP="0016225B">
      <w:pPr>
        <w:pStyle w:val="Akapitzlist"/>
        <w:numPr>
          <w:ilvl w:val="0"/>
          <w:numId w:val="28"/>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m</w:t>
      </w:r>
      <w:r w:rsidR="00A43226" w:rsidRPr="0016225B">
        <w:rPr>
          <w:rFonts w:asciiTheme="minorHAnsi" w:hAnsiTheme="minorHAnsi" w:cstheme="minorHAnsi"/>
          <w:sz w:val="22"/>
          <w:szCs w:val="22"/>
        </w:rPr>
        <w:t>ateriał</w:t>
      </w:r>
      <w:r w:rsidR="0016225B">
        <w:rPr>
          <w:rFonts w:asciiTheme="minorHAnsi" w:hAnsiTheme="minorHAnsi" w:cstheme="minorHAnsi"/>
          <w:sz w:val="22"/>
          <w:szCs w:val="22"/>
        </w:rPr>
        <w:t>ów</w:t>
      </w:r>
      <w:r w:rsidR="00A43226" w:rsidRPr="0016225B">
        <w:rPr>
          <w:rFonts w:asciiTheme="minorHAnsi" w:hAnsiTheme="minorHAnsi" w:cstheme="minorHAnsi"/>
          <w:sz w:val="22"/>
          <w:szCs w:val="22"/>
        </w:rPr>
        <w:t xml:space="preserve"> biurow</w:t>
      </w:r>
      <w:r w:rsidR="0016225B">
        <w:rPr>
          <w:rFonts w:asciiTheme="minorHAnsi" w:hAnsiTheme="minorHAnsi" w:cstheme="minorHAnsi"/>
          <w:sz w:val="22"/>
          <w:szCs w:val="22"/>
        </w:rPr>
        <w:t>ych</w:t>
      </w:r>
      <w:r w:rsidR="00A43226" w:rsidRPr="0016225B">
        <w:rPr>
          <w:rFonts w:asciiTheme="minorHAnsi" w:hAnsiTheme="minorHAnsi" w:cstheme="minorHAnsi"/>
          <w:sz w:val="22"/>
          <w:szCs w:val="22"/>
        </w:rPr>
        <w:t xml:space="preserve"> i eksploatacyjn</w:t>
      </w:r>
      <w:r w:rsidR="0016225B">
        <w:rPr>
          <w:rFonts w:asciiTheme="minorHAnsi" w:hAnsiTheme="minorHAnsi" w:cstheme="minorHAnsi"/>
          <w:sz w:val="22"/>
          <w:szCs w:val="22"/>
        </w:rPr>
        <w:t>ych</w:t>
      </w:r>
      <w:r w:rsidR="00A43226" w:rsidRPr="0016225B">
        <w:rPr>
          <w:rFonts w:asciiTheme="minorHAnsi" w:hAnsiTheme="minorHAnsi" w:cstheme="minorHAnsi"/>
          <w:sz w:val="22"/>
          <w:szCs w:val="22"/>
        </w:rPr>
        <w:t>,</w:t>
      </w:r>
    </w:p>
    <w:p w14:paraId="1728E223" w14:textId="77777777" w:rsidR="00A43226" w:rsidRPr="0016225B" w:rsidRDefault="00800A16" w:rsidP="0016225B">
      <w:pPr>
        <w:pStyle w:val="Akapitzlist"/>
        <w:numPr>
          <w:ilvl w:val="0"/>
          <w:numId w:val="28"/>
        </w:numPr>
        <w:spacing w:after="120"/>
        <w:ind w:left="1560" w:hanging="426"/>
        <w:rPr>
          <w:rFonts w:asciiTheme="minorHAnsi" w:hAnsiTheme="minorHAnsi" w:cstheme="minorHAnsi"/>
          <w:sz w:val="22"/>
          <w:szCs w:val="22"/>
        </w:rPr>
      </w:pPr>
      <w:r w:rsidRPr="0016225B">
        <w:rPr>
          <w:rFonts w:asciiTheme="minorHAnsi" w:hAnsiTheme="minorHAnsi" w:cstheme="minorHAnsi"/>
          <w:sz w:val="22"/>
          <w:szCs w:val="22"/>
        </w:rPr>
        <w:t>ś</w:t>
      </w:r>
      <w:r w:rsidR="00A43226" w:rsidRPr="0016225B">
        <w:rPr>
          <w:rFonts w:asciiTheme="minorHAnsi" w:hAnsiTheme="minorHAnsi" w:cstheme="minorHAnsi"/>
          <w:sz w:val="22"/>
          <w:szCs w:val="22"/>
        </w:rPr>
        <w:t>rodk</w:t>
      </w:r>
      <w:r w:rsidR="0016225B">
        <w:rPr>
          <w:rFonts w:asciiTheme="minorHAnsi" w:hAnsiTheme="minorHAnsi" w:cstheme="minorHAnsi"/>
          <w:sz w:val="22"/>
          <w:szCs w:val="22"/>
        </w:rPr>
        <w:t>ów</w:t>
      </w:r>
      <w:r w:rsidR="00A43226" w:rsidRPr="0016225B">
        <w:rPr>
          <w:rFonts w:asciiTheme="minorHAnsi" w:hAnsiTheme="minorHAnsi" w:cstheme="minorHAnsi"/>
          <w:sz w:val="22"/>
          <w:szCs w:val="22"/>
        </w:rPr>
        <w:t xml:space="preserve"> do dezynfekcji i ochrony osobistej.</w:t>
      </w:r>
    </w:p>
    <w:p w14:paraId="16781FE6" w14:textId="77777777" w:rsidR="00967802" w:rsidRPr="00967802" w:rsidRDefault="00967802" w:rsidP="00967802">
      <w:pPr>
        <w:pStyle w:val="Akapitzlist"/>
        <w:numPr>
          <w:ilvl w:val="0"/>
          <w:numId w:val="15"/>
        </w:numPr>
        <w:spacing w:after="120"/>
        <w:ind w:left="426" w:hanging="426"/>
        <w:jc w:val="both"/>
        <w:rPr>
          <w:rFonts w:asciiTheme="minorHAnsi" w:hAnsiTheme="minorHAnsi" w:cstheme="minorHAnsi"/>
          <w:sz w:val="22"/>
          <w:szCs w:val="22"/>
        </w:rPr>
      </w:pPr>
      <w:r w:rsidRPr="00967802">
        <w:rPr>
          <w:rFonts w:asciiTheme="minorHAnsi" w:hAnsiTheme="minorHAnsi" w:cstheme="minorHAnsi"/>
          <w:sz w:val="22"/>
          <w:szCs w:val="22"/>
        </w:rPr>
        <w:t xml:space="preserve">Dotacja może zostać przeznaczona wyłącznie na pokrycie bieżących kosztów bezpośrednio związanych </w:t>
      </w:r>
      <w:r>
        <w:rPr>
          <w:rFonts w:asciiTheme="minorHAnsi" w:hAnsiTheme="minorHAnsi" w:cstheme="minorHAnsi"/>
          <w:sz w:val="22"/>
          <w:szCs w:val="22"/>
        </w:rPr>
        <w:t xml:space="preserve">z </w:t>
      </w:r>
      <w:r w:rsidRPr="00967802">
        <w:rPr>
          <w:rFonts w:asciiTheme="minorHAnsi" w:hAnsiTheme="minorHAnsi" w:cstheme="minorHAnsi"/>
          <w:sz w:val="22"/>
          <w:szCs w:val="22"/>
        </w:rPr>
        <w:t>realizowanym zadaniem i wyłącznie na potrzeby osób, do których zadanie jest adresowane. Za kwalifikowane uznaje się wydatki niezbędne d</w:t>
      </w:r>
      <w:r>
        <w:rPr>
          <w:rFonts w:asciiTheme="minorHAnsi" w:hAnsiTheme="minorHAnsi" w:cstheme="minorHAnsi"/>
          <w:sz w:val="22"/>
          <w:szCs w:val="22"/>
        </w:rPr>
        <w:t>o realizacji zadania i zgodne z </w:t>
      </w:r>
      <w:r w:rsidRPr="00967802">
        <w:rPr>
          <w:rFonts w:asciiTheme="minorHAnsi" w:hAnsiTheme="minorHAnsi" w:cstheme="minorHAnsi"/>
          <w:sz w:val="22"/>
          <w:szCs w:val="22"/>
        </w:rPr>
        <w:t>zasadami rzetelnej gospodarki finansowej.</w:t>
      </w:r>
    </w:p>
    <w:p w14:paraId="196C8376" w14:textId="77777777" w:rsidR="00B1314B" w:rsidRDefault="00800A16" w:rsidP="00B1314B">
      <w:pPr>
        <w:pStyle w:val="Akapitzlist"/>
        <w:numPr>
          <w:ilvl w:val="0"/>
          <w:numId w:val="15"/>
        </w:numPr>
        <w:spacing w:after="120"/>
        <w:ind w:left="426" w:hanging="426"/>
        <w:jc w:val="both"/>
        <w:rPr>
          <w:rFonts w:asciiTheme="minorHAnsi" w:hAnsiTheme="minorHAnsi" w:cstheme="minorHAnsi"/>
          <w:sz w:val="22"/>
          <w:szCs w:val="22"/>
        </w:rPr>
      </w:pPr>
      <w:r w:rsidRPr="0016225B">
        <w:rPr>
          <w:rFonts w:asciiTheme="minorHAnsi" w:hAnsiTheme="minorHAnsi" w:cstheme="minorHAnsi"/>
          <w:sz w:val="22"/>
          <w:szCs w:val="22"/>
        </w:rPr>
        <w:t xml:space="preserve">Oferent </w:t>
      </w:r>
      <w:r w:rsidR="0016225B" w:rsidRPr="00967802">
        <w:rPr>
          <w:rFonts w:asciiTheme="minorHAnsi" w:hAnsiTheme="minorHAnsi" w:cstheme="minorHAnsi"/>
          <w:sz w:val="22"/>
          <w:szCs w:val="22"/>
          <w:u w:val="single"/>
        </w:rPr>
        <w:t>nie jest</w:t>
      </w:r>
      <w:r w:rsidR="0016225B" w:rsidRPr="0016225B">
        <w:rPr>
          <w:rFonts w:asciiTheme="minorHAnsi" w:hAnsiTheme="minorHAnsi" w:cstheme="minorHAnsi"/>
          <w:sz w:val="22"/>
          <w:szCs w:val="22"/>
        </w:rPr>
        <w:t xml:space="preserve"> </w:t>
      </w:r>
      <w:r w:rsidRPr="0016225B">
        <w:rPr>
          <w:rFonts w:asciiTheme="minorHAnsi" w:hAnsiTheme="minorHAnsi" w:cstheme="minorHAnsi"/>
          <w:sz w:val="22"/>
          <w:szCs w:val="22"/>
        </w:rPr>
        <w:t xml:space="preserve">zobowiązany jest do zaangażowania w realizację zadania </w:t>
      </w:r>
      <w:r w:rsidR="0016225B" w:rsidRPr="0016225B">
        <w:rPr>
          <w:rFonts w:asciiTheme="minorHAnsi" w:hAnsiTheme="minorHAnsi" w:cstheme="minorHAnsi"/>
          <w:sz w:val="22"/>
          <w:szCs w:val="22"/>
        </w:rPr>
        <w:t xml:space="preserve">własnego </w:t>
      </w:r>
      <w:r w:rsidRPr="0016225B">
        <w:rPr>
          <w:rFonts w:asciiTheme="minorHAnsi" w:hAnsiTheme="minorHAnsi" w:cstheme="minorHAnsi"/>
          <w:sz w:val="22"/>
          <w:szCs w:val="22"/>
        </w:rPr>
        <w:t>wkładu finansowego</w:t>
      </w:r>
      <w:r w:rsidR="0016225B" w:rsidRPr="0016225B">
        <w:rPr>
          <w:rFonts w:asciiTheme="minorHAnsi" w:hAnsiTheme="minorHAnsi" w:cstheme="minorHAnsi"/>
          <w:sz w:val="22"/>
          <w:szCs w:val="22"/>
        </w:rPr>
        <w:t xml:space="preserve"> lub niefinansowego.</w:t>
      </w:r>
    </w:p>
    <w:p w14:paraId="72FC1597" w14:textId="77777777" w:rsidR="00B1314B" w:rsidRDefault="00B1314B" w:rsidP="00B1314B">
      <w:pPr>
        <w:pStyle w:val="Akapitzlist"/>
        <w:numPr>
          <w:ilvl w:val="0"/>
          <w:numId w:val="15"/>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W przypadku zaangażowania w</w:t>
      </w:r>
      <w:r w:rsidRPr="00B1314B">
        <w:rPr>
          <w:rFonts w:asciiTheme="minorHAnsi" w:hAnsiTheme="minorHAnsi" w:cstheme="minorHAnsi"/>
          <w:sz w:val="22"/>
          <w:szCs w:val="22"/>
        </w:rPr>
        <w:t>kład</w:t>
      </w:r>
      <w:r>
        <w:rPr>
          <w:rFonts w:asciiTheme="minorHAnsi" w:hAnsiTheme="minorHAnsi" w:cstheme="minorHAnsi"/>
          <w:sz w:val="22"/>
          <w:szCs w:val="22"/>
        </w:rPr>
        <w:t>u osobowego w projekcie, powinno się go dokumentować w </w:t>
      </w:r>
      <w:r w:rsidRPr="00B1314B">
        <w:rPr>
          <w:rFonts w:asciiTheme="minorHAnsi" w:hAnsiTheme="minorHAnsi" w:cstheme="minorHAnsi"/>
          <w:sz w:val="22"/>
          <w:szCs w:val="22"/>
        </w:rPr>
        <w:t>trakcie realizacji zadania poprzez stosowanie kart czasu pracy i oświadczeń wolontariuszy/osób świadczących pracę społeczną. Kwoty deklarowane jako wartość wkładu osobowego muszą być ustalone w oparciu o ceny obowiązujące aktualnie na rynku.</w:t>
      </w:r>
    </w:p>
    <w:p w14:paraId="4BD525E2" w14:textId="77777777" w:rsidR="00DD32F1" w:rsidRDefault="00B1314B" w:rsidP="00DD32F1">
      <w:pPr>
        <w:pStyle w:val="Akapitzlist"/>
        <w:numPr>
          <w:ilvl w:val="0"/>
          <w:numId w:val="15"/>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W przypadku zaangażowania w projekcie wkładu rzeczowego, n</w:t>
      </w:r>
      <w:r w:rsidRPr="00B1314B">
        <w:rPr>
          <w:rFonts w:asciiTheme="minorHAnsi" w:hAnsiTheme="minorHAnsi" w:cstheme="minorHAnsi"/>
          <w:sz w:val="22"/>
          <w:szCs w:val="22"/>
        </w:rPr>
        <w:t xml:space="preserve">ależy szczegółowo opisać zasady oraz sposób </w:t>
      </w:r>
      <w:r>
        <w:rPr>
          <w:rFonts w:asciiTheme="minorHAnsi" w:hAnsiTheme="minorHAnsi" w:cstheme="minorHAnsi"/>
          <w:sz w:val="22"/>
          <w:szCs w:val="22"/>
        </w:rPr>
        <w:t xml:space="preserve">jego </w:t>
      </w:r>
      <w:r w:rsidRPr="00B1314B">
        <w:rPr>
          <w:rFonts w:asciiTheme="minorHAnsi" w:hAnsiTheme="minorHAnsi" w:cstheme="minorHAnsi"/>
          <w:sz w:val="22"/>
          <w:szCs w:val="22"/>
        </w:rPr>
        <w:t>wykorzystania w realizację poszczególnych działań oraz, o ile kalkulacja przewidywanych kosztów będzie obejmować wycenę wkładu rzeczowego, opisać sposób jego wyceny wraz z podaniem cen rynkowych, na których podstawie jest szacowana jego wartość.</w:t>
      </w:r>
    </w:p>
    <w:p w14:paraId="4B1B3BD2" w14:textId="77777777" w:rsidR="00DD32F1" w:rsidRPr="00DD32F1" w:rsidRDefault="00DD32F1" w:rsidP="00DD32F1">
      <w:pPr>
        <w:pStyle w:val="Akapitzlist"/>
        <w:numPr>
          <w:ilvl w:val="0"/>
          <w:numId w:val="15"/>
        </w:numPr>
        <w:spacing w:after="120"/>
        <w:ind w:left="426" w:hanging="426"/>
        <w:jc w:val="both"/>
        <w:rPr>
          <w:rFonts w:asciiTheme="minorHAnsi" w:hAnsiTheme="minorHAnsi" w:cstheme="minorHAnsi"/>
          <w:sz w:val="22"/>
          <w:szCs w:val="22"/>
        </w:rPr>
      </w:pPr>
      <w:r w:rsidRPr="00DD32F1">
        <w:rPr>
          <w:rFonts w:asciiTheme="minorHAnsi" w:hAnsiTheme="minorHAnsi" w:cstheme="minorHAnsi"/>
          <w:sz w:val="22"/>
          <w:szCs w:val="22"/>
        </w:rPr>
        <w:t xml:space="preserve">Przy opracowaniu oferty, w tym </w:t>
      </w:r>
      <w:r>
        <w:rPr>
          <w:rFonts w:asciiTheme="minorHAnsi" w:hAnsiTheme="minorHAnsi" w:cstheme="minorHAnsi"/>
          <w:sz w:val="22"/>
          <w:szCs w:val="22"/>
        </w:rPr>
        <w:t>kalkulacji przewidywanych kosztów</w:t>
      </w:r>
      <w:r w:rsidRPr="00DD32F1">
        <w:rPr>
          <w:rFonts w:asciiTheme="minorHAnsi" w:hAnsiTheme="minorHAnsi" w:cstheme="minorHAnsi"/>
          <w:sz w:val="22"/>
          <w:szCs w:val="22"/>
        </w:rPr>
        <w:t xml:space="preserve"> należy kierować się zasadą, iż każda pozycja </w:t>
      </w:r>
      <w:r w:rsidR="00EE6F7D">
        <w:rPr>
          <w:rFonts w:asciiTheme="minorHAnsi" w:hAnsiTheme="minorHAnsi" w:cstheme="minorHAnsi"/>
          <w:sz w:val="22"/>
          <w:szCs w:val="22"/>
        </w:rPr>
        <w:t>kalkulacji</w:t>
      </w:r>
      <w:r w:rsidRPr="00DD32F1">
        <w:rPr>
          <w:rFonts w:asciiTheme="minorHAnsi" w:hAnsiTheme="minorHAnsi" w:cstheme="minorHAnsi"/>
          <w:sz w:val="22"/>
          <w:szCs w:val="22"/>
        </w:rPr>
        <w:t xml:space="preserve"> winna być szczegółowo opisana tzn. wymienić szczegółowo jaki rodzaj kosztu mieści się w ramach danej pozycji </w:t>
      </w:r>
      <w:r>
        <w:rPr>
          <w:rFonts w:asciiTheme="minorHAnsi" w:hAnsiTheme="minorHAnsi" w:cstheme="minorHAnsi"/>
          <w:sz w:val="22"/>
          <w:szCs w:val="22"/>
        </w:rPr>
        <w:t>kalkulacji</w:t>
      </w:r>
      <w:r w:rsidRPr="00DD32F1">
        <w:rPr>
          <w:rFonts w:asciiTheme="minorHAnsi" w:hAnsiTheme="minorHAnsi" w:cstheme="minorHAnsi"/>
          <w:sz w:val="22"/>
          <w:szCs w:val="22"/>
        </w:rPr>
        <w:t xml:space="preserve"> np. w przypadku kosztów związanych wynagrodzeniami: kogo dotyczy zatrudnienie, w przypadk</w:t>
      </w:r>
      <w:r>
        <w:rPr>
          <w:rFonts w:asciiTheme="minorHAnsi" w:hAnsiTheme="minorHAnsi" w:cstheme="minorHAnsi"/>
          <w:sz w:val="22"/>
          <w:szCs w:val="22"/>
        </w:rPr>
        <w:t>u zakupu materiałów wymienić, w </w:t>
      </w:r>
      <w:r w:rsidRPr="00DD32F1">
        <w:rPr>
          <w:rFonts w:asciiTheme="minorHAnsi" w:hAnsiTheme="minorHAnsi" w:cstheme="minorHAnsi"/>
          <w:sz w:val="22"/>
          <w:szCs w:val="22"/>
        </w:rPr>
        <w:t xml:space="preserve">tym: materiały biurowe, środki czystości, itp., w przypadku zakupu energii, w tym: energia elektryczna, gaz, woda itp.). Powyższy opis winien się znajdować bezpośrednio pod daną pozycją </w:t>
      </w:r>
      <w:r>
        <w:rPr>
          <w:rFonts w:asciiTheme="minorHAnsi" w:hAnsiTheme="minorHAnsi" w:cstheme="minorHAnsi"/>
          <w:sz w:val="22"/>
          <w:szCs w:val="22"/>
        </w:rPr>
        <w:t>kalkulacji</w:t>
      </w:r>
      <w:r w:rsidRPr="00DD32F1">
        <w:rPr>
          <w:rFonts w:asciiTheme="minorHAnsi" w:hAnsiTheme="minorHAnsi" w:cstheme="minorHAnsi"/>
          <w:sz w:val="22"/>
          <w:szCs w:val="22"/>
        </w:rPr>
        <w:t xml:space="preserve"> lub </w:t>
      </w:r>
      <w:r>
        <w:rPr>
          <w:rFonts w:asciiTheme="minorHAnsi" w:hAnsiTheme="minorHAnsi" w:cstheme="minorHAnsi"/>
          <w:sz w:val="22"/>
          <w:szCs w:val="22"/>
        </w:rPr>
        <w:t xml:space="preserve">pkt </w:t>
      </w:r>
      <w:r w:rsidRPr="00DD32F1">
        <w:rPr>
          <w:rFonts w:asciiTheme="minorHAnsi" w:hAnsiTheme="minorHAnsi" w:cstheme="minorHAnsi"/>
          <w:sz w:val="22"/>
          <w:szCs w:val="22"/>
        </w:rPr>
        <w:t>VI.</w:t>
      </w:r>
      <w:r>
        <w:rPr>
          <w:rFonts w:asciiTheme="minorHAnsi" w:hAnsiTheme="minorHAnsi" w:cstheme="minorHAnsi"/>
          <w:sz w:val="22"/>
          <w:szCs w:val="22"/>
        </w:rPr>
        <w:t xml:space="preserve"> </w:t>
      </w:r>
      <w:r w:rsidRPr="00DD32F1">
        <w:rPr>
          <w:rFonts w:asciiTheme="minorHAnsi" w:hAnsiTheme="minorHAnsi" w:cstheme="minorHAnsi"/>
          <w:i/>
          <w:sz w:val="22"/>
          <w:szCs w:val="22"/>
        </w:rPr>
        <w:t>Inne informacje</w:t>
      </w:r>
      <w:r w:rsidRPr="00DD32F1">
        <w:rPr>
          <w:rFonts w:asciiTheme="minorHAnsi" w:hAnsiTheme="minorHAnsi" w:cstheme="minorHAnsi"/>
          <w:sz w:val="22"/>
          <w:szCs w:val="22"/>
        </w:rPr>
        <w:t>. Kalkulacja kosztów powinna być spójna z harmonogramem.</w:t>
      </w:r>
    </w:p>
    <w:p w14:paraId="6ED2D6A1" w14:textId="77777777" w:rsidR="0016225B" w:rsidRDefault="00800A16" w:rsidP="0016225B">
      <w:pPr>
        <w:pStyle w:val="Akapitzlist"/>
        <w:numPr>
          <w:ilvl w:val="0"/>
          <w:numId w:val="15"/>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Zadania realizowane w ramach Konkursu są bezpłatne dla adresatów zadania.</w:t>
      </w:r>
    </w:p>
    <w:p w14:paraId="2980DB8C" w14:textId="77777777" w:rsidR="007B1BD6" w:rsidRDefault="0016225B" w:rsidP="007B1BD6">
      <w:pPr>
        <w:pStyle w:val="Akapitzlist"/>
        <w:numPr>
          <w:ilvl w:val="0"/>
          <w:numId w:val="15"/>
        </w:numPr>
        <w:spacing w:after="120"/>
        <w:ind w:left="426" w:hanging="426"/>
        <w:jc w:val="both"/>
        <w:rPr>
          <w:rFonts w:asciiTheme="minorHAnsi" w:hAnsiTheme="minorHAnsi" w:cstheme="minorHAnsi"/>
          <w:sz w:val="22"/>
          <w:szCs w:val="22"/>
        </w:rPr>
      </w:pPr>
      <w:r w:rsidRPr="0016225B">
        <w:rPr>
          <w:rFonts w:asciiTheme="minorHAnsi" w:hAnsiTheme="minorHAnsi" w:cstheme="minorHAnsi"/>
          <w:sz w:val="22"/>
          <w:szCs w:val="22"/>
        </w:rPr>
        <w:t xml:space="preserve">Maksymalna kwota finansowania zadań, o których mowa w </w:t>
      </w:r>
      <w:r>
        <w:rPr>
          <w:rFonts w:asciiTheme="minorHAnsi" w:hAnsiTheme="minorHAnsi" w:cstheme="minorHAnsi"/>
          <w:sz w:val="22"/>
          <w:szCs w:val="22"/>
        </w:rPr>
        <w:t xml:space="preserve">§1 </w:t>
      </w:r>
      <w:r w:rsidRPr="0016225B">
        <w:rPr>
          <w:rFonts w:asciiTheme="minorHAnsi" w:hAnsiTheme="minorHAnsi" w:cstheme="minorHAnsi"/>
          <w:sz w:val="22"/>
          <w:szCs w:val="22"/>
        </w:rPr>
        <w:t xml:space="preserve">pkt 2 lit. b wynosi </w:t>
      </w:r>
      <w:r w:rsidR="00EE6F7D">
        <w:rPr>
          <w:rFonts w:asciiTheme="minorHAnsi" w:hAnsiTheme="minorHAnsi" w:cstheme="minorHAnsi"/>
          <w:b/>
          <w:sz w:val="22"/>
          <w:szCs w:val="22"/>
        </w:rPr>
        <w:t>20.000</w:t>
      </w:r>
      <w:r w:rsidRPr="0016225B">
        <w:rPr>
          <w:rFonts w:asciiTheme="minorHAnsi" w:hAnsiTheme="minorHAnsi" w:cstheme="minorHAnsi"/>
          <w:b/>
          <w:sz w:val="22"/>
          <w:szCs w:val="22"/>
        </w:rPr>
        <w:t xml:space="preserve"> zł</w:t>
      </w:r>
      <w:r w:rsidRPr="0016225B">
        <w:rPr>
          <w:rFonts w:asciiTheme="minorHAnsi" w:hAnsiTheme="minorHAnsi" w:cstheme="minorHAnsi"/>
          <w:sz w:val="22"/>
          <w:szCs w:val="22"/>
        </w:rPr>
        <w:t xml:space="preserve"> (słownie: </w:t>
      </w:r>
      <w:r w:rsidR="00EE6F7D">
        <w:rPr>
          <w:rFonts w:asciiTheme="minorHAnsi" w:hAnsiTheme="minorHAnsi" w:cstheme="minorHAnsi"/>
          <w:sz w:val="22"/>
          <w:szCs w:val="22"/>
        </w:rPr>
        <w:t>dwadzieścia</w:t>
      </w:r>
      <w:r w:rsidRPr="0016225B">
        <w:rPr>
          <w:rFonts w:asciiTheme="minorHAnsi" w:hAnsiTheme="minorHAnsi" w:cstheme="minorHAnsi"/>
          <w:sz w:val="22"/>
          <w:szCs w:val="22"/>
        </w:rPr>
        <w:t xml:space="preserve"> tysięcy złotych).</w:t>
      </w:r>
    </w:p>
    <w:p w14:paraId="4F73437B" w14:textId="77777777" w:rsidR="007B1BD6" w:rsidRDefault="00800A16" w:rsidP="00A33481">
      <w:pPr>
        <w:pStyle w:val="Akapitzlist"/>
        <w:numPr>
          <w:ilvl w:val="0"/>
          <w:numId w:val="15"/>
        </w:numPr>
        <w:spacing w:after="120"/>
        <w:ind w:left="426" w:hanging="426"/>
        <w:jc w:val="both"/>
        <w:rPr>
          <w:rFonts w:asciiTheme="minorHAnsi" w:hAnsiTheme="minorHAnsi" w:cstheme="minorHAnsi"/>
          <w:sz w:val="22"/>
          <w:szCs w:val="22"/>
        </w:rPr>
      </w:pPr>
      <w:r w:rsidRPr="007B1BD6">
        <w:rPr>
          <w:rFonts w:asciiTheme="minorHAnsi" w:hAnsiTheme="minorHAnsi" w:cstheme="minorHAnsi"/>
          <w:sz w:val="22"/>
          <w:szCs w:val="22"/>
        </w:rPr>
        <w:t xml:space="preserve">Całkowity koszt zadania publicznego </w:t>
      </w:r>
      <w:r w:rsidR="0016225B" w:rsidRPr="007B1BD6">
        <w:rPr>
          <w:rFonts w:asciiTheme="minorHAnsi" w:hAnsiTheme="minorHAnsi" w:cstheme="minorHAnsi"/>
          <w:sz w:val="22"/>
          <w:szCs w:val="22"/>
        </w:rPr>
        <w:t xml:space="preserve">może </w:t>
      </w:r>
      <w:r w:rsidRPr="007B1BD6">
        <w:rPr>
          <w:rFonts w:asciiTheme="minorHAnsi" w:hAnsiTheme="minorHAnsi" w:cstheme="minorHAnsi"/>
          <w:sz w:val="22"/>
          <w:szCs w:val="22"/>
        </w:rPr>
        <w:t>stanowi</w:t>
      </w:r>
      <w:r w:rsidR="0016225B" w:rsidRPr="007B1BD6">
        <w:rPr>
          <w:rFonts w:asciiTheme="minorHAnsi" w:hAnsiTheme="minorHAnsi" w:cstheme="minorHAnsi"/>
          <w:sz w:val="22"/>
          <w:szCs w:val="22"/>
        </w:rPr>
        <w:t>ć</w:t>
      </w:r>
      <w:r w:rsidRPr="007B1BD6">
        <w:rPr>
          <w:rFonts w:asciiTheme="minorHAnsi" w:hAnsiTheme="minorHAnsi" w:cstheme="minorHAnsi"/>
          <w:sz w:val="22"/>
          <w:szCs w:val="22"/>
        </w:rPr>
        <w:t xml:space="preserve"> sum</w:t>
      </w:r>
      <w:r w:rsidR="0016225B" w:rsidRPr="007B1BD6">
        <w:rPr>
          <w:rFonts w:asciiTheme="minorHAnsi" w:hAnsiTheme="minorHAnsi" w:cstheme="minorHAnsi"/>
          <w:sz w:val="22"/>
          <w:szCs w:val="22"/>
        </w:rPr>
        <w:t>a</w:t>
      </w:r>
      <w:r w:rsidRPr="007B1BD6">
        <w:rPr>
          <w:rFonts w:asciiTheme="minorHAnsi" w:hAnsiTheme="minorHAnsi" w:cstheme="minorHAnsi"/>
          <w:sz w:val="22"/>
          <w:szCs w:val="22"/>
        </w:rPr>
        <w:t xml:space="preserve"> kwot</w:t>
      </w:r>
      <w:r w:rsidR="007B1BD6" w:rsidRPr="007B1BD6">
        <w:rPr>
          <w:rFonts w:asciiTheme="minorHAnsi" w:hAnsiTheme="minorHAnsi" w:cstheme="minorHAnsi"/>
          <w:sz w:val="22"/>
          <w:szCs w:val="22"/>
        </w:rPr>
        <w:t xml:space="preserve">y dotacji, innych środków finansowych </w:t>
      </w:r>
      <w:r w:rsidR="0016225B" w:rsidRPr="007B1BD6">
        <w:rPr>
          <w:rFonts w:asciiTheme="minorHAnsi" w:hAnsiTheme="minorHAnsi" w:cstheme="minorHAnsi"/>
          <w:sz w:val="22"/>
          <w:szCs w:val="22"/>
        </w:rPr>
        <w:t xml:space="preserve">oraz własnego wkładu pozafinansowego (osobowego i/lub </w:t>
      </w:r>
      <w:r w:rsidRPr="007B1BD6">
        <w:rPr>
          <w:rFonts w:asciiTheme="minorHAnsi" w:hAnsiTheme="minorHAnsi" w:cstheme="minorHAnsi"/>
          <w:sz w:val="22"/>
          <w:szCs w:val="22"/>
        </w:rPr>
        <w:t>rzeczowego</w:t>
      </w:r>
      <w:r w:rsidR="0016225B" w:rsidRPr="007B1BD6">
        <w:rPr>
          <w:rFonts w:asciiTheme="minorHAnsi" w:hAnsiTheme="minorHAnsi" w:cstheme="minorHAnsi"/>
          <w:sz w:val="22"/>
          <w:szCs w:val="22"/>
        </w:rPr>
        <w:t>)</w:t>
      </w:r>
      <w:r w:rsidRPr="007B1BD6">
        <w:rPr>
          <w:rFonts w:asciiTheme="minorHAnsi" w:hAnsiTheme="minorHAnsi" w:cstheme="minorHAnsi"/>
          <w:sz w:val="22"/>
          <w:szCs w:val="22"/>
        </w:rPr>
        <w:t xml:space="preserve">. </w:t>
      </w:r>
    </w:p>
    <w:p w14:paraId="0F501E6F" w14:textId="77777777" w:rsidR="00FA4F54" w:rsidRPr="002E577F" w:rsidRDefault="00FA4F54" w:rsidP="00A33481">
      <w:pPr>
        <w:spacing w:after="120"/>
        <w:jc w:val="center"/>
        <w:rPr>
          <w:rFonts w:asciiTheme="minorHAnsi" w:hAnsiTheme="minorHAnsi" w:cstheme="minorHAnsi"/>
          <w:b/>
          <w:sz w:val="22"/>
          <w:szCs w:val="22"/>
        </w:rPr>
      </w:pPr>
      <w:r w:rsidRPr="002E577F">
        <w:rPr>
          <w:rFonts w:asciiTheme="minorHAnsi" w:hAnsiTheme="minorHAnsi" w:cstheme="minorHAnsi"/>
          <w:b/>
          <w:sz w:val="22"/>
          <w:szCs w:val="22"/>
        </w:rPr>
        <w:lastRenderedPageBreak/>
        <w:t>§ 4</w:t>
      </w:r>
    </w:p>
    <w:p w14:paraId="0FAC4EE9" w14:textId="77777777" w:rsidR="00DF5F81" w:rsidRPr="00A33481" w:rsidRDefault="00DF5F81" w:rsidP="00212D56">
      <w:pPr>
        <w:pStyle w:val="Akapitzlist"/>
        <w:numPr>
          <w:ilvl w:val="0"/>
          <w:numId w:val="14"/>
        </w:numPr>
        <w:spacing w:after="120"/>
        <w:ind w:left="425" w:hanging="425"/>
        <w:jc w:val="both"/>
        <w:rPr>
          <w:rFonts w:asciiTheme="minorHAnsi" w:hAnsiTheme="minorHAnsi" w:cstheme="minorHAnsi"/>
          <w:sz w:val="22"/>
          <w:szCs w:val="22"/>
        </w:rPr>
      </w:pPr>
      <w:r w:rsidRPr="00A33481">
        <w:rPr>
          <w:rFonts w:asciiTheme="minorHAnsi" w:hAnsiTheme="minorHAnsi" w:cstheme="minorHAnsi"/>
          <w:sz w:val="22"/>
          <w:szCs w:val="22"/>
        </w:rPr>
        <w:t xml:space="preserve">Warunkiem przystąpienia do Konkursu jest złożenie oferty realizacji zadania </w:t>
      </w:r>
      <w:r w:rsidR="00AF5A8E" w:rsidRPr="00A33481">
        <w:rPr>
          <w:rFonts w:asciiTheme="minorHAnsi" w:hAnsiTheme="minorHAnsi" w:cstheme="minorHAnsi"/>
          <w:sz w:val="22"/>
          <w:szCs w:val="22"/>
        </w:rPr>
        <w:t>p</w:t>
      </w:r>
      <w:r w:rsidRPr="00A33481">
        <w:rPr>
          <w:rFonts w:asciiTheme="minorHAnsi" w:hAnsiTheme="minorHAnsi" w:cstheme="minorHAnsi"/>
          <w:sz w:val="22"/>
          <w:szCs w:val="22"/>
        </w:rPr>
        <w:t>ublicznego</w:t>
      </w:r>
      <w:r w:rsidR="0016225B">
        <w:rPr>
          <w:rFonts w:asciiTheme="minorHAnsi" w:hAnsiTheme="minorHAnsi" w:cstheme="minorHAnsi"/>
          <w:sz w:val="22"/>
          <w:szCs w:val="22"/>
        </w:rPr>
        <w:t>, w </w:t>
      </w:r>
      <w:r w:rsidRPr="00A33481">
        <w:rPr>
          <w:rFonts w:asciiTheme="minorHAnsi" w:hAnsiTheme="minorHAnsi" w:cstheme="minorHAnsi"/>
          <w:sz w:val="22"/>
          <w:szCs w:val="22"/>
        </w:rPr>
        <w:t xml:space="preserve">języku polskim, wg wzoru określonego w załączniku nr 1 do rozporządzenia Przewodniczącego Komitetu do Spraw Pożytku Publicznego z </w:t>
      </w:r>
      <w:r w:rsidR="00AF5A8E" w:rsidRPr="00A33481">
        <w:rPr>
          <w:rFonts w:asciiTheme="minorHAnsi" w:hAnsiTheme="minorHAnsi" w:cstheme="minorHAnsi"/>
          <w:sz w:val="22"/>
          <w:szCs w:val="22"/>
        </w:rPr>
        <w:t>dnia 24 </w:t>
      </w:r>
      <w:r w:rsidRPr="00A33481">
        <w:rPr>
          <w:rFonts w:asciiTheme="minorHAnsi" w:hAnsiTheme="minorHAnsi" w:cstheme="minorHAnsi"/>
          <w:sz w:val="22"/>
          <w:szCs w:val="22"/>
        </w:rPr>
        <w:t>października 2018 r. w sprawie wzorów ofert i ramowych wzorów umów dotyczących realizacji zadań publicznych oraz wzorów sprawozdań z wykonania tych zadań (Dz. U. z 2018 r., poz. 2057).</w:t>
      </w:r>
    </w:p>
    <w:p w14:paraId="605BF82A" w14:textId="0EBE6D53" w:rsidR="0016225B" w:rsidRPr="0016225B" w:rsidRDefault="0043547C" w:rsidP="00212D56">
      <w:pPr>
        <w:pStyle w:val="Akapitzlist"/>
        <w:numPr>
          <w:ilvl w:val="0"/>
          <w:numId w:val="14"/>
        </w:numPr>
        <w:spacing w:after="120"/>
        <w:ind w:left="425" w:right="-1" w:hanging="425"/>
        <w:jc w:val="both"/>
        <w:rPr>
          <w:rFonts w:asciiTheme="minorHAnsi" w:hAnsiTheme="minorHAnsi" w:cstheme="minorHAnsi"/>
          <w:b/>
          <w:sz w:val="22"/>
          <w:szCs w:val="22"/>
        </w:rPr>
      </w:pPr>
      <w:r w:rsidRPr="0016225B">
        <w:rPr>
          <w:rFonts w:asciiTheme="minorHAnsi" w:hAnsiTheme="minorHAnsi" w:cstheme="minorHAnsi"/>
          <w:sz w:val="22"/>
          <w:szCs w:val="22"/>
        </w:rPr>
        <w:t>Formularz oferty dostępny jest na stronie internetowej www.bip.powiat.cieszyn.pl oraz w siedzibie Powiatowego Centrum Pomocy Rodzinie w Cieszynie (pokój 11</w:t>
      </w:r>
      <w:r w:rsidR="0045479E">
        <w:rPr>
          <w:rFonts w:asciiTheme="minorHAnsi" w:hAnsiTheme="minorHAnsi" w:cstheme="minorHAnsi"/>
          <w:sz w:val="22"/>
          <w:szCs w:val="22"/>
        </w:rPr>
        <w:t>0</w:t>
      </w:r>
      <w:r w:rsidRPr="0016225B">
        <w:rPr>
          <w:rFonts w:asciiTheme="minorHAnsi" w:hAnsiTheme="minorHAnsi" w:cstheme="minorHAnsi"/>
          <w:sz w:val="22"/>
          <w:szCs w:val="22"/>
        </w:rPr>
        <w:t>).</w:t>
      </w:r>
    </w:p>
    <w:p w14:paraId="434C53F3" w14:textId="77777777" w:rsidR="0016225B" w:rsidRPr="0016225B" w:rsidRDefault="00DF5F81" w:rsidP="00212D56">
      <w:pPr>
        <w:pStyle w:val="Akapitzlist"/>
        <w:numPr>
          <w:ilvl w:val="0"/>
          <w:numId w:val="14"/>
        </w:numPr>
        <w:spacing w:after="120"/>
        <w:ind w:left="425" w:right="-1" w:hanging="425"/>
        <w:jc w:val="both"/>
        <w:rPr>
          <w:rFonts w:asciiTheme="minorHAnsi" w:hAnsiTheme="minorHAnsi" w:cstheme="minorHAnsi"/>
          <w:sz w:val="22"/>
          <w:szCs w:val="22"/>
        </w:rPr>
      </w:pPr>
      <w:r w:rsidRPr="0016225B">
        <w:rPr>
          <w:rFonts w:asciiTheme="minorHAnsi" w:hAnsiTheme="minorHAnsi" w:cstheme="minorHAnsi"/>
          <w:b/>
          <w:sz w:val="22"/>
          <w:szCs w:val="22"/>
        </w:rPr>
        <w:t xml:space="preserve">Wypełnienie oferty w </w:t>
      </w:r>
      <w:r w:rsidR="00AF5A8E" w:rsidRPr="0016225B">
        <w:rPr>
          <w:rFonts w:asciiTheme="minorHAnsi" w:hAnsiTheme="minorHAnsi" w:cstheme="minorHAnsi"/>
          <w:b/>
          <w:sz w:val="22"/>
          <w:szCs w:val="22"/>
        </w:rPr>
        <w:t>części</w:t>
      </w:r>
      <w:r w:rsidRPr="0016225B">
        <w:rPr>
          <w:rFonts w:asciiTheme="minorHAnsi" w:hAnsiTheme="minorHAnsi" w:cstheme="minorHAnsi"/>
          <w:b/>
          <w:sz w:val="22"/>
          <w:szCs w:val="22"/>
        </w:rPr>
        <w:t xml:space="preserve"> III. </w:t>
      </w:r>
      <w:r w:rsidRPr="0016225B">
        <w:rPr>
          <w:rFonts w:asciiTheme="minorHAnsi" w:hAnsiTheme="minorHAnsi" w:cstheme="minorHAnsi"/>
          <w:b/>
          <w:i/>
          <w:sz w:val="22"/>
          <w:szCs w:val="22"/>
        </w:rPr>
        <w:t>Opis zadania</w:t>
      </w:r>
      <w:r w:rsidRPr="0016225B">
        <w:rPr>
          <w:rFonts w:asciiTheme="minorHAnsi" w:hAnsiTheme="minorHAnsi" w:cstheme="minorHAnsi"/>
          <w:b/>
          <w:sz w:val="22"/>
          <w:szCs w:val="22"/>
        </w:rPr>
        <w:t xml:space="preserve">, pkt 6: </w:t>
      </w:r>
      <w:r w:rsidRPr="0016225B">
        <w:rPr>
          <w:rFonts w:asciiTheme="minorHAnsi" w:hAnsiTheme="minorHAnsi" w:cstheme="minorHAnsi"/>
          <w:b/>
          <w:i/>
          <w:sz w:val="22"/>
          <w:szCs w:val="22"/>
        </w:rPr>
        <w:t>dodatkowe informacje dotyczące realizacji zadania publicznego</w:t>
      </w:r>
      <w:r w:rsidRPr="0016225B">
        <w:rPr>
          <w:rFonts w:asciiTheme="minorHAnsi" w:hAnsiTheme="minorHAnsi" w:cstheme="minorHAnsi"/>
          <w:b/>
          <w:sz w:val="22"/>
          <w:szCs w:val="22"/>
        </w:rPr>
        <w:t xml:space="preserve"> – jest obowiązkowe.</w:t>
      </w:r>
    </w:p>
    <w:p w14:paraId="623D724F" w14:textId="77777777" w:rsidR="0016225B" w:rsidRPr="0016225B" w:rsidRDefault="00AF5A8E" w:rsidP="00212D56">
      <w:pPr>
        <w:pStyle w:val="Akapitzlist"/>
        <w:numPr>
          <w:ilvl w:val="0"/>
          <w:numId w:val="14"/>
        </w:numPr>
        <w:spacing w:after="120"/>
        <w:ind w:left="425" w:right="-1" w:hanging="425"/>
        <w:jc w:val="both"/>
        <w:rPr>
          <w:rFonts w:asciiTheme="minorHAnsi" w:hAnsiTheme="minorHAnsi" w:cstheme="minorHAnsi"/>
          <w:b/>
          <w:sz w:val="22"/>
          <w:szCs w:val="22"/>
        </w:rPr>
      </w:pPr>
      <w:r w:rsidRPr="0016225B">
        <w:rPr>
          <w:rFonts w:asciiTheme="minorHAnsi" w:hAnsiTheme="minorHAnsi" w:cstheme="minorHAnsi"/>
          <w:sz w:val="22"/>
          <w:szCs w:val="22"/>
        </w:rPr>
        <w:t xml:space="preserve">Z uwagi na konieczność </w:t>
      </w:r>
      <w:r w:rsidR="00F65CD3" w:rsidRPr="0016225B">
        <w:rPr>
          <w:rFonts w:asciiTheme="minorHAnsi" w:hAnsiTheme="minorHAnsi" w:cstheme="minorHAnsi"/>
          <w:sz w:val="22"/>
          <w:szCs w:val="22"/>
        </w:rPr>
        <w:t xml:space="preserve">rozliczenia się z osiągniętych </w:t>
      </w:r>
      <w:r w:rsidR="00710DDE" w:rsidRPr="0016225B">
        <w:rPr>
          <w:rFonts w:asciiTheme="minorHAnsi" w:hAnsiTheme="minorHAnsi" w:cstheme="minorHAnsi"/>
          <w:sz w:val="22"/>
          <w:szCs w:val="22"/>
        </w:rPr>
        <w:t>rezultatów realizacji zadania publicznego, wykazane rezultaty powinny być mierzalne.</w:t>
      </w:r>
    </w:p>
    <w:p w14:paraId="6A572327" w14:textId="77777777" w:rsidR="0016225B" w:rsidRPr="0016225B" w:rsidRDefault="00377685" w:rsidP="00212D56">
      <w:pPr>
        <w:pStyle w:val="Akapitzlist"/>
        <w:numPr>
          <w:ilvl w:val="0"/>
          <w:numId w:val="14"/>
        </w:numPr>
        <w:spacing w:after="120"/>
        <w:ind w:left="425" w:right="-1" w:hanging="425"/>
        <w:jc w:val="both"/>
        <w:rPr>
          <w:rFonts w:asciiTheme="minorHAnsi" w:hAnsiTheme="minorHAnsi" w:cstheme="minorHAnsi"/>
          <w:sz w:val="22"/>
          <w:szCs w:val="22"/>
        </w:rPr>
      </w:pPr>
      <w:r w:rsidRPr="0016225B">
        <w:rPr>
          <w:rFonts w:asciiTheme="minorHAnsi" w:hAnsiTheme="minorHAnsi" w:cstheme="minorHAnsi"/>
          <w:b/>
          <w:sz w:val="22"/>
          <w:szCs w:val="22"/>
        </w:rPr>
        <w:t>W ofercie bądź w załączniku do oferty  należy wskazać sposoby zapewnienia dostępności osobom ze szczególnymi potrzebami.</w:t>
      </w:r>
    </w:p>
    <w:p w14:paraId="2BEC82EF" w14:textId="77777777" w:rsidR="0016225B" w:rsidRDefault="00710DDE" w:rsidP="00212D56">
      <w:pPr>
        <w:pStyle w:val="Akapitzlist"/>
        <w:numPr>
          <w:ilvl w:val="0"/>
          <w:numId w:val="14"/>
        </w:numPr>
        <w:spacing w:after="120"/>
        <w:ind w:left="425" w:right="-1" w:hanging="425"/>
        <w:jc w:val="both"/>
        <w:rPr>
          <w:rFonts w:asciiTheme="minorHAnsi" w:hAnsiTheme="minorHAnsi" w:cstheme="minorHAnsi"/>
          <w:sz w:val="22"/>
          <w:szCs w:val="22"/>
        </w:rPr>
      </w:pPr>
      <w:r w:rsidRPr="0016225B">
        <w:rPr>
          <w:rFonts w:asciiTheme="minorHAnsi" w:hAnsiTheme="minorHAnsi" w:cstheme="minorHAnsi"/>
          <w:sz w:val="22"/>
          <w:szCs w:val="22"/>
        </w:rPr>
        <w:t>Jeden uprawiony podmiot może złożyć więcej niż jedną ofertę realizacji zdania publicznego.</w:t>
      </w:r>
    </w:p>
    <w:p w14:paraId="2B67D6A7" w14:textId="77777777" w:rsidR="00710DDE" w:rsidRPr="0016225B" w:rsidRDefault="00710DDE" w:rsidP="002E577F">
      <w:pPr>
        <w:pStyle w:val="Akapitzlist"/>
        <w:numPr>
          <w:ilvl w:val="0"/>
          <w:numId w:val="14"/>
        </w:numPr>
        <w:ind w:left="425" w:hanging="425"/>
        <w:jc w:val="both"/>
        <w:rPr>
          <w:rFonts w:asciiTheme="minorHAnsi" w:hAnsiTheme="minorHAnsi" w:cstheme="minorHAnsi"/>
          <w:sz w:val="22"/>
          <w:szCs w:val="22"/>
        </w:rPr>
      </w:pPr>
      <w:r w:rsidRPr="0016225B">
        <w:rPr>
          <w:rFonts w:asciiTheme="minorHAnsi" w:hAnsiTheme="minorHAnsi" w:cstheme="minorHAnsi"/>
          <w:sz w:val="22"/>
          <w:szCs w:val="22"/>
        </w:rPr>
        <w:t>Do oferty należy dołączyć:</w:t>
      </w:r>
    </w:p>
    <w:p w14:paraId="49A2979D" w14:textId="77777777" w:rsidR="00710DDE" w:rsidRPr="00A33481" w:rsidRDefault="00710DDE" w:rsidP="007B1BD6">
      <w:pPr>
        <w:numPr>
          <w:ilvl w:val="1"/>
          <w:numId w:val="14"/>
        </w:numPr>
        <w:spacing w:after="120"/>
        <w:ind w:left="1134" w:right="-1" w:hanging="425"/>
        <w:contextualSpacing/>
        <w:jc w:val="both"/>
        <w:rPr>
          <w:rFonts w:asciiTheme="minorHAnsi" w:hAnsiTheme="minorHAnsi" w:cstheme="minorHAnsi"/>
          <w:sz w:val="22"/>
          <w:szCs w:val="22"/>
        </w:rPr>
      </w:pPr>
      <w:r w:rsidRPr="00A33481">
        <w:rPr>
          <w:rFonts w:asciiTheme="minorHAnsi" w:hAnsiTheme="minorHAnsi" w:cstheme="minorHAnsi"/>
          <w:sz w:val="22"/>
          <w:szCs w:val="22"/>
        </w:rPr>
        <w:t>w przypadku gdy Oferent nie jest wpisany do Krajowego Rejestru Sądowego – kopię aktualnego odpisu z ewidencji lub innego rejestru niż Krajowy Rejestr Sądowy wykazującego status prawny uprawnionego podmiotu i umocowanie osób go reprezentujących, ewentualnie inny dokument potwierdzający status prawny Oferenta (odpis musi być zgodny z aktualnych stanem faktycznym i prawnym),</w:t>
      </w:r>
    </w:p>
    <w:p w14:paraId="7D9F3ECB" w14:textId="77777777" w:rsidR="00710DDE" w:rsidRPr="00A33481" w:rsidRDefault="00710DDE" w:rsidP="007B1BD6">
      <w:pPr>
        <w:numPr>
          <w:ilvl w:val="1"/>
          <w:numId w:val="14"/>
        </w:numPr>
        <w:spacing w:after="120"/>
        <w:ind w:left="1134" w:right="-1" w:hanging="425"/>
        <w:contextualSpacing/>
        <w:jc w:val="both"/>
        <w:rPr>
          <w:rFonts w:asciiTheme="minorHAnsi" w:hAnsiTheme="minorHAnsi" w:cstheme="minorHAnsi"/>
          <w:sz w:val="22"/>
          <w:szCs w:val="22"/>
        </w:rPr>
      </w:pPr>
      <w:r w:rsidRPr="00A33481">
        <w:rPr>
          <w:rFonts w:asciiTheme="minorHAnsi" w:hAnsiTheme="minorHAnsi" w:cstheme="minorHAnsi"/>
          <w:sz w:val="22"/>
          <w:szCs w:val="22"/>
        </w:rPr>
        <w:t>w przypadku wyboru innego sposobu reprezentacji niż wynikający z Krajowego Rejestru Sądowego bądź innego właściwego rejestru lub ewidencji – dokument potwierdzający upoważnienie do działania w imieniu Oferenta(ów),</w:t>
      </w:r>
    </w:p>
    <w:p w14:paraId="6138ED00" w14:textId="77777777" w:rsidR="00710DDE" w:rsidRPr="00A33481" w:rsidRDefault="00710DDE" w:rsidP="007B1BD6">
      <w:pPr>
        <w:numPr>
          <w:ilvl w:val="1"/>
          <w:numId w:val="14"/>
        </w:numPr>
        <w:spacing w:after="120"/>
        <w:ind w:left="1134" w:right="-1" w:hanging="425"/>
        <w:contextualSpacing/>
        <w:jc w:val="both"/>
        <w:rPr>
          <w:rFonts w:asciiTheme="minorHAnsi" w:hAnsiTheme="minorHAnsi" w:cstheme="minorHAnsi"/>
          <w:sz w:val="22"/>
          <w:szCs w:val="22"/>
        </w:rPr>
      </w:pPr>
      <w:r w:rsidRPr="00A33481">
        <w:rPr>
          <w:rFonts w:asciiTheme="minorHAnsi" w:hAnsiTheme="minorHAnsi" w:cstheme="minorHAnsi"/>
          <w:sz w:val="22"/>
          <w:szCs w:val="22"/>
        </w:rPr>
        <w:t>w przypadku gdy Oferent jest spółk</w:t>
      </w:r>
      <w:r w:rsidR="006D09CC" w:rsidRPr="00A33481">
        <w:rPr>
          <w:rFonts w:asciiTheme="minorHAnsi" w:hAnsiTheme="minorHAnsi" w:cstheme="minorHAnsi"/>
          <w:sz w:val="22"/>
          <w:szCs w:val="22"/>
        </w:rPr>
        <w:t>ą</w:t>
      </w:r>
      <w:r w:rsidRPr="00A33481">
        <w:rPr>
          <w:rFonts w:asciiTheme="minorHAnsi" w:hAnsiTheme="minorHAnsi" w:cstheme="minorHAnsi"/>
          <w:sz w:val="22"/>
          <w:szCs w:val="22"/>
        </w:rPr>
        <w:t xml:space="preserve"> prawa handlowego, o której mowa w art. 3 ust. 3 pkt 4 ustawy o działalności pożytku publicznego i o wolontariacie – kopię umowy lub statutu spółki</w:t>
      </w:r>
      <w:r w:rsidR="00967802">
        <w:rPr>
          <w:rFonts w:asciiTheme="minorHAnsi" w:hAnsiTheme="minorHAnsi" w:cstheme="minorHAnsi"/>
          <w:sz w:val="22"/>
          <w:szCs w:val="22"/>
        </w:rPr>
        <w:t>,</w:t>
      </w:r>
    </w:p>
    <w:p w14:paraId="5FE9118F" w14:textId="77777777" w:rsidR="006E347E" w:rsidRDefault="00710DDE" w:rsidP="007B1BD6">
      <w:pPr>
        <w:numPr>
          <w:ilvl w:val="1"/>
          <w:numId w:val="14"/>
        </w:numPr>
        <w:spacing w:after="120"/>
        <w:ind w:left="1134" w:right="-1" w:hanging="425"/>
        <w:contextualSpacing/>
        <w:jc w:val="both"/>
        <w:rPr>
          <w:rFonts w:asciiTheme="minorHAnsi" w:hAnsiTheme="minorHAnsi" w:cstheme="minorHAnsi"/>
          <w:sz w:val="22"/>
          <w:szCs w:val="22"/>
        </w:rPr>
      </w:pPr>
      <w:r w:rsidRPr="00A33481">
        <w:rPr>
          <w:rFonts w:asciiTheme="minorHAnsi" w:hAnsiTheme="minorHAnsi" w:cstheme="minorHAnsi"/>
          <w:sz w:val="22"/>
          <w:szCs w:val="22"/>
        </w:rPr>
        <w:t xml:space="preserve">w przypadku złożenia oferty wspólnej – kopię umowy zawartej między </w:t>
      </w:r>
      <w:r w:rsidR="00F037F3">
        <w:rPr>
          <w:rFonts w:asciiTheme="minorHAnsi" w:hAnsiTheme="minorHAnsi" w:cstheme="minorHAnsi"/>
          <w:sz w:val="22"/>
          <w:szCs w:val="22"/>
        </w:rPr>
        <w:t>Oferentami</w:t>
      </w:r>
      <w:r w:rsidRPr="00A33481">
        <w:rPr>
          <w:rFonts w:asciiTheme="minorHAnsi" w:hAnsiTheme="minorHAnsi" w:cstheme="minorHAnsi"/>
          <w:sz w:val="22"/>
          <w:szCs w:val="22"/>
        </w:rPr>
        <w:t>,</w:t>
      </w:r>
    </w:p>
    <w:p w14:paraId="0B537EC2" w14:textId="77777777" w:rsidR="0016225B" w:rsidRDefault="00710DDE" w:rsidP="007B1BD6">
      <w:pPr>
        <w:numPr>
          <w:ilvl w:val="1"/>
          <w:numId w:val="14"/>
        </w:numPr>
        <w:spacing w:after="120"/>
        <w:ind w:left="1134" w:right="-1" w:hanging="425"/>
        <w:contextualSpacing/>
        <w:jc w:val="both"/>
        <w:rPr>
          <w:rFonts w:asciiTheme="minorHAnsi" w:hAnsiTheme="minorHAnsi" w:cstheme="minorHAnsi"/>
          <w:sz w:val="22"/>
          <w:szCs w:val="22"/>
        </w:rPr>
      </w:pPr>
      <w:r w:rsidRPr="006E347E">
        <w:rPr>
          <w:rFonts w:asciiTheme="minorHAnsi" w:hAnsiTheme="minorHAnsi" w:cstheme="minorHAnsi"/>
          <w:sz w:val="22"/>
          <w:szCs w:val="22"/>
        </w:rPr>
        <w:t>w przypadku zmiany zarządu/władz Oferenta – kopię uchwały dotyczącą zm</w:t>
      </w:r>
      <w:r w:rsidR="006E347E">
        <w:rPr>
          <w:rFonts w:asciiTheme="minorHAnsi" w:hAnsiTheme="minorHAnsi" w:cstheme="minorHAnsi"/>
          <w:sz w:val="22"/>
          <w:szCs w:val="22"/>
        </w:rPr>
        <w:t>iany/wyboru nowo wybranych osób,</w:t>
      </w:r>
    </w:p>
    <w:p w14:paraId="1D3289DB" w14:textId="77777777" w:rsidR="006E347E" w:rsidRPr="006E347E" w:rsidRDefault="001439BD" w:rsidP="00212D56">
      <w:pPr>
        <w:numPr>
          <w:ilvl w:val="1"/>
          <w:numId w:val="14"/>
        </w:numPr>
        <w:spacing w:after="120"/>
        <w:ind w:left="1134" w:hanging="425"/>
        <w:contextualSpacing/>
        <w:jc w:val="both"/>
        <w:rPr>
          <w:rFonts w:asciiTheme="minorHAnsi" w:hAnsiTheme="minorHAnsi" w:cstheme="minorHAnsi"/>
          <w:sz w:val="22"/>
          <w:szCs w:val="22"/>
        </w:rPr>
      </w:pPr>
      <w:r>
        <w:rPr>
          <w:rFonts w:asciiTheme="minorHAnsi" w:hAnsiTheme="minorHAnsi" w:cstheme="minorHAnsi"/>
          <w:sz w:val="22"/>
          <w:szCs w:val="22"/>
        </w:rPr>
        <w:t>oświadczenie</w:t>
      </w:r>
      <w:r w:rsidR="006E347E">
        <w:rPr>
          <w:rFonts w:asciiTheme="minorHAnsi" w:hAnsiTheme="minorHAnsi" w:cstheme="minorHAnsi"/>
          <w:sz w:val="22"/>
          <w:szCs w:val="22"/>
        </w:rPr>
        <w:t xml:space="preserve"> o niezaleganiu wobec PFRON</w:t>
      </w:r>
      <w:r>
        <w:rPr>
          <w:rFonts w:asciiTheme="minorHAnsi" w:hAnsiTheme="minorHAnsi" w:cstheme="minorHAnsi"/>
          <w:sz w:val="22"/>
          <w:szCs w:val="22"/>
        </w:rPr>
        <w:t xml:space="preserve">, w tym w obowiązkowych wpłatach </w:t>
      </w:r>
      <w:r w:rsidR="007B1BD6">
        <w:rPr>
          <w:rFonts w:asciiTheme="minorHAnsi" w:hAnsiTheme="minorHAnsi" w:cstheme="minorHAnsi"/>
          <w:sz w:val="22"/>
          <w:szCs w:val="22"/>
        </w:rPr>
        <w:t>na PFRON.</w:t>
      </w:r>
    </w:p>
    <w:p w14:paraId="36DF64EF" w14:textId="77777777" w:rsidR="00DD32F1" w:rsidRDefault="00F037F3" w:rsidP="00212D56">
      <w:pPr>
        <w:pStyle w:val="Akapitzlist"/>
        <w:numPr>
          <w:ilvl w:val="0"/>
          <w:numId w:val="14"/>
        </w:numPr>
        <w:spacing w:after="120"/>
        <w:ind w:left="425" w:hanging="425"/>
        <w:jc w:val="both"/>
        <w:rPr>
          <w:rFonts w:asciiTheme="minorHAnsi" w:hAnsiTheme="minorHAnsi" w:cstheme="minorHAnsi"/>
          <w:sz w:val="22"/>
          <w:szCs w:val="22"/>
        </w:rPr>
      </w:pPr>
      <w:r>
        <w:rPr>
          <w:rFonts w:asciiTheme="minorHAnsi" w:hAnsiTheme="minorHAnsi" w:cstheme="minorHAnsi"/>
          <w:sz w:val="22"/>
          <w:szCs w:val="22"/>
        </w:rPr>
        <w:t>Oferent</w:t>
      </w:r>
      <w:r w:rsidR="00DD32F1" w:rsidRPr="00DD32F1">
        <w:rPr>
          <w:rFonts w:asciiTheme="minorHAnsi" w:hAnsiTheme="minorHAnsi" w:cstheme="minorHAnsi"/>
          <w:sz w:val="22"/>
          <w:szCs w:val="22"/>
        </w:rPr>
        <w:t xml:space="preserve"> może załączyć do oferty inne doku</w:t>
      </w:r>
      <w:r w:rsidR="00DD32F1">
        <w:rPr>
          <w:rFonts w:asciiTheme="minorHAnsi" w:hAnsiTheme="minorHAnsi" w:cstheme="minorHAnsi"/>
          <w:sz w:val="22"/>
          <w:szCs w:val="22"/>
        </w:rPr>
        <w:t>menty potwierdzające zdolność i </w:t>
      </w:r>
      <w:r w:rsidR="00DD32F1" w:rsidRPr="00DD32F1">
        <w:rPr>
          <w:rFonts w:asciiTheme="minorHAnsi" w:hAnsiTheme="minorHAnsi" w:cstheme="minorHAnsi"/>
          <w:sz w:val="22"/>
          <w:szCs w:val="22"/>
        </w:rPr>
        <w:t xml:space="preserve">doświadczenie </w:t>
      </w:r>
      <w:r>
        <w:rPr>
          <w:rFonts w:asciiTheme="minorHAnsi" w:hAnsiTheme="minorHAnsi" w:cstheme="minorHAnsi"/>
          <w:sz w:val="22"/>
          <w:szCs w:val="22"/>
        </w:rPr>
        <w:t>O</w:t>
      </w:r>
      <w:r w:rsidR="00DD32F1" w:rsidRPr="00DD32F1">
        <w:rPr>
          <w:rFonts w:asciiTheme="minorHAnsi" w:hAnsiTheme="minorHAnsi" w:cstheme="minorHAnsi"/>
          <w:sz w:val="22"/>
          <w:szCs w:val="22"/>
        </w:rPr>
        <w:t>ferenta do realizacji zadania objętego konkursem – referencje, opinie.</w:t>
      </w:r>
    </w:p>
    <w:p w14:paraId="332FFE84" w14:textId="77777777" w:rsidR="00DD32F1" w:rsidRDefault="00710DDE" w:rsidP="00DD32F1">
      <w:pPr>
        <w:pStyle w:val="Akapitzlist"/>
        <w:numPr>
          <w:ilvl w:val="0"/>
          <w:numId w:val="14"/>
        </w:numPr>
        <w:spacing w:after="120"/>
        <w:ind w:left="425" w:hanging="425"/>
        <w:jc w:val="both"/>
        <w:rPr>
          <w:rFonts w:asciiTheme="minorHAnsi" w:hAnsiTheme="minorHAnsi" w:cstheme="minorHAnsi"/>
          <w:sz w:val="22"/>
          <w:szCs w:val="22"/>
        </w:rPr>
      </w:pPr>
      <w:r w:rsidRPr="00DD32F1">
        <w:rPr>
          <w:rFonts w:asciiTheme="minorHAnsi" w:hAnsiTheme="minorHAnsi" w:cstheme="minorHAnsi"/>
          <w:sz w:val="22"/>
          <w:szCs w:val="22"/>
        </w:rPr>
        <w:t xml:space="preserve">W przypadku złożenia kserokopii dokumentów, osoby reprezentujące </w:t>
      </w:r>
      <w:r w:rsidR="00F037F3">
        <w:rPr>
          <w:rFonts w:asciiTheme="minorHAnsi" w:hAnsiTheme="minorHAnsi" w:cstheme="minorHAnsi"/>
          <w:sz w:val="22"/>
          <w:szCs w:val="22"/>
        </w:rPr>
        <w:t>Oferenta (zgodnie z </w:t>
      </w:r>
      <w:r w:rsidRPr="00DD32F1">
        <w:rPr>
          <w:rFonts w:asciiTheme="minorHAnsi" w:hAnsiTheme="minorHAnsi" w:cstheme="minorHAnsi"/>
          <w:sz w:val="22"/>
          <w:szCs w:val="22"/>
        </w:rPr>
        <w:t>przyjętą zasadą reprezentacji) winny potwierdzić je za zgodność z oryginałem.</w:t>
      </w:r>
    </w:p>
    <w:p w14:paraId="5343D1B0" w14:textId="4DFA3A0C" w:rsidR="00DD32F1" w:rsidRDefault="00451BEE" w:rsidP="00DD32F1">
      <w:pPr>
        <w:pStyle w:val="Akapitzlist"/>
        <w:numPr>
          <w:ilvl w:val="0"/>
          <w:numId w:val="14"/>
        </w:numPr>
        <w:spacing w:after="120"/>
        <w:ind w:left="425" w:hanging="425"/>
        <w:jc w:val="both"/>
        <w:rPr>
          <w:rFonts w:asciiTheme="minorHAnsi" w:hAnsiTheme="minorHAnsi" w:cstheme="minorHAnsi"/>
          <w:sz w:val="22"/>
          <w:szCs w:val="22"/>
        </w:rPr>
      </w:pPr>
      <w:r w:rsidRPr="00DD32F1">
        <w:rPr>
          <w:rFonts w:asciiTheme="minorHAnsi" w:hAnsiTheme="minorHAnsi" w:cstheme="minorHAnsi"/>
          <w:sz w:val="22"/>
          <w:szCs w:val="22"/>
        </w:rPr>
        <w:t xml:space="preserve">Oferty można składać </w:t>
      </w:r>
      <w:r w:rsidRPr="00DD32F1">
        <w:rPr>
          <w:rFonts w:asciiTheme="minorHAnsi" w:hAnsiTheme="minorHAnsi" w:cstheme="minorHAnsi"/>
          <w:b/>
          <w:sz w:val="22"/>
          <w:szCs w:val="22"/>
        </w:rPr>
        <w:t xml:space="preserve">do </w:t>
      </w:r>
      <w:r w:rsidR="00A00466">
        <w:rPr>
          <w:rFonts w:asciiTheme="minorHAnsi" w:hAnsiTheme="minorHAnsi" w:cstheme="minorHAnsi"/>
          <w:b/>
          <w:sz w:val="22"/>
          <w:szCs w:val="22"/>
        </w:rPr>
        <w:t>9</w:t>
      </w:r>
      <w:r w:rsidR="0045479E">
        <w:rPr>
          <w:rFonts w:asciiTheme="minorHAnsi" w:hAnsiTheme="minorHAnsi" w:cstheme="minorHAnsi"/>
          <w:b/>
          <w:sz w:val="22"/>
          <w:szCs w:val="22"/>
        </w:rPr>
        <w:t xml:space="preserve"> maja 2024</w:t>
      </w:r>
      <w:r w:rsidRPr="00DD32F1">
        <w:rPr>
          <w:rFonts w:asciiTheme="minorHAnsi" w:hAnsiTheme="minorHAnsi" w:cstheme="minorHAnsi"/>
          <w:b/>
          <w:sz w:val="22"/>
          <w:szCs w:val="22"/>
        </w:rPr>
        <w:t xml:space="preserve"> r.</w:t>
      </w:r>
      <w:r w:rsidRPr="00DD32F1">
        <w:rPr>
          <w:rFonts w:asciiTheme="minorHAnsi" w:hAnsiTheme="minorHAnsi" w:cstheme="minorHAnsi"/>
          <w:sz w:val="22"/>
          <w:szCs w:val="22"/>
        </w:rPr>
        <w:t xml:space="preserve"> za pośrednictwem poczty lub bezpośrednio w sekretariacie Powiatowego Centrum Pomocy Rodzinie (PCPR), ul. Bobrecka 29, 43-400 Cieszyn.</w:t>
      </w:r>
    </w:p>
    <w:p w14:paraId="6BD02E91" w14:textId="77777777" w:rsidR="00DD32F1" w:rsidRDefault="00451BEE" w:rsidP="00A33481">
      <w:pPr>
        <w:pStyle w:val="Akapitzlist"/>
        <w:numPr>
          <w:ilvl w:val="0"/>
          <w:numId w:val="14"/>
        </w:numPr>
        <w:spacing w:after="120"/>
        <w:ind w:left="426" w:right="-1" w:hanging="426"/>
        <w:jc w:val="both"/>
        <w:rPr>
          <w:rFonts w:asciiTheme="minorHAnsi" w:hAnsiTheme="minorHAnsi" w:cstheme="minorHAnsi"/>
          <w:sz w:val="22"/>
          <w:szCs w:val="22"/>
        </w:rPr>
      </w:pPr>
      <w:r w:rsidRPr="00DD32F1">
        <w:rPr>
          <w:rFonts w:asciiTheme="minorHAnsi" w:hAnsiTheme="minorHAnsi" w:cstheme="minorHAnsi"/>
          <w:sz w:val="22"/>
          <w:szCs w:val="22"/>
        </w:rPr>
        <w:t>O terminie złożenia oferty decyduje data wpływu do urzędu.</w:t>
      </w:r>
    </w:p>
    <w:p w14:paraId="2C976484" w14:textId="77777777" w:rsidR="00DD32F1" w:rsidRDefault="00451BEE" w:rsidP="00A33481">
      <w:pPr>
        <w:pStyle w:val="Akapitzlist"/>
        <w:numPr>
          <w:ilvl w:val="0"/>
          <w:numId w:val="14"/>
        </w:numPr>
        <w:spacing w:after="120"/>
        <w:ind w:left="426" w:right="-1" w:hanging="426"/>
        <w:jc w:val="both"/>
        <w:rPr>
          <w:rFonts w:asciiTheme="minorHAnsi" w:hAnsiTheme="minorHAnsi" w:cstheme="minorHAnsi"/>
          <w:sz w:val="22"/>
          <w:szCs w:val="22"/>
        </w:rPr>
      </w:pPr>
      <w:r w:rsidRPr="00DD32F1">
        <w:rPr>
          <w:rFonts w:asciiTheme="minorHAnsi" w:hAnsiTheme="minorHAnsi" w:cstheme="minorHAnsi"/>
          <w:sz w:val="22"/>
          <w:szCs w:val="22"/>
        </w:rPr>
        <w:t>Złożenie oferty nie jest równoznaczne z otrzymaniem dotacji.</w:t>
      </w:r>
    </w:p>
    <w:p w14:paraId="46F7EEE6" w14:textId="77777777" w:rsidR="00DD32F1" w:rsidRDefault="00710DDE" w:rsidP="00A33481">
      <w:pPr>
        <w:pStyle w:val="Akapitzlist"/>
        <w:numPr>
          <w:ilvl w:val="0"/>
          <w:numId w:val="14"/>
        </w:numPr>
        <w:spacing w:after="120"/>
        <w:ind w:left="426" w:right="-1" w:hanging="426"/>
        <w:jc w:val="both"/>
        <w:rPr>
          <w:rFonts w:asciiTheme="minorHAnsi" w:hAnsiTheme="minorHAnsi" w:cstheme="minorHAnsi"/>
          <w:sz w:val="22"/>
          <w:szCs w:val="22"/>
        </w:rPr>
      </w:pPr>
      <w:r w:rsidRPr="00DD32F1">
        <w:rPr>
          <w:rFonts w:asciiTheme="minorHAnsi" w:hAnsiTheme="minorHAnsi" w:cstheme="minorHAnsi"/>
          <w:sz w:val="22"/>
          <w:szCs w:val="22"/>
        </w:rPr>
        <w:t xml:space="preserve">Nie dopuszcza się możliwości składania ofert częściowych. </w:t>
      </w:r>
    </w:p>
    <w:p w14:paraId="3094CA51" w14:textId="77777777" w:rsidR="00DD32F1" w:rsidRDefault="00710DDE" w:rsidP="00A33481">
      <w:pPr>
        <w:pStyle w:val="Akapitzlist"/>
        <w:numPr>
          <w:ilvl w:val="0"/>
          <w:numId w:val="14"/>
        </w:numPr>
        <w:spacing w:after="120"/>
        <w:ind w:left="426" w:right="-1" w:hanging="426"/>
        <w:jc w:val="both"/>
        <w:rPr>
          <w:rFonts w:asciiTheme="minorHAnsi" w:hAnsiTheme="minorHAnsi" w:cstheme="minorHAnsi"/>
          <w:sz w:val="22"/>
          <w:szCs w:val="22"/>
        </w:rPr>
      </w:pPr>
      <w:r w:rsidRPr="00DD32F1">
        <w:rPr>
          <w:rFonts w:asciiTheme="minorHAnsi" w:hAnsiTheme="minorHAnsi" w:cstheme="minorHAnsi"/>
          <w:sz w:val="22"/>
          <w:szCs w:val="22"/>
        </w:rPr>
        <w:t xml:space="preserve">Złożone oferty nie mogą być uzupełniane przez </w:t>
      </w:r>
      <w:r w:rsidR="00F037F3">
        <w:rPr>
          <w:rFonts w:asciiTheme="minorHAnsi" w:hAnsiTheme="minorHAnsi" w:cstheme="minorHAnsi"/>
          <w:sz w:val="22"/>
          <w:szCs w:val="22"/>
        </w:rPr>
        <w:t>O</w:t>
      </w:r>
      <w:r w:rsidRPr="00DD32F1">
        <w:rPr>
          <w:rFonts w:asciiTheme="minorHAnsi" w:hAnsiTheme="minorHAnsi" w:cstheme="minorHAnsi"/>
          <w:sz w:val="22"/>
          <w:szCs w:val="22"/>
        </w:rPr>
        <w:t>ferenta/</w:t>
      </w:r>
      <w:r w:rsidR="00F037F3">
        <w:rPr>
          <w:rFonts w:asciiTheme="minorHAnsi" w:hAnsiTheme="minorHAnsi" w:cstheme="minorHAnsi"/>
          <w:sz w:val="22"/>
          <w:szCs w:val="22"/>
        </w:rPr>
        <w:t>O</w:t>
      </w:r>
      <w:r w:rsidRPr="00DD32F1">
        <w:rPr>
          <w:rFonts w:asciiTheme="minorHAnsi" w:hAnsiTheme="minorHAnsi" w:cstheme="minorHAnsi"/>
          <w:sz w:val="22"/>
          <w:szCs w:val="22"/>
        </w:rPr>
        <w:t>ferentów.</w:t>
      </w:r>
    </w:p>
    <w:p w14:paraId="57225A52" w14:textId="77777777" w:rsidR="00DD32F1" w:rsidRDefault="00451BEE" w:rsidP="00A33481">
      <w:pPr>
        <w:pStyle w:val="Akapitzlist"/>
        <w:numPr>
          <w:ilvl w:val="0"/>
          <w:numId w:val="14"/>
        </w:numPr>
        <w:spacing w:after="120"/>
        <w:ind w:left="426" w:right="-1" w:hanging="426"/>
        <w:jc w:val="both"/>
        <w:rPr>
          <w:rFonts w:asciiTheme="minorHAnsi" w:hAnsiTheme="minorHAnsi" w:cstheme="minorHAnsi"/>
          <w:sz w:val="22"/>
          <w:szCs w:val="22"/>
        </w:rPr>
      </w:pPr>
      <w:r w:rsidRPr="00DD32F1">
        <w:rPr>
          <w:rFonts w:asciiTheme="minorHAnsi" w:hAnsiTheme="minorHAnsi" w:cstheme="minorHAnsi"/>
          <w:sz w:val="22"/>
          <w:szCs w:val="22"/>
        </w:rPr>
        <w:t>Wysokość przyznanej dotacji może być niższa niż wnioskowana w ofercie realizacji zadania.</w:t>
      </w:r>
    </w:p>
    <w:p w14:paraId="5BEFCDE9" w14:textId="77777777" w:rsidR="00710DDE" w:rsidRPr="00DD32F1" w:rsidRDefault="00710DDE" w:rsidP="00A33481">
      <w:pPr>
        <w:pStyle w:val="Akapitzlist"/>
        <w:numPr>
          <w:ilvl w:val="0"/>
          <w:numId w:val="14"/>
        </w:numPr>
        <w:spacing w:after="120"/>
        <w:ind w:left="426" w:right="-1" w:hanging="426"/>
        <w:jc w:val="both"/>
        <w:rPr>
          <w:rFonts w:asciiTheme="minorHAnsi" w:hAnsiTheme="minorHAnsi" w:cstheme="minorHAnsi"/>
          <w:sz w:val="22"/>
          <w:szCs w:val="22"/>
        </w:rPr>
      </w:pPr>
      <w:r w:rsidRPr="00DD32F1">
        <w:rPr>
          <w:rFonts w:asciiTheme="minorHAnsi" w:hAnsiTheme="minorHAnsi" w:cstheme="minorHAnsi"/>
          <w:sz w:val="22"/>
          <w:szCs w:val="22"/>
        </w:rPr>
        <w:t xml:space="preserve">Zarząd Powiatu </w:t>
      </w:r>
      <w:r w:rsidR="00F037F3">
        <w:rPr>
          <w:rFonts w:asciiTheme="minorHAnsi" w:hAnsiTheme="minorHAnsi" w:cstheme="minorHAnsi"/>
          <w:sz w:val="22"/>
          <w:szCs w:val="22"/>
        </w:rPr>
        <w:t>zastrzega sobie prawo wezwania O</w:t>
      </w:r>
      <w:r w:rsidRPr="00DD32F1">
        <w:rPr>
          <w:rFonts w:asciiTheme="minorHAnsi" w:hAnsiTheme="minorHAnsi" w:cstheme="minorHAnsi"/>
          <w:sz w:val="22"/>
          <w:szCs w:val="22"/>
        </w:rPr>
        <w:t>ferentów do przedstawienia dodatkowych dokumentów, złożenia wyjaśnień lub aktualizacji zestawienia kosztów, planu i harmonogramu działań.</w:t>
      </w:r>
    </w:p>
    <w:p w14:paraId="19BB407C" w14:textId="77777777" w:rsidR="00EE6F7D" w:rsidRDefault="00EE6F7D" w:rsidP="00A33481">
      <w:pPr>
        <w:spacing w:after="120"/>
        <w:jc w:val="center"/>
        <w:rPr>
          <w:rFonts w:asciiTheme="minorHAnsi" w:hAnsiTheme="minorHAnsi" w:cstheme="minorHAnsi"/>
          <w:b/>
          <w:sz w:val="22"/>
          <w:szCs w:val="22"/>
        </w:rPr>
      </w:pPr>
    </w:p>
    <w:p w14:paraId="3FA58A8C" w14:textId="77777777" w:rsidR="006E7AC0" w:rsidRPr="00212D56" w:rsidRDefault="00E72BEC" w:rsidP="00A33481">
      <w:pPr>
        <w:spacing w:after="120"/>
        <w:jc w:val="center"/>
        <w:rPr>
          <w:rFonts w:asciiTheme="minorHAnsi" w:hAnsiTheme="minorHAnsi" w:cstheme="minorHAnsi"/>
          <w:b/>
          <w:sz w:val="22"/>
          <w:szCs w:val="22"/>
        </w:rPr>
      </w:pPr>
      <w:r w:rsidRPr="00212D56">
        <w:rPr>
          <w:rFonts w:asciiTheme="minorHAnsi" w:hAnsiTheme="minorHAnsi" w:cstheme="minorHAnsi"/>
          <w:b/>
          <w:sz w:val="22"/>
          <w:szCs w:val="22"/>
        </w:rPr>
        <w:t>§ 5</w:t>
      </w:r>
    </w:p>
    <w:p w14:paraId="4CC0EADC" w14:textId="77777777" w:rsidR="00451BEE" w:rsidRPr="00A33481" w:rsidRDefault="00451BEE" w:rsidP="00A33481">
      <w:pPr>
        <w:pStyle w:val="Akapitzlist"/>
        <w:numPr>
          <w:ilvl w:val="0"/>
          <w:numId w:val="16"/>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Komisja konkursowa opiniuje, a następnie Zarząd Powiatu dokonuje wyboru oferty, kierując się następującymi kryteriami:</w:t>
      </w:r>
    </w:p>
    <w:p w14:paraId="1FFED723" w14:textId="77777777" w:rsidR="00351E0B" w:rsidRPr="00A33481" w:rsidRDefault="00351E0B" w:rsidP="007B1BD6">
      <w:pPr>
        <w:numPr>
          <w:ilvl w:val="1"/>
          <w:numId w:val="17"/>
        </w:numPr>
        <w:ind w:left="1134" w:hanging="425"/>
        <w:jc w:val="both"/>
        <w:rPr>
          <w:rFonts w:asciiTheme="minorHAnsi" w:hAnsiTheme="minorHAnsi" w:cstheme="minorHAnsi"/>
          <w:sz w:val="22"/>
          <w:szCs w:val="22"/>
        </w:rPr>
      </w:pPr>
      <w:r w:rsidRPr="00A33481">
        <w:rPr>
          <w:rFonts w:asciiTheme="minorHAnsi" w:hAnsiTheme="minorHAnsi" w:cstheme="minorHAnsi"/>
          <w:sz w:val="22"/>
          <w:szCs w:val="22"/>
        </w:rPr>
        <w:lastRenderedPageBreak/>
        <w:t>oceną formalną:</w:t>
      </w:r>
    </w:p>
    <w:p w14:paraId="0E900BB2"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czy oferta złożona jest przez uprawniony podmiot,</w:t>
      </w:r>
    </w:p>
    <w:p w14:paraId="471D650F"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czy oferta złożona jest w wyznaczonym terminie,</w:t>
      </w:r>
    </w:p>
    <w:p w14:paraId="4DBACF88"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czy oferta jest na obowiązującym druku,</w:t>
      </w:r>
    </w:p>
    <w:p w14:paraId="12B88181"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czy oferta jest podpisana przez uprawnione osoby,</w:t>
      </w:r>
    </w:p>
    <w:p w14:paraId="4B4CF752"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czy oferta jest kompletna i posiada wymagane załączniki,</w:t>
      </w:r>
    </w:p>
    <w:p w14:paraId="62B8ED3D"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czy zadanie zgodne jest z celami wskazanymi w Ogłoszeniu,</w:t>
      </w:r>
    </w:p>
    <w:p w14:paraId="6B721EF0" w14:textId="77777777" w:rsidR="00351E0B"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czy termin realizacji zadania mieści się w przedziale czas</w:t>
      </w:r>
      <w:r w:rsidR="001439BD">
        <w:rPr>
          <w:rFonts w:asciiTheme="minorHAnsi" w:hAnsiTheme="minorHAnsi" w:cstheme="minorHAnsi"/>
          <w:sz w:val="22"/>
          <w:szCs w:val="22"/>
        </w:rPr>
        <w:t>owym wskazanym w Ogłoszeniu,</w:t>
      </w:r>
    </w:p>
    <w:p w14:paraId="1419DEF7" w14:textId="77777777" w:rsidR="001439BD" w:rsidRDefault="001439BD" w:rsidP="001439BD">
      <w:pPr>
        <w:numPr>
          <w:ilvl w:val="0"/>
          <w:numId w:val="18"/>
        </w:numPr>
        <w:ind w:left="1418" w:hanging="284"/>
        <w:jc w:val="both"/>
        <w:rPr>
          <w:rFonts w:asciiTheme="minorHAnsi" w:hAnsiTheme="minorHAnsi" w:cstheme="minorHAnsi"/>
          <w:sz w:val="22"/>
          <w:szCs w:val="22"/>
        </w:rPr>
      </w:pPr>
      <w:r>
        <w:rPr>
          <w:rFonts w:asciiTheme="minorHAnsi" w:hAnsiTheme="minorHAnsi" w:cstheme="minorHAnsi"/>
          <w:sz w:val="22"/>
          <w:szCs w:val="22"/>
        </w:rPr>
        <w:t xml:space="preserve">czy podmiot </w:t>
      </w:r>
      <w:r w:rsidR="005C6F8E">
        <w:rPr>
          <w:rFonts w:asciiTheme="minorHAnsi" w:hAnsiTheme="minorHAnsi" w:cstheme="minorHAnsi"/>
          <w:sz w:val="22"/>
          <w:szCs w:val="22"/>
        </w:rPr>
        <w:t xml:space="preserve">nie </w:t>
      </w:r>
      <w:r>
        <w:rPr>
          <w:rFonts w:asciiTheme="minorHAnsi" w:hAnsiTheme="minorHAnsi" w:cstheme="minorHAnsi"/>
          <w:sz w:val="22"/>
          <w:szCs w:val="22"/>
        </w:rPr>
        <w:t>posiada wymagaln</w:t>
      </w:r>
      <w:r w:rsidR="005C6F8E">
        <w:rPr>
          <w:rFonts w:asciiTheme="minorHAnsi" w:hAnsiTheme="minorHAnsi" w:cstheme="minorHAnsi"/>
          <w:sz w:val="22"/>
          <w:szCs w:val="22"/>
        </w:rPr>
        <w:t>ych</w:t>
      </w:r>
      <w:r>
        <w:rPr>
          <w:rFonts w:asciiTheme="minorHAnsi" w:hAnsiTheme="minorHAnsi" w:cstheme="minorHAnsi"/>
          <w:sz w:val="22"/>
          <w:szCs w:val="22"/>
        </w:rPr>
        <w:t xml:space="preserve"> zobowiąza</w:t>
      </w:r>
      <w:r w:rsidR="005C6F8E">
        <w:rPr>
          <w:rFonts w:asciiTheme="minorHAnsi" w:hAnsiTheme="minorHAnsi" w:cstheme="minorHAnsi"/>
          <w:sz w:val="22"/>
          <w:szCs w:val="22"/>
        </w:rPr>
        <w:t>ń</w:t>
      </w:r>
      <w:r>
        <w:rPr>
          <w:rFonts w:asciiTheme="minorHAnsi" w:hAnsiTheme="minorHAnsi" w:cstheme="minorHAnsi"/>
          <w:sz w:val="22"/>
          <w:szCs w:val="22"/>
        </w:rPr>
        <w:t xml:space="preserve"> wobec PFRON, ZUS i/lub Urzędu Skarbowego,</w:t>
      </w:r>
    </w:p>
    <w:p w14:paraId="3F8B7449" w14:textId="77777777" w:rsidR="001439BD" w:rsidRPr="001439BD" w:rsidRDefault="001439BD" w:rsidP="001439BD">
      <w:pPr>
        <w:numPr>
          <w:ilvl w:val="0"/>
          <w:numId w:val="18"/>
        </w:numPr>
        <w:spacing w:after="120"/>
        <w:ind w:left="1418" w:hanging="284"/>
        <w:jc w:val="both"/>
        <w:rPr>
          <w:rFonts w:asciiTheme="minorHAnsi" w:hAnsiTheme="minorHAnsi" w:cstheme="minorHAnsi"/>
          <w:sz w:val="22"/>
          <w:szCs w:val="22"/>
        </w:rPr>
      </w:pPr>
      <w:r>
        <w:rPr>
          <w:rFonts w:asciiTheme="minorHAnsi" w:hAnsiTheme="minorHAnsi" w:cstheme="minorHAnsi"/>
          <w:sz w:val="22"/>
          <w:szCs w:val="22"/>
        </w:rPr>
        <w:t xml:space="preserve">czy podmiot </w:t>
      </w:r>
      <w:r w:rsidR="005C6F8E">
        <w:rPr>
          <w:rFonts w:asciiTheme="minorHAnsi" w:hAnsiTheme="minorHAnsi" w:cstheme="minorHAnsi"/>
          <w:sz w:val="22"/>
          <w:szCs w:val="22"/>
        </w:rPr>
        <w:t xml:space="preserve">nie </w:t>
      </w:r>
      <w:r>
        <w:rPr>
          <w:rFonts w:asciiTheme="minorHAnsi" w:hAnsiTheme="minorHAnsi" w:cstheme="minorHAnsi"/>
          <w:sz w:val="22"/>
          <w:szCs w:val="22"/>
        </w:rPr>
        <w:t>otrzymał dofinansowanie ze środków PFRON na ten sam projekt;</w:t>
      </w:r>
    </w:p>
    <w:p w14:paraId="63F8E417" w14:textId="77777777" w:rsidR="00351E0B" w:rsidRPr="00A33481" w:rsidRDefault="00351E0B" w:rsidP="007B1BD6">
      <w:pPr>
        <w:numPr>
          <w:ilvl w:val="1"/>
          <w:numId w:val="17"/>
        </w:numPr>
        <w:ind w:left="1134" w:hanging="283"/>
        <w:jc w:val="both"/>
        <w:rPr>
          <w:rFonts w:asciiTheme="minorHAnsi" w:hAnsiTheme="minorHAnsi" w:cstheme="minorHAnsi"/>
          <w:sz w:val="22"/>
          <w:szCs w:val="22"/>
        </w:rPr>
      </w:pPr>
      <w:r w:rsidRPr="00A33481">
        <w:rPr>
          <w:rFonts w:asciiTheme="minorHAnsi" w:hAnsiTheme="minorHAnsi" w:cstheme="minorHAnsi"/>
          <w:sz w:val="22"/>
          <w:szCs w:val="22"/>
        </w:rPr>
        <w:t>oceną merytoryczną, w ramach której ocenia się:</w:t>
      </w:r>
    </w:p>
    <w:p w14:paraId="5E5342CF"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możliwość realizacji zadania publicznego oraz proponowaną jakość wykonania zadania,</w:t>
      </w:r>
      <w:r w:rsidR="00D43C32" w:rsidRPr="00A33481">
        <w:rPr>
          <w:rFonts w:asciiTheme="minorHAnsi" w:hAnsiTheme="minorHAnsi" w:cstheme="minorHAnsi"/>
          <w:sz w:val="22"/>
          <w:szCs w:val="22"/>
        </w:rPr>
        <w:t xml:space="preserve"> w tym kwalifikacje osób zaangażowanych w realizację zadania,</w:t>
      </w:r>
    </w:p>
    <w:p w14:paraId="3B36F417"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użyteczność zadania dla mieszkańców powiatu oraz rangę i zasięg oddziaływania zadania,</w:t>
      </w:r>
    </w:p>
    <w:p w14:paraId="463ED79E"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b/>
          <w:sz w:val="22"/>
          <w:szCs w:val="22"/>
        </w:rPr>
        <w:t>zakładane rezultaty i sposób ich monitorowania</w:t>
      </w:r>
      <w:r w:rsidRPr="00A33481">
        <w:rPr>
          <w:rFonts w:asciiTheme="minorHAnsi" w:hAnsiTheme="minorHAnsi" w:cstheme="minorHAnsi"/>
          <w:sz w:val="22"/>
          <w:szCs w:val="22"/>
        </w:rPr>
        <w:t>,</w:t>
      </w:r>
    </w:p>
    <w:p w14:paraId="73E2AA40" w14:textId="77777777" w:rsidR="00351E0B"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kalkulację przewidywanych kosztów realizacji zadania,</w:t>
      </w:r>
    </w:p>
    <w:p w14:paraId="59AA61FE" w14:textId="77777777" w:rsidR="009004F2" w:rsidRPr="00A33481" w:rsidRDefault="00351E0B"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sz w:val="22"/>
          <w:szCs w:val="22"/>
        </w:rPr>
        <w:t>zasoby finansowe, rzeczowe, osobowe,</w:t>
      </w:r>
    </w:p>
    <w:p w14:paraId="787E3A24" w14:textId="77777777" w:rsidR="009004F2" w:rsidRPr="00A33481" w:rsidRDefault="009004F2" w:rsidP="001439BD">
      <w:pPr>
        <w:numPr>
          <w:ilvl w:val="0"/>
          <w:numId w:val="18"/>
        </w:numPr>
        <w:ind w:left="1418" w:hanging="284"/>
        <w:jc w:val="both"/>
        <w:rPr>
          <w:rFonts w:asciiTheme="minorHAnsi" w:hAnsiTheme="minorHAnsi" w:cstheme="minorHAnsi"/>
          <w:sz w:val="22"/>
          <w:szCs w:val="22"/>
        </w:rPr>
      </w:pPr>
      <w:r w:rsidRPr="00A33481">
        <w:rPr>
          <w:rFonts w:asciiTheme="minorHAnsi" w:hAnsiTheme="minorHAnsi" w:cstheme="minorHAnsi"/>
          <w:b/>
          <w:sz w:val="22"/>
          <w:szCs w:val="22"/>
        </w:rPr>
        <w:t>zapewnienie dostępności osobom ze szczególnymi potrzebami</w:t>
      </w:r>
      <w:r w:rsidRPr="00A33481">
        <w:rPr>
          <w:rFonts w:asciiTheme="minorHAnsi" w:hAnsiTheme="minorHAnsi" w:cstheme="minorHAnsi"/>
          <w:sz w:val="22"/>
          <w:szCs w:val="22"/>
        </w:rPr>
        <w:t>,</w:t>
      </w:r>
    </w:p>
    <w:p w14:paraId="1D89745C" w14:textId="77777777" w:rsidR="00351E0B" w:rsidRPr="00A33481" w:rsidRDefault="00351E0B" w:rsidP="00A33481">
      <w:pPr>
        <w:numPr>
          <w:ilvl w:val="0"/>
          <w:numId w:val="18"/>
        </w:numPr>
        <w:spacing w:after="120"/>
        <w:ind w:left="1418" w:hanging="284"/>
        <w:jc w:val="both"/>
        <w:rPr>
          <w:rFonts w:asciiTheme="minorHAnsi" w:hAnsiTheme="minorHAnsi" w:cstheme="minorHAnsi"/>
          <w:sz w:val="22"/>
          <w:szCs w:val="22"/>
        </w:rPr>
      </w:pPr>
      <w:r w:rsidRPr="00A33481">
        <w:rPr>
          <w:rFonts w:asciiTheme="minorHAnsi" w:hAnsiTheme="minorHAnsi" w:cstheme="minorHAnsi"/>
          <w:sz w:val="22"/>
          <w:szCs w:val="22"/>
        </w:rPr>
        <w:t>doświadczenie organizacji, kontynuację wcześniej podjętych celów i zadań, analizę i ocenę realizacji zadań zleconych w latach poprzednich, biorąc pod uwagę rzetelność i terminowość oraz sposób rozliczenia otrzymanych środków.</w:t>
      </w:r>
    </w:p>
    <w:p w14:paraId="3D41BBDF" w14:textId="77777777" w:rsidR="00451BEE" w:rsidRPr="00EF2F78" w:rsidRDefault="00351E0B" w:rsidP="00A33481">
      <w:pPr>
        <w:pStyle w:val="Akapitzlist"/>
        <w:numPr>
          <w:ilvl w:val="0"/>
          <w:numId w:val="16"/>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 xml:space="preserve">Oceny oferty dokonuje się w oparciu o </w:t>
      </w:r>
      <w:r w:rsidRPr="00A33481">
        <w:rPr>
          <w:rFonts w:asciiTheme="minorHAnsi" w:hAnsiTheme="minorHAnsi" w:cstheme="minorHAnsi"/>
          <w:i/>
          <w:sz w:val="22"/>
          <w:szCs w:val="22"/>
        </w:rPr>
        <w:t xml:space="preserve">Kartę oceny oferty </w:t>
      </w:r>
      <w:r w:rsidRPr="00A33481">
        <w:rPr>
          <w:rFonts w:asciiTheme="minorHAnsi" w:hAnsiTheme="minorHAnsi" w:cstheme="minorHAnsi"/>
          <w:sz w:val="22"/>
          <w:szCs w:val="22"/>
        </w:rPr>
        <w:t xml:space="preserve">stanowiącą załącznik nr 1 do </w:t>
      </w:r>
      <w:r w:rsidRPr="00EF2F78">
        <w:rPr>
          <w:rFonts w:asciiTheme="minorHAnsi" w:hAnsiTheme="minorHAnsi" w:cstheme="minorHAnsi"/>
          <w:sz w:val="22"/>
          <w:szCs w:val="22"/>
        </w:rPr>
        <w:t>Regulaminu.</w:t>
      </w:r>
    </w:p>
    <w:p w14:paraId="1DD13AAC" w14:textId="77777777" w:rsidR="00351E0B" w:rsidRPr="00EF2F78" w:rsidRDefault="00351E0B" w:rsidP="00A33481">
      <w:pPr>
        <w:pStyle w:val="Akapitzlist"/>
        <w:numPr>
          <w:ilvl w:val="0"/>
          <w:numId w:val="16"/>
        </w:numPr>
        <w:spacing w:after="120"/>
        <w:ind w:left="426" w:hanging="426"/>
        <w:jc w:val="both"/>
        <w:rPr>
          <w:rFonts w:asciiTheme="minorHAnsi" w:hAnsiTheme="minorHAnsi" w:cstheme="minorHAnsi"/>
          <w:sz w:val="22"/>
          <w:szCs w:val="22"/>
        </w:rPr>
      </w:pPr>
      <w:r w:rsidRPr="00EF2F78">
        <w:rPr>
          <w:rFonts w:asciiTheme="minorHAnsi" w:hAnsiTheme="minorHAnsi" w:cstheme="minorHAnsi"/>
          <w:sz w:val="22"/>
          <w:szCs w:val="22"/>
        </w:rPr>
        <w:t xml:space="preserve">Maksymalna liczba uzyskanych punktów wynosi </w:t>
      </w:r>
      <w:r w:rsidR="0089554B" w:rsidRPr="00EF2F78">
        <w:rPr>
          <w:rFonts w:asciiTheme="minorHAnsi" w:hAnsiTheme="minorHAnsi" w:cstheme="minorHAnsi"/>
          <w:sz w:val="22"/>
          <w:szCs w:val="22"/>
        </w:rPr>
        <w:t>51</w:t>
      </w:r>
      <w:r w:rsidRPr="00EF2F78">
        <w:rPr>
          <w:rFonts w:asciiTheme="minorHAnsi" w:hAnsiTheme="minorHAnsi" w:cstheme="minorHAnsi"/>
          <w:sz w:val="22"/>
          <w:szCs w:val="22"/>
        </w:rPr>
        <w:t>.</w:t>
      </w:r>
    </w:p>
    <w:p w14:paraId="7EC49818" w14:textId="77777777" w:rsidR="00351E0B" w:rsidRPr="00EF2F78" w:rsidRDefault="00351E0B" w:rsidP="00A33481">
      <w:pPr>
        <w:pStyle w:val="Akapitzlist"/>
        <w:numPr>
          <w:ilvl w:val="0"/>
          <w:numId w:val="16"/>
        </w:numPr>
        <w:spacing w:after="120"/>
        <w:ind w:left="426" w:hanging="426"/>
        <w:jc w:val="both"/>
        <w:rPr>
          <w:rFonts w:asciiTheme="minorHAnsi" w:hAnsiTheme="minorHAnsi" w:cstheme="minorHAnsi"/>
          <w:sz w:val="22"/>
          <w:szCs w:val="22"/>
        </w:rPr>
      </w:pPr>
      <w:r w:rsidRPr="00EF2F78">
        <w:rPr>
          <w:rFonts w:asciiTheme="minorHAnsi" w:hAnsiTheme="minorHAnsi" w:cstheme="minorHAnsi"/>
          <w:sz w:val="22"/>
          <w:szCs w:val="22"/>
        </w:rPr>
        <w:t>Realizację zadania można zlecić podmiotowi  którego oferta speł</w:t>
      </w:r>
      <w:r w:rsidR="001439BD" w:rsidRPr="00EF2F78">
        <w:rPr>
          <w:rFonts w:asciiTheme="minorHAnsi" w:hAnsiTheme="minorHAnsi" w:cstheme="minorHAnsi"/>
          <w:sz w:val="22"/>
          <w:szCs w:val="22"/>
        </w:rPr>
        <w:t>nia wszystkie wymogi formalne i </w:t>
      </w:r>
      <w:r w:rsidRPr="00EF2F78">
        <w:rPr>
          <w:rFonts w:asciiTheme="minorHAnsi" w:hAnsiTheme="minorHAnsi" w:cstheme="minorHAnsi"/>
          <w:sz w:val="22"/>
          <w:szCs w:val="22"/>
        </w:rPr>
        <w:t>uzyskała min. 3</w:t>
      </w:r>
      <w:r w:rsidR="0089554B" w:rsidRPr="00EF2F78">
        <w:rPr>
          <w:rFonts w:asciiTheme="minorHAnsi" w:hAnsiTheme="minorHAnsi" w:cstheme="minorHAnsi"/>
          <w:sz w:val="22"/>
          <w:szCs w:val="22"/>
        </w:rPr>
        <w:t>6</w:t>
      </w:r>
      <w:r w:rsidRPr="00EF2F78">
        <w:rPr>
          <w:rFonts w:asciiTheme="minorHAnsi" w:hAnsiTheme="minorHAnsi" w:cstheme="minorHAnsi"/>
          <w:sz w:val="22"/>
          <w:szCs w:val="22"/>
        </w:rPr>
        <w:t xml:space="preserve"> punkty przy ocenie merytorycznej.</w:t>
      </w:r>
    </w:p>
    <w:p w14:paraId="570BD916" w14:textId="77777777" w:rsidR="00351E0B" w:rsidRPr="00A33481" w:rsidRDefault="00351E0B" w:rsidP="00A33481">
      <w:pPr>
        <w:spacing w:after="120"/>
        <w:jc w:val="both"/>
        <w:rPr>
          <w:rFonts w:asciiTheme="minorHAnsi" w:hAnsiTheme="minorHAnsi" w:cstheme="minorHAnsi"/>
          <w:sz w:val="22"/>
          <w:szCs w:val="22"/>
        </w:rPr>
      </w:pPr>
    </w:p>
    <w:p w14:paraId="7C94114E" w14:textId="77777777" w:rsidR="00351E0B" w:rsidRPr="00212D56" w:rsidRDefault="00351E0B" w:rsidP="00A33481">
      <w:pPr>
        <w:spacing w:after="120"/>
        <w:jc w:val="center"/>
        <w:rPr>
          <w:rFonts w:asciiTheme="minorHAnsi" w:hAnsiTheme="minorHAnsi" w:cstheme="minorHAnsi"/>
          <w:b/>
          <w:sz w:val="22"/>
          <w:szCs w:val="22"/>
        </w:rPr>
      </w:pPr>
      <w:r w:rsidRPr="00212D56">
        <w:rPr>
          <w:rFonts w:asciiTheme="minorHAnsi" w:hAnsiTheme="minorHAnsi" w:cstheme="minorHAnsi"/>
          <w:b/>
          <w:sz w:val="22"/>
          <w:szCs w:val="22"/>
        </w:rPr>
        <w:t>§ 6</w:t>
      </w:r>
    </w:p>
    <w:p w14:paraId="5768E840" w14:textId="77777777" w:rsidR="00351E0B" w:rsidRPr="00A33481" w:rsidRDefault="00351E0B" w:rsidP="00A33481">
      <w:pPr>
        <w:pStyle w:val="Akapitzlist"/>
        <w:numPr>
          <w:ilvl w:val="0"/>
          <w:numId w:val="19"/>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Zarząd Powiatu powołuje Komisj</w:t>
      </w:r>
      <w:r w:rsidR="00F037F3">
        <w:rPr>
          <w:rFonts w:asciiTheme="minorHAnsi" w:hAnsiTheme="minorHAnsi" w:cstheme="minorHAnsi"/>
          <w:sz w:val="22"/>
          <w:szCs w:val="22"/>
        </w:rPr>
        <w:t>ę</w:t>
      </w:r>
      <w:r w:rsidRPr="00A33481">
        <w:rPr>
          <w:rFonts w:asciiTheme="minorHAnsi" w:hAnsiTheme="minorHAnsi" w:cstheme="minorHAnsi"/>
          <w:sz w:val="22"/>
          <w:szCs w:val="22"/>
        </w:rPr>
        <w:t xml:space="preserve"> Konkursową, która opiniuje złożone oferty.</w:t>
      </w:r>
    </w:p>
    <w:p w14:paraId="6EA2D675" w14:textId="77777777" w:rsidR="00351E0B" w:rsidRPr="00A33481" w:rsidRDefault="00351E0B" w:rsidP="00A33481">
      <w:pPr>
        <w:pStyle w:val="Akapitzlist"/>
        <w:numPr>
          <w:ilvl w:val="0"/>
          <w:numId w:val="19"/>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Protokół zawierający rekomendacje ofert wraz z propozycjami kwot dotacji Komisja przedkłada Zarządowi Powiatu.</w:t>
      </w:r>
    </w:p>
    <w:p w14:paraId="780A4654" w14:textId="57F57277" w:rsidR="00351E0B" w:rsidRPr="00A33481" w:rsidRDefault="00351E0B" w:rsidP="00A33481">
      <w:pPr>
        <w:pStyle w:val="Akapitzlist"/>
        <w:numPr>
          <w:ilvl w:val="0"/>
          <w:numId w:val="19"/>
        </w:numPr>
        <w:spacing w:after="120"/>
        <w:ind w:left="426" w:hanging="426"/>
        <w:jc w:val="both"/>
        <w:rPr>
          <w:rFonts w:asciiTheme="minorHAnsi" w:hAnsiTheme="minorHAnsi" w:cstheme="minorHAnsi"/>
          <w:b/>
          <w:sz w:val="22"/>
          <w:szCs w:val="22"/>
        </w:rPr>
      </w:pPr>
      <w:r w:rsidRPr="00A33481">
        <w:rPr>
          <w:rFonts w:asciiTheme="minorHAnsi" w:hAnsiTheme="minorHAnsi" w:cstheme="minorHAnsi"/>
          <w:sz w:val="22"/>
          <w:szCs w:val="22"/>
        </w:rPr>
        <w:t xml:space="preserve">Ostateczną decyzję o zleceniu zadań, po zapoznaniu się z opiniami i rekomendacjami Komisji Konkursowej, podejmuje w drodze uchwały Zarząd Powiatu, </w:t>
      </w:r>
      <w:r w:rsidRPr="00A33481">
        <w:rPr>
          <w:rFonts w:asciiTheme="minorHAnsi" w:hAnsiTheme="minorHAnsi" w:cstheme="minorHAnsi"/>
          <w:b/>
          <w:sz w:val="22"/>
          <w:szCs w:val="22"/>
        </w:rPr>
        <w:t xml:space="preserve">w terminie do </w:t>
      </w:r>
      <w:r w:rsidR="0045479E">
        <w:rPr>
          <w:rFonts w:asciiTheme="minorHAnsi" w:hAnsiTheme="minorHAnsi" w:cstheme="minorHAnsi"/>
          <w:b/>
          <w:sz w:val="22"/>
          <w:szCs w:val="22"/>
        </w:rPr>
        <w:t>1</w:t>
      </w:r>
      <w:r w:rsidR="00A00466">
        <w:rPr>
          <w:rFonts w:asciiTheme="minorHAnsi" w:hAnsiTheme="minorHAnsi" w:cstheme="minorHAnsi"/>
          <w:b/>
          <w:sz w:val="22"/>
          <w:szCs w:val="22"/>
        </w:rPr>
        <w:t>7</w:t>
      </w:r>
      <w:r w:rsidR="0045479E">
        <w:rPr>
          <w:rFonts w:asciiTheme="minorHAnsi" w:hAnsiTheme="minorHAnsi" w:cstheme="minorHAnsi"/>
          <w:b/>
          <w:sz w:val="22"/>
          <w:szCs w:val="22"/>
        </w:rPr>
        <w:t xml:space="preserve"> maja 2024</w:t>
      </w:r>
      <w:r w:rsidRPr="00A33481">
        <w:rPr>
          <w:rFonts w:asciiTheme="minorHAnsi" w:hAnsiTheme="minorHAnsi" w:cstheme="minorHAnsi"/>
          <w:b/>
          <w:sz w:val="22"/>
          <w:szCs w:val="22"/>
        </w:rPr>
        <w:t xml:space="preserve"> r.</w:t>
      </w:r>
    </w:p>
    <w:p w14:paraId="3D390039" w14:textId="77777777" w:rsidR="00351E0B" w:rsidRPr="00A33481" w:rsidRDefault="00351E0B" w:rsidP="00A33481">
      <w:pPr>
        <w:pStyle w:val="Akapitzlist"/>
        <w:numPr>
          <w:ilvl w:val="0"/>
          <w:numId w:val="19"/>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Od decyzji Zarządu Powiatu nie przysługuje odwołanie.</w:t>
      </w:r>
    </w:p>
    <w:p w14:paraId="4ECA6059" w14:textId="77777777" w:rsidR="00351E0B" w:rsidRPr="00A33481" w:rsidRDefault="00351E0B" w:rsidP="00A33481">
      <w:pPr>
        <w:pStyle w:val="Akapitzlist"/>
        <w:numPr>
          <w:ilvl w:val="0"/>
          <w:numId w:val="19"/>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Każdy, w terminie do 30 dni od dnia ogłoszenia wyników konkursu, może żądać uzasadnienia wyboru lub odrzucenia oferty.</w:t>
      </w:r>
    </w:p>
    <w:p w14:paraId="44DF27C6" w14:textId="77777777" w:rsidR="00351E0B" w:rsidRPr="00A33481" w:rsidRDefault="00351E0B" w:rsidP="00A33481">
      <w:pPr>
        <w:pStyle w:val="Akapitzlist"/>
        <w:spacing w:after="120"/>
        <w:ind w:left="426"/>
        <w:jc w:val="both"/>
        <w:rPr>
          <w:rFonts w:asciiTheme="minorHAnsi" w:hAnsiTheme="minorHAnsi" w:cstheme="minorHAnsi"/>
          <w:sz w:val="22"/>
          <w:szCs w:val="22"/>
        </w:rPr>
      </w:pPr>
    </w:p>
    <w:p w14:paraId="4005B0EB" w14:textId="77777777" w:rsidR="00351E0B" w:rsidRPr="00212D56" w:rsidRDefault="00351E0B" w:rsidP="00A33481">
      <w:pPr>
        <w:spacing w:after="120"/>
        <w:jc w:val="center"/>
        <w:rPr>
          <w:rFonts w:asciiTheme="minorHAnsi" w:hAnsiTheme="minorHAnsi" w:cstheme="minorHAnsi"/>
          <w:b/>
          <w:sz w:val="22"/>
          <w:szCs w:val="22"/>
        </w:rPr>
      </w:pPr>
      <w:r w:rsidRPr="00212D56">
        <w:rPr>
          <w:rFonts w:asciiTheme="minorHAnsi" w:hAnsiTheme="minorHAnsi" w:cstheme="minorHAnsi"/>
          <w:b/>
          <w:sz w:val="22"/>
          <w:szCs w:val="22"/>
        </w:rPr>
        <w:t>§ 7</w:t>
      </w:r>
    </w:p>
    <w:p w14:paraId="356106FB" w14:textId="77777777" w:rsidR="00351E0B" w:rsidRPr="00A33481" w:rsidRDefault="00351E0B" w:rsidP="00A33481">
      <w:pPr>
        <w:spacing w:after="120"/>
        <w:jc w:val="both"/>
        <w:rPr>
          <w:rFonts w:asciiTheme="minorHAnsi" w:hAnsiTheme="minorHAnsi" w:cstheme="minorHAnsi"/>
          <w:sz w:val="22"/>
          <w:szCs w:val="22"/>
        </w:rPr>
      </w:pPr>
      <w:r w:rsidRPr="00A33481">
        <w:rPr>
          <w:rFonts w:asciiTheme="minorHAnsi" w:hAnsiTheme="minorHAnsi" w:cstheme="minorHAnsi"/>
          <w:sz w:val="22"/>
          <w:szCs w:val="22"/>
        </w:rPr>
        <w:t>Wyniki konkursu opublikowane zostaną w Biuletynie Informacji Publicznej urzędu, na stronie internetowej urzędu oraz na tablicy ogłoszeń w siedzibie Starostwa Powiatowego.</w:t>
      </w:r>
    </w:p>
    <w:p w14:paraId="66559C54" w14:textId="77777777" w:rsidR="00351E0B" w:rsidRDefault="00351E0B" w:rsidP="00A33481">
      <w:pPr>
        <w:spacing w:after="120"/>
        <w:jc w:val="both"/>
        <w:rPr>
          <w:rFonts w:asciiTheme="minorHAnsi" w:hAnsiTheme="minorHAnsi" w:cstheme="minorHAnsi"/>
          <w:sz w:val="22"/>
          <w:szCs w:val="22"/>
        </w:rPr>
      </w:pPr>
    </w:p>
    <w:p w14:paraId="592055E7" w14:textId="77777777" w:rsidR="00A00466" w:rsidRDefault="00A00466" w:rsidP="00A33481">
      <w:pPr>
        <w:spacing w:after="120"/>
        <w:jc w:val="both"/>
        <w:rPr>
          <w:rFonts w:asciiTheme="minorHAnsi" w:hAnsiTheme="minorHAnsi" w:cstheme="minorHAnsi"/>
          <w:sz w:val="22"/>
          <w:szCs w:val="22"/>
        </w:rPr>
      </w:pPr>
    </w:p>
    <w:p w14:paraId="4F07302D" w14:textId="77777777" w:rsidR="00A00466" w:rsidRPr="00A33481" w:rsidRDefault="00A00466" w:rsidP="00A33481">
      <w:pPr>
        <w:spacing w:after="120"/>
        <w:jc w:val="both"/>
        <w:rPr>
          <w:rFonts w:asciiTheme="minorHAnsi" w:hAnsiTheme="minorHAnsi" w:cstheme="minorHAnsi"/>
          <w:sz w:val="22"/>
          <w:szCs w:val="22"/>
        </w:rPr>
      </w:pPr>
    </w:p>
    <w:p w14:paraId="7D5B37DA" w14:textId="77777777" w:rsidR="00351E0B" w:rsidRPr="00212D56" w:rsidRDefault="00351E0B" w:rsidP="00A33481">
      <w:pPr>
        <w:spacing w:after="120"/>
        <w:jc w:val="center"/>
        <w:rPr>
          <w:rFonts w:asciiTheme="minorHAnsi" w:hAnsiTheme="minorHAnsi" w:cstheme="minorHAnsi"/>
          <w:b/>
          <w:sz w:val="22"/>
          <w:szCs w:val="22"/>
        </w:rPr>
      </w:pPr>
      <w:r w:rsidRPr="00212D56">
        <w:rPr>
          <w:rFonts w:asciiTheme="minorHAnsi" w:hAnsiTheme="minorHAnsi" w:cstheme="minorHAnsi"/>
          <w:b/>
          <w:sz w:val="22"/>
          <w:szCs w:val="22"/>
        </w:rPr>
        <w:lastRenderedPageBreak/>
        <w:t>§ 8</w:t>
      </w:r>
    </w:p>
    <w:p w14:paraId="2F7A9145" w14:textId="77777777" w:rsidR="00351E0B" w:rsidRPr="00A33481" w:rsidRDefault="00351E0B" w:rsidP="00A33481">
      <w:pPr>
        <w:pStyle w:val="Akapitzlist"/>
        <w:numPr>
          <w:ilvl w:val="0"/>
          <w:numId w:val="20"/>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 xml:space="preserve">Podstawą zlecenia zadania oraz przekazania dotacji na jego </w:t>
      </w:r>
      <w:r w:rsidR="00967802">
        <w:rPr>
          <w:rFonts w:asciiTheme="minorHAnsi" w:hAnsiTheme="minorHAnsi" w:cstheme="minorHAnsi"/>
          <w:sz w:val="22"/>
          <w:szCs w:val="22"/>
        </w:rPr>
        <w:t>realizację jest pisemna umowa z </w:t>
      </w:r>
      <w:r w:rsidRPr="00A33481">
        <w:rPr>
          <w:rFonts w:asciiTheme="minorHAnsi" w:hAnsiTheme="minorHAnsi" w:cstheme="minorHAnsi"/>
          <w:sz w:val="22"/>
          <w:szCs w:val="22"/>
        </w:rPr>
        <w:t>wybranym</w:t>
      </w:r>
      <w:r w:rsidR="00967802">
        <w:rPr>
          <w:rFonts w:asciiTheme="minorHAnsi" w:hAnsiTheme="minorHAnsi" w:cstheme="minorHAnsi"/>
          <w:sz w:val="22"/>
          <w:szCs w:val="22"/>
        </w:rPr>
        <w:t>i</w:t>
      </w:r>
      <w:r w:rsidRPr="00A33481">
        <w:rPr>
          <w:rFonts w:asciiTheme="minorHAnsi" w:hAnsiTheme="minorHAnsi" w:cstheme="minorHAnsi"/>
          <w:sz w:val="22"/>
          <w:szCs w:val="22"/>
        </w:rPr>
        <w:t xml:space="preserve"> podmiot</w:t>
      </w:r>
      <w:r w:rsidR="00967802">
        <w:rPr>
          <w:rFonts w:asciiTheme="minorHAnsi" w:hAnsiTheme="minorHAnsi" w:cstheme="minorHAnsi"/>
          <w:sz w:val="22"/>
          <w:szCs w:val="22"/>
        </w:rPr>
        <w:t>ami.</w:t>
      </w:r>
    </w:p>
    <w:p w14:paraId="0C23CD46" w14:textId="77777777" w:rsidR="0043547C" w:rsidRPr="00A33481" w:rsidRDefault="00351E0B" w:rsidP="00A33481">
      <w:pPr>
        <w:pStyle w:val="Akapitzlist"/>
        <w:numPr>
          <w:ilvl w:val="0"/>
          <w:numId w:val="20"/>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Wzór umowy</w:t>
      </w:r>
      <w:r w:rsidR="0043547C" w:rsidRPr="00A33481">
        <w:rPr>
          <w:rFonts w:asciiTheme="minorHAnsi" w:hAnsiTheme="minorHAnsi" w:cstheme="minorHAnsi"/>
          <w:sz w:val="22"/>
          <w:szCs w:val="22"/>
        </w:rPr>
        <w:t xml:space="preserve"> określa załącznik nr 3 </w:t>
      </w:r>
      <w:r w:rsidR="00DF5F81" w:rsidRPr="00A33481">
        <w:rPr>
          <w:rFonts w:asciiTheme="minorHAnsi" w:hAnsiTheme="minorHAnsi" w:cstheme="minorHAnsi"/>
          <w:sz w:val="22"/>
          <w:szCs w:val="22"/>
        </w:rPr>
        <w:t xml:space="preserve">do rozporządzenia Przewodniczącego Komitetu do Spraw Pożytku Publicznego z </w:t>
      </w:r>
      <w:r w:rsidR="0043547C" w:rsidRPr="00A33481">
        <w:rPr>
          <w:rFonts w:asciiTheme="minorHAnsi" w:hAnsiTheme="minorHAnsi" w:cstheme="minorHAnsi"/>
          <w:sz w:val="22"/>
          <w:szCs w:val="22"/>
        </w:rPr>
        <w:t>dnia 24 </w:t>
      </w:r>
      <w:r w:rsidR="00DF5F81" w:rsidRPr="00A33481">
        <w:rPr>
          <w:rFonts w:asciiTheme="minorHAnsi" w:hAnsiTheme="minorHAnsi" w:cstheme="minorHAnsi"/>
          <w:sz w:val="22"/>
          <w:szCs w:val="22"/>
        </w:rPr>
        <w:t>października 2018 r. w sprawie wzorów ofert i ramowych wzorów umów dotyczących realizacji zadań publicznych oraz wzorów sprawozdań z wykonania tych zadań (Dz. U. z 2018 r., poz. 2057).</w:t>
      </w:r>
    </w:p>
    <w:p w14:paraId="5486BBAA" w14:textId="77777777" w:rsidR="00351E0B" w:rsidRPr="007B1BD6" w:rsidRDefault="0043547C" w:rsidP="00A33481">
      <w:pPr>
        <w:pStyle w:val="Akapitzlist"/>
        <w:numPr>
          <w:ilvl w:val="0"/>
          <w:numId w:val="20"/>
        </w:numPr>
        <w:spacing w:after="120"/>
        <w:ind w:left="426" w:hanging="426"/>
        <w:jc w:val="both"/>
        <w:rPr>
          <w:rFonts w:asciiTheme="minorHAnsi" w:hAnsiTheme="minorHAnsi" w:cstheme="minorHAnsi"/>
          <w:sz w:val="22"/>
          <w:szCs w:val="22"/>
          <w:u w:val="single"/>
        </w:rPr>
      </w:pPr>
      <w:r w:rsidRPr="007B1BD6">
        <w:rPr>
          <w:rFonts w:asciiTheme="minorHAnsi" w:hAnsiTheme="minorHAnsi" w:cstheme="minorHAnsi"/>
          <w:sz w:val="22"/>
          <w:szCs w:val="22"/>
          <w:u w:val="single"/>
        </w:rPr>
        <w:t>Niedotrzymanie terminu rozpoczęcia realizacji zadania wskazanego w ofercie lub brak informacji o zmianie terminu jego realizacji jest podstawą do uznania, że Oferent rezygnuje z przyznanej dotacji.</w:t>
      </w:r>
    </w:p>
    <w:p w14:paraId="4FDA3C4D" w14:textId="77777777" w:rsidR="0043547C" w:rsidRPr="00A33481" w:rsidRDefault="0043547C" w:rsidP="00A33481">
      <w:pPr>
        <w:pStyle w:val="Akapitzlist"/>
        <w:numPr>
          <w:ilvl w:val="0"/>
          <w:numId w:val="20"/>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Oferent przed podpisaniem umowy zobowiązany jest do złożenia poniższych dokumentów:</w:t>
      </w:r>
    </w:p>
    <w:p w14:paraId="0248441F" w14:textId="77777777" w:rsidR="0043547C" w:rsidRPr="00A33481" w:rsidRDefault="0043547C" w:rsidP="007B1BD6">
      <w:pPr>
        <w:pStyle w:val="Akapitzlist"/>
        <w:numPr>
          <w:ilvl w:val="1"/>
          <w:numId w:val="20"/>
        </w:numPr>
        <w:spacing w:after="120"/>
        <w:ind w:left="1134" w:hanging="425"/>
        <w:jc w:val="both"/>
        <w:rPr>
          <w:rFonts w:asciiTheme="minorHAnsi" w:hAnsiTheme="minorHAnsi" w:cstheme="minorHAnsi"/>
          <w:sz w:val="22"/>
          <w:szCs w:val="22"/>
        </w:rPr>
      </w:pPr>
      <w:r w:rsidRPr="00A33481">
        <w:rPr>
          <w:rFonts w:asciiTheme="minorHAnsi" w:hAnsiTheme="minorHAnsi" w:cstheme="minorHAnsi"/>
          <w:sz w:val="22"/>
          <w:szCs w:val="22"/>
        </w:rPr>
        <w:t>oświadczenia Zleceniobiorcy (Załącznik nr 2 do Regulaminu)</w:t>
      </w:r>
    </w:p>
    <w:p w14:paraId="296A0D30" w14:textId="77777777" w:rsidR="0043547C" w:rsidRPr="00A33481" w:rsidRDefault="0043547C" w:rsidP="007B1BD6">
      <w:pPr>
        <w:pStyle w:val="Akapitzlist"/>
        <w:numPr>
          <w:ilvl w:val="1"/>
          <w:numId w:val="20"/>
        </w:numPr>
        <w:spacing w:after="120"/>
        <w:ind w:left="1134" w:hanging="425"/>
        <w:jc w:val="both"/>
        <w:rPr>
          <w:rFonts w:asciiTheme="minorHAnsi" w:hAnsiTheme="minorHAnsi" w:cstheme="minorHAnsi"/>
          <w:sz w:val="22"/>
          <w:szCs w:val="22"/>
        </w:rPr>
      </w:pPr>
      <w:r w:rsidRPr="00A33481">
        <w:rPr>
          <w:rFonts w:asciiTheme="minorHAnsi" w:hAnsiTheme="minorHAnsi" w:cstheme="minorHAnsi"/>
          <w:sz w:val="22"/>
          <w:szCs w:val="22"/>
        </w:rPr>
        <w:t>korektę (aktualizację) oferty realizacji zadania publicznego – w przypadku otrzymania dotacji niższej niż wnioskowana i/lub w konieczności dokonania zmian.</w:t>
      </w:r>
    </w:p>
    <w:p w14:paraId="6488BF8E" w14:textId="77777777" w:rsidR="0043547C" w:rsidRPr="00A33481" w:rsidRDefault="0043547C" w:rsidP="00A33481">
      <w:pPr>
        <w:spacing w:after="120"/>
        <w:jc w:val="both"/>
        <w:rPr>
          <w:rFonts w:asciiTheme="minorHAnsi" w:hAnsiTheme="minorHAnsi" w:cstheme="minorHAnsi"/>
          <w:sz w:val="22"/>
          <w:szCs w:val="22"/>
        </w:rPr>
      </w:pPr>
    </w:p>
    <w:p w14:paraId="6D29A89D" w14:textId="77777777" w:rsidR="0043547C" w:rsidRPr="00212D56" w:rsidRDefault="0043547C" w:rsidP="00A33481">
      <w:pPr>
        <w:spacing w:after="120"/>
        <w:jc w:val="center"/>
        <w:rPr>
          <w:rFonts w:asciiTheme="minorHAnsi" w:hAnsiTheme="minorHAnsi" w:cstheme="minorHAnsi"/>
          <w:b/>
          <w:sz w:val="22"/>
          <w:szCs w:val="22"/>
        </w:rPr>
      </w:pPr>
      <w:r w:rsidRPr="00212D56">
        <w:rPr>
          <w:rFonts w:asciiTheme="minorHAnsi" w:hAnsiTheme="minorHAnsi" w:cstheme="minorHAnsi"/>
          <w:b/>
          <w:sz w:val="22"/>
          <w:szCs w:val="22"/>
        </w:rPr>
        <w:t>§ 9</w:t>
      </w:r>
    </w:p>
    <w:p w14:paraId="72367CCD" w14:textId="77777777" w:rsidR="00351E0B" w:rsidRPr="00A33481" w:rsidRDefault="0043547C" w:rsidP="00A33481">
      <w:pPr>
        <w:pStyle w:val="Akapitzlist"/>
        <w:numPr>
          <w:ilvl w:val="0"/>
          <w:numId w:val="21"/>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Dofinansowanie</w:t>
      </w:r>
      <w:r w:rsidR="007B1BD6">
        <w:rPr>
          <w:rFonts w:asciiTheme="minorHAnsi" w:hAnsiTheme="minorHAnsi" w:cstheme="minorHAnsi"/>
          <w:sz w:val="22"/>
          <w:szCs w:val="22"/>
        </w:rPr>
        <w:t xml:space="preserve"> i/lub finansowanie</w:t>
      </w:r>
      <w:r w:rsidRPr="00A33481">
        <w:rPr>
          <w:rFonts w:asciiTheme="minorHAnsi" w:hAnsiTheme="minorHAnsi" w:cstheme="minorHAnsi"/>
          <w:sz w:val="22"/>
          <w:szCs w:val="22"/>
        </w:rPr>
        <w:t xml:space="preserve"> zadania rozpoczyna się po podpisaniu umowy z wybranym podmiotem, które winno nastąpić prze</w:t>
      </w:r>
      <w:r w:rsidR="006D09CC" w:rsidRPr="00A33481">
        <w:rPr>
          <w:rFonts w:asciiTheme="minorHAnsi" w:hAnsiTheme="minorHAnsi" w:cstheme="minorHAnsi"/>
          <w:sz w:val="22"/>
          <w:szCs w:val="22"/>
        </w:rPr>
        <w:t>d</w:t>
      </w:r>
      <w:r w:rsidRPr="00A33481">
        <w:rPr>
          <w:rFonts w:asciiTheme="minorHAnsi" w:hAnsiTheme="minorHAnsi" w:cstheme="minorHAnsi"/>
          <w:sz w:val="22"/>
          <w:szCs w:val="22"/>
        </w:rPr>
        <w:t xml:space="preserve"> rozpoczęciem zadania.</w:t>
      </w:r>
    </w:p>
    <w:p w14:paraId="2F5EC8B9" w14:textId="2D794F99" w:rsidR="0043547C" w:rsidRDefault="0043547C" w:rsidP="00A33481">
      <w:pPr>
        <w:pStyle w:val="Akapitzlist"/>
        <w:numPr>
          <w:ilvl w:val="0"/>
          <w:numId w:val="21"/>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 xml:space="preserve">Dotacja zostanie przekazana na rachunek bankowy wskazany </w:t>
      </w:r>
      <w:r w:rsidR="007B1BD6">
        <w:rPr>
          <w:rFonts w:asciiTheme="minorHAnsi" w:hAnsiTheme="minorHAnsi" w:cstheme="minorHAnsi"/>
          <w:sz w:val="22"/>
          <w:szCs w:val="22"/>
        </w:rPr>
        <w:t>w oświadczeniu, o którym mowa w </w:t>
      </w:r>
      <w:r w:rsidRPr="00A33481">
        <w:rPr>
          <w:rFonts w:asciiTheme="minorHAnsi" w:hAnsiTheme="minorHAnsi" w:cstheme="minorHAnsi"/>
          <w:sz w:val="22"/>
          <w:szCs w:val="22"/>
        </w:rPr>
        <w:t>§</w:t>
      </w:r>
      <w:r w:rsidR="00967802">
        <w:rPr>
          <w:rFonts w:asciiTheme="minorHAnsi" w:hAnsiTheme="minorHAnsi" w:cstheme="minorHAnsi"/>
          <w:sz w:val="22"/>
          <w:szCs w:val="22"/>
        </w:rPr>
        <w:t xml:space="preserve"> 8 ust. 4 lit. </w:t>
      </w:r>
      <w:r w:rsidR="0045479E">
        <w:rPr>
          <w:rFonts w:asciiTheme="minorHAnsi" w:hAnsiTheme="minorHAnsi" w:cstheme="minorHAnsi"/>
          <w:sz w:val="22"/>
          <w:szCs w:val="22"/>
        </w:rPr>
        <w:t>a</w:t>
      </w:r>
      <w:r w:rsidR="00967802">
        <w:rPr>
          <w:rFonts w:asciiTheme="minorHAnsi" w:hAnsiTheme="minorHAnsi" w:cstheme="minorHAnsi"/>
          <w:sz w:val="22"/>
          <w:szCs w:val="22"/>
        </w:rPr>
        <w:t>, przy czym zastrzega się możliwość przekazywania dotacji w transzach.</w:t>
      </w:r>
    </w:p>
    <w:p w14:paraId="7907CC1F" w14:textId="1C4F9825" w:rsidR="0045479E" w:rsidRDefault="0045479E" w:rsidP="00A33481">
      <w:pPr>
        <w:pStyle w:val="Akapitzlist"/>
        <w:numPr>
          <w:ilvl w:val="0"/>
          <w:numId w:val="21"/>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Wszystkie wydatki ponoszone z dotacji musza być dokonywane z rachunku bankowego Zleceniobiorcy wpisanym do umowy. </w:t>
      </w:r>
    </w:p>
    <w:p w14:paraId="62472B9C" w14:textId="77777777" w:rsidR="00967802" w:rsidRDefault="00967802" w:rsidP="00967802">
      <w:pPr>
        <w:pStyle w:val="Akapitzlist"/>
        <w:numPr>
          <w:ilvl w:val="0"/>
          <w:numId w:val="21"/>
        </w:numPr>
        <w:spacing w:after="120"/>
        <w:ind w:left="426" w:hanging="426"/>
        <w:jc w:val="both"/>
        <w:rPr>
          <w:rFonts w:asciiTheme="minorHAnsi" w:hAnsiTheme="minorHAnsi" w:cstheme="minorHAnsi"/>
          <w:sz w:val="22"/>
          <w:szCs w:val="22"/>
        </w:rPr>
      </w:pPr>
      <w:r w:rsidRPr="00967802">
        <w:rPr>
          <w:rFonts w:asciiTheme="minorHAnsi" w:hAnsiTheme="minorHAnsi" w:cstheme="minorHAnsi"/>
          <w:sz w:val="22"/>
          <w:szCs w:val="22"/>
        </w:rPr>
        <w:t>Płatność przez Powiat kwoty do</w:t>
      </w:r>
      <w:r>
        <w:rPr>
          <w:rFonts w:asciiTheme="minorHAnsi" w:hAnsiTheme="minorHAnsi" w:cstheme="minorHAnsi"/>
          <w:sz w:val="22"/>
          <w:szCs w:val="22"/>
        </w:rPr>
        <w:t>tacji</w:t>
      </w:r>
      <w:r w:rsidRPr="00967802">
        <w:rPr>
          <w:rFonts w:asciiTheme="minorHAnsi" w:hAnsiTheme="minorHAnsi" w:cstheme="minorHAnsi"/>
          <w:sz w:val="22"/>
          <w:szCs w:val="22"/>
        </w:rPr>
        <w:t xml:space="preserve"> nastąpi w polskich złotych i wyłącznie na terenie Polski. Przekazanie środków następuje przelewem na wskazany przez </w:t>
      </w:r>
      <w:r w:rsidR="00F037F3">
        <w:rPr>
          <w:rFonts w:asciiTheme="minorHAnsi" w:hAnsiTheme="minorHAnsi" w:cstheme="minorHAnsi"/>
          <w:sz w:val="22"/>
          <w:szCs w:val="22"/>
        </w:rPr>
        <w:t>Zleceniobiorcę</w:t>
      </w:r>
      <w:r w:rsidRPr="00967802">
        <w:rPr>
          <w:rFonts w:asciiTheme="minorHAnsi" w:hAnsiTheme="minorHAnsi" w:cstheme="minorHAnsi"/>
          <w:sz w:val="22"/>
          <w:szCs w:val="22"/>
        </w:rPr>
        <w:t xml:space="preserve"> rachunek bankowy – </w:t>
      </w:r>
      <w:r w:rsidRPr="00967802">
        <w:rPr>
          <w:rFonts w:asciiTheme="minorHAnsi" w:hAnsiTheme="minorHAnsi" w:cstheme="minorHAnsi"/>
          <w:sz w:val="22"/>
          <w:szCs w:val="22"/>
          <w:u w:val="single"/>
        </w:rPr>
        <w:t>wydzielony dla środków PFRON otrzymanych w ramach umowy</w:t>
      </w:r>
      <w:r w:rsidRPr="00967802">
        <w:rPr>
          <w:rFonts w:asciiTheme="minorHAnsi" w:hAnsiTheme="minorHAnsi" w:cstheme="minorHAnsi"/>
          <w:sz w:val="22"/>
          <w:szCs w:val="22"/>
        </w:rPr>
        <w:t>.</w:t>
      </w:r>
    </w:p>
    <w:p w14:paraId="5F60E7AC" w14:textId="77777777" w:rsidR="00EE6F7D" w:rsidRDefault="00F037F3" w:rsidP="00EE6F7D">
      <w:pPr>
        <w:pStyle w:val="Akapitzlist"/>
        <w:numPr>
          <w:ilvl w:val="0"/>
          <w:numId w:val="21"/>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Zleceniobiorca </w:t>
      </w:r>
      <w:r w:rsidR="00967802" w:rsidRPr="00967802">
        <w:rPr>
          <w:rFonts w:asciiTheme="minorHAnsi" w:hAnsiTheme="minorHAnsi" w:cstheme="minorHAnsi"/>
          <w:sz w:val="22"/>
          <w:szCs w:val="22"/>
        </w:rPr>
        <w:t xml:space="preserve">musi być jedynym posiadaczem wskazanego rachunku bankowego. Odsetki powstałe na rachunku bankowym wydzielonym dla środków PFRON </w:t>
      </w:r>
      <w:r>
        <w:rPr>
          <w:rFonts w:asciiTheme="minorHAnsi" w:hAnsiTheme="minorHAnsi" w:cstheme="minorHAnsi"/>
          <w:sz w:val="22"/>
          <w:szCs w:val="22"/>
        </w:rPr>
        <w:t>podlegają zwrotowi</w:t>
      </w:r>
      <w:r w:rsidR="00967802" w:rsidRPr="00967802">
        <w:rPr>
          <w:rFonts w:asciiTheme="minorHAnsi" w:hAnsiTheme="minorHAnsi" w:cstheme="minorHAnsi"/>
          <w:sz w:val="22"/>
          <w:szCs w:val="22"/>
        </w:rPr>
        <w:t xml:space="preserve"> na </w:t>
      </w:r>
      <w:r w:rsidR="00DD32F1">
        <w:rPr>
          <w:rFonts w:asciiTheme="minorHAnsi" w:hAnsiTheme="minorHAnsi" w:cstheme="minorHAnsi"/>
          <w:sz w:val="22"/>
          <w:szCs w:val="22"/>
        </w:rPr>
        <w:t>wskazany rachunek bankowy</w:t>
      </w:r>
      <w:r w:rsidR="00967802" w:rsidRPr="00967802">
        <w:rPr>
          <w:rFonts w:asciiTheme="minorHAnsi" w:hAnsiTheme="minorHAnsi" w:cstheme="minorHAnsi"/>
          <w:sz w:val="22"/>
          <w:szCs w:val="22"/>
        </w:rPr>
        <w:t>.</w:t>
      </w:r>
    </w:p>
    <w:p w14:paraId="23A48FD2" w14:textId="73748A08" w:rsidR="00DD32F1" w:rsidRPr="00EE6F7D" w:rsidRDefault="00F037F3" w:rsidP="00EE6F7D">
      <w:pPr>
        <w:pStyle w:val="Akapitzlist"/>
        <w:numPr>
          <w:ilvl w:val="0"/>
          <w:numId w:val="21"/>
        </w:numPr>
        <w:spacing w:after="120"/>
        <w:ind w:left="426" w:hanging="426"/>
        <w:jc w:val="both"/>
        <w:rPr>
          <w:rFonts w:asciiTheme="minorHAnsi" w:hAnsiTheme="minorHAnsi" w:cstheme="minorHAnsi"/>
          <w:sz w:val="22"/>
          <w:szCs w:val="22"/>
        </w:rPr>
      </w:pPr>
      <w:r w:rsidRPr="00EE6F7D">
        <w:rPr>
          <w:rFonts w:asciiTheme="minorHAnsi" w:hAnsiTheme="minorHAnsi" w:cstheme="minorHAnsi"/>
          <w:sz w:val="22"/>
          <w:szCs w:val="22"/>
        </w:rPr>
        <w:t>Zleceniobiorca</w:t>
      </w:r>
      <w:r w:rsidR="00DD32F1" w:rsidRPr="00EE6F7D">
        <w:rPr>
          <w:rFonts w:asciiTheme="minorHAnsi" w:hAnsiTheme="minorHAnsi" w:cstheme="minorHAnsi"/>
          <w:sz w:val="22"/>
          <w:szCs w:val="22"/>
        </w:rPr>
        <w:t xml:space="preserve"> zobowiązany jest do stosowania zapisów ustawy z dnia 29 września 1994 r. o rachunkowości</w:t>
      </w:r>
      <w:r w:rsidR="00EE6F7D" w:rsidRPr="00EE6F7D">
        <w:rPr>
          <w:rFonts w:asciiTheme="minorHAnsi" w:hAnsiTheme="minorHAnsi" w:cstheme="minorHAnsi"/>
          <w:sz w:val="22"/>
          <w:szCs w:val="22"/>
        </w:rPr>
        <w:t xml:space="preserve"> (tekst jednolity: Dz. U. 202</w:t>
      </w:r>
      <w:r w:rsidR="0045479E">
        <w:rPr>
          <w:rFonts w:asciiTheme="minorHAnsi" w:hAnsiTheme="minorHAnsi" w:cstheme="minorHAnsi"/>
          <w:sz w:val="22"/>
          <w:szCs w:val="22"/>
        </w:rPr>
        <w:t>3</w:t>
      </w:r>
      <w:r w:rsidR="00EE6F7D" w:rsidRPr="00EE6F7D">
        <w:rPr>
          <w:rFonts w:asciiTheme="minorHAnsi" w:hAnsiTheme="minorHAnsi" w:cstheme="minorHAnsi"/>
          <w:sz w:val="22"/>
          <w:szCs w:val="22"/>
        </w:rPr>
        <w:t xml:space="preserve"> r., poz. 120 z </w:t>
      </w:r>
      <w:proofErr w:type="spellStart"/>
      <w:r w:rsidR="00EE6F7D" w:rsidRPr="00EE6F7D">
        <w:rPr>
          <w:rFonts w:asciiTheme="minorHAnsi" w:hAnsiTheme="minorHAnsi" w:cstheme="minorHAnsi"/>
          <w:sz w:val="22"/>
          <w:szCs w:val="22"/>
        </w:rPr>
        <w:t>późn</w:t>
      </w:r>
      <w:proofErr w:type="spellEnd"/>
      <w:r w:rsidR="00EE6F7D" w:rsidRPr="00EE6F7D">
        <w:rPr>
          <w:rFonts w:asciiTheme="minorHAnsi" w:hAnsiTheme="minorHAnsi" w:cstheme="minorHAnsi"/>
          <w:sz w:val="22"/>
          <w:szCs w:val="22"/>
        </w:rPr>
        <w:t xml:space="preserve">. zm.) </w:t>
      </w:r>
      <w:r w:rsidR="00DD32F1" w:rsidRPr="00EE6F7D">
        <w:rPr>
          <w:rFonts w:asciiTheme="minorHAnsi" w:hAnsiTheme="minorHAnsi" w:cstheme="minorHAnsi"/>
          <w:sz w:val="22"/>
          <w:szCs w:val="22"/>
        </w:rPr>
        <w:t>w szczególności prowadzenia wyodrębnionej ewidencji księgowej w zakresie zdarzeń dotyczących realizacji zadania, w sposób umożliwiający identyfikację poszczególnych operacji księgowych.</w:t>
      </w:r>
    </w:p>
    <w:p w14:paraId="7B2E3910" w14:textId="77777777" w:rsidR="00DD32F1" w:rsidRPr="00DD32F1" w:rsidRDefault="00F037F3" w:rsidP="00DD32F1">
      <w:pPr>
        <w:pStyle w:val="Akapitzlist"/>
        <w:numPr>
          <w:ilvl w:val="0"/>
          <w:numId w:val="21"/>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Zleceniobiorca</w:t>
      </w:r>
      <w:r w:rsidR="00DD32F1" w:rsidRPr="00DD32F1">
        <w:rPr>
          <w:rFonts w:asciiTheme="minorHAnsi" w:hAnsiTheme="minorHAnsi" w:cstheme="minorHAnsi"/>
          <w:sz w:val="22"/>
          <w:szCs w:val="22"/>
        </w:rPr>
        <w:t xml:space="preserve"> zobowiązany jest do prowadzenia dokumentacji </w:t>
      </w:r>
      <w:r>
        <w:rPr>
          <w:rFonts w:asciiTheme="minorHAnsi" w:hAnsiTheme="minorHAnsi" w:cstheme="minorHAnsi"/>
          <w:sz w:val="22"/>
          <w:szCs w:val="22"/>
        </w:rPr>
        <w:t>dotyczącej realizacji zadania w </w:t>
      </w:r>
      <w:r w:rsidR="00DD32F1" w:rsidRPr="00DD32F1">
        <w:rPr>
          <w:rFonts w:asciiTheme="minorHAnsi" w:hAnsiTheme="minorHAnsi" w:cstheme="minorHAnsi"/>
          <w:sz w:val="22"/>
          <w:szCs w:val="22"/>
        </w:rPr>
        <w:t>sposób umożliwiający ocenę wykonywania z</w:t>
      </w:r>
      <w:r w:rsidR="00DD32F1">
        <w:rPr>
          <w:rFonts w:asciiTheme="minorHAnsi" w:hAnsiTheme="minorHAnsi" w:cstheme="minorHAnsi"/>
          <w:sz w:val="22"/>
          <w:szCs w:val="22"/>
        </w:rPr>
        <w:t>adania pod względem rzeczowym i </w:t>
      </w:r>
      <w:r w:rsidR="00DD32F1" w:rsidRPr="00DD32F1">
        <w:rPr>
          <w:rFonts w:asciiTheme="minorHAnsi" w:hAnsiTheme="minorHAnsi" w:cstheme="minorHAnsi"/>
          <w:sz w:val="22"/>
          <w:szCs w:val="22"/>
        </w:rPr>
        <w:t>finansowym.</w:t>
      </w:r>
    </w:p>
    <w:p w14:paraId="3750097C" w14:textId="77777777" w:rsidR="00DD32F1" w:rsidRPr="00A33481" w:rsidRDefault="00DD32F1" w:rsidP="00DD32F1">
      <w:pPr>
        <w:pStyle w:val="Akapitzlist"/>
        <w:numPr>
          <w:ilvl w:val="0"/>
          <w:numId w:val="21"/>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Wszystkie koszty związane z realizacją zadania muszą być poniesione w okresie kwalifikowalności wydatków, tj. w terminie realizacji zadan</w:t>
      </w:r>
      <w:r>
        <w:rPr>
          <w:rFonts w:asciiTheme="minorHAnsi" w:hAnsiTheme="minorHAnsi" w:cstheme="minorHAnsi"/>
          <w:sz w:val="22"/>
          <w:szCs w:val="22"/>
        </w:rPr>
        <w:t>ia i na warunkach określonych w </w:t>
      </w:r>
      <w:r w:rsidRPr="00A33481">
        <w:rPr>
          <w:rFonts w:asciiTheme="minorHAnsi" w:hAnsiTheme="minorHAnsi" w:cstheme="minorHAnsi"/>
          <w:sz w:val="22"/>
          <w:szCs w:val="22"/>
        </w:rPr>
        <w:t>umowie.</w:t>
      </w:r>
    </w:p>
    <w:p w14:paraId="14889877" w14:textId="77777777" w:rsidR="00DD32F1" w:rsidRPr="00A33481" w:rsidRDefault="00DD32F1" w:rsidP="00DD32F1">
      <w:pPr>
        <w:pStyle w:val="Akapitzlist"/>
        <w:numPr>
          <w:ilvl w:val="0"/>
          <w:numId w:val="21"/>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Do wprowadzenia nowej pozycji do kalkulacji przewidywanych kosztów wymagana jest pisemna zgoda w formie aneksu do umowy o dofinansowanie. Aneks powinien być zawarty przed datą dokonywania zmian.</w:t>
      </w:r>
    </w:p>
    <w:p w14:paraId="574DCC78" w14:textId="77777777" w:rsidR="00DD32F1" w:rsidRPr="00A33481" w:rsidRDefault="00DD32F1" w:rsidP="00DD32F1">
      <w:pPr>
        <w:pStyle w:val="Akapitzlist"/>
        <w:numPr>
          <w:ilvl w:val="0"/>
          <w:numId w:val="21"/>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W trakcie realizacji zadania publicznego dopuszcza się:</w:t>
      </w:r>
    </w:p>
    <w:p w14:paraId="5EA9FD1F" w14:textId="77777777" w:rsidR="00DD32F1" w:rsidRPr="00A33481" w:rsidRDefault="00DD32F1" w:rsidP="00DD32F1">
      <w:pPr>
        <w:pStyle w:val="Akapitzlist"/>
        <w:numPr>
          <w:ilvl w:val="1"/>
          <w:numId w:val="21"/>
        </w:numPr>
        <w:spacing w:after="120"/>
        <w:jc w:val="both"/>
        <w:rPr>
          <w:rFonts w:asciiTheme="minorHAnsi" w:hAnsiTheme="minorHAnsi" w:cstheme="minorHAnsi"/>
          <w:sz w:val="22"/>
          <w:szCs w:val="22"/>
        </w:rPr>
      </w:pPr>
      <w:r w:rsidRPr="00A33481">
        <w:rPr>
          <w:rFonts w:asciiTheme="minorHAnsi" w:hAnsiTheme="minorHAnsi" w:cstheme="minorHAnsi"/>
          <w:sz w:val="22"/>
          <w:szCs w:val="22"/>
        </w:rPr>
        <w:t xml:space="preserve">dokonywanie przesunięć pomiędzy poszczególnymi pozycjami </w:t>
      </w:r>
      <w:r w:rsidRPr="00A33481">
        <w:rPr>
          <w:rFonts w:asciiTheme="minorHAnsi" w:hAnsiTheme="minorHAnsi" w:cstheme="minorHAnsi"/>
          <w:i/>
          <w:sz w:val="22"/>
          <w:szCs w:val="22"/>
        </w:rPr>
        <w:t>kosztów realizacji działań</w:t>
      </w:r>
      <w:r w:rsidRPr="00A33481">
        <w:rPr>
          <w:rFonts w:asciiTheme="minorHAnsi" w:hAnsiTheme="minorHAnsi" w:cstheme="minorHAnsi"/>
          <w:sz w:val="22"/>
          <w:szCs w:val="22"/>
        </w:rPr>
        <w:t>, określonych w kalkulacji w części I.</w:t>
      </w:r>
    </w:p>
    <w:p w14:paraId="3A606CD2" w14:textId="77777777" w:rsidR="00DD32F1" w:rsidRPr="00A33481" w:rsidRDefault="00DD32F1" w:rsidP="00DD32F1">
      <w:pPr>
        <w:pStyle w:val="Akapitzlist"/>
        <w:numPr>
          <w:ilvl w:val="1"/>
          <w:numId w:val="21"/>
        </w:numPr>
        <w:spacing w:after="120"/>
        <w:jc w:val="both"/>
        <w:rPr>
          <w:rFonts w:asciiTheme="minorHAnsi" w:hAnsiTheme="minorHAnsi" w:cstheme="minorHAnsi"/>
          <w:sz w:val="22"/>
          <w:szCs w:val="22"/>
        </w:rPr>
      </w:pPr>
      <w:r w:rsidRPr="00A33481">
        <w:rPr>
          <w:rFonts w:asciiTheme="minorHAnsi" w:hAnsiTheme="minorHAnsi" w:cstheme="minorHAnsi"/>
          <w:sz w:val="22"/>
          <w:szCs w:val="22"/>
        </w:rPr>
        <w:t xml:space="preserve">dokonywanie zmian źródeł finansowania zadania określonych w umowie, z zastrzeżeniem, iż </w:t>
      </w:r>
      <w:r w:rsidRPr="00A33481">
        <w:rPr>
          <w:rFonts w:asciiTheme="minorHAnsi" w:hAnsiTheme="minorHAnsi" w:cstheme="minorHAnsi"/>
          <w:b/>
          <w:sz w:val="22"/>
          <w:szCs w:val="22"/>
        </w:rPr>
        <w:t>całkowity koszt zadania nie zmniejszy się</w:t>
      </w:r>
      <w:r w:rsidRPr="00A33481">
        <w:rPr>
          <w:rFonts w:asciiTheme="minorHAnsi" w:hAnsiTheme="minorHAnsi" w:cstheme="minorHAnsi"/>
          <w:sz w:val="22"/>
          <w:szCs w:val="22"/>
        </w:rPr>
        <w:t xml:space="preserve"> i forma zlecenia (wspieranie</w:t>
      </w:r>
      <w:r>
        <w:rPr>
          <w:rFonts w:asciiTheme="minorHAnsi" w:hAnsiTheme="minorHAnsi" w:cstheme="minorHAnsi"/>
          <w:sz w:val="22"/>
          <w:szCs w:val="22"/>
        </w:rPr>
        <w:t xml:space="preserve"> lub powierzenie</w:t>
      </w:r>
      <w:r w:rsidRPr="00A33481">
        <w:rPr>
          <w:rFonts w:asciiTheme="minorHAnsi" w:hAnsiTheme="minorHAnsi" w:cstheme="minorHAnsi"/>
          <w:sz w:val="22"/>
          <w:szCs w:val="22"/>
        </w:rPr>
        <w:t>) nie ulegnie zmianie.</w:t>
      </w:r>
    </w:p>
    <w:p w14:paraId="203B96F9" w14:textId="76A61FE3" w:rsidR="00DD32F1" w:rsidRDefault="00DD32F1" w:rsidP="00967802">
      <w:pPr>
        <w:pStyle w:val="Akapitzlist"/>
        <w:numPr>
          <w:ilvl w:val="0"/>
          <w:numId w:val="21"/>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 xml:space="preserve">Naruszenie postanowienia, o którym mowa w ust. </w:t>
      </w:r>
      <w:r w:rsidR="0045479E">
        <w:rPr>
          <w:rFonts w:asciiTheme="minorHAnsi" w:hAnsiTheme="minorHAnsi" w:cstheme="minorHAnsi"/>
          <w:sz w:val="22"/>
          <w:szCs w:val="22"/>
        </w:rPr>
        <w:t>10</w:t>
      </w:r>
      <w:r w:rsidRPr="00A33481">
        <w:rPr>
          <w:rFonts w:asciiTheme="minorHAnsi" w:hAnsiTheme="minorHAnsi" w:cstheme="minorHAnsi"/>
          <w:sz w:val="22"/>
          <w:szCs w:val="22"/>
        </w:rPr>
        <w:t>, uważa s</w:t>
      </w:r>
      <w:r>
        <w:rPr>
          <w:rFonts w:asciiTheme="minorHAnsi" w:hAnsiTheme="minorHAnsi" w:cstheme="minorHAnsi"/>
          <w:sz w:val="22"/>
          <w:szCs w:val="22"/>
        </w:rPr>
        <w:t>ię za pobranie części dotacji w </w:t>
      </w:r>
      <w:r w:rsidRPr="00A33481">
        <w:rPr>
          <w:rFonts w:asciiTheme="minorHAnsi" w:hAnsiTheme="minorHAnsi" w:cstheme="minorHAnsi"/>
          <w:sz w:val="22"/>
          <w:szCs w:val="22"/>
        </w:rPr>
        <w:t>nadmiernej wysokości.</w:t>
      </w:r>
    </w:p>
    <w:p w14:paraId="291B8A67" w14:textId="77777777" w:rsidR="00DD32F1" w:rsidRDefault="00967802" w:rsidP="00967802">
      <w:pPr>
        <w:pStyle w:val="Akapitzlist"/>
        <w:numPr>
          <w:ilvl w:val="0"/>
          <w:numId w:val="21"/>
        </w:numPr>
        <w:spacing w:after="120"/>
        <w:ind w:left="426" w:hanging="426"/>
        <w:jc w:val="both"/>
        <w:rPr>
          <w:rFonts w:asciiTheme="minorHAnsi" w:hAnsiTheme="minorHAnsi" w:cstheme="minorHAnsi"/>
          <w:sz w:val="22"/>
          <w:szCs w:val="22"/>
        </w:rPr>
      </w:pPr>
      <w:r w:rsidRPr="00DD32F1">
        <w:rPr>
          <w:rFonts w:asciiTheme="minorHAnsi" w:hAnsiTheme="minorHAnsi" w:cstheme="minorHAnsi"/>
          <w:sz w:val="22"/>
          <w:szCs w:val="22"/>
        </w:rPr>
        <w:t>Każdy dowód księgowy powinien być opatrzony na odwrocie pieczęci</w:t>
      </w:r>
      <w:r w:rsidR="00DD32F1">
        <w:rPr>
          <w:rFonts w:asciiTheme="minorHAnsi" w:hAnsiTheme="minorHAnsi" w:cstheme="minorHAnsi"/>
          <w:sz w:val="22"/>
          <w:szCs w:val="22"/>
        </w:rPr>
        <w:t>ą</w:t>
      </w:r>
      <w:r w:rsidRPr="00DD32F1">
        <w:rPr>
          <w:rFonts w:asciiTheme="minorHAnsi" w:hAnsiTheme="minorHAnsi" w:cstheme="minorHAnsi"/>
          <w:sz w:val="22"/>
          <w:szCs w:val="22"/>
        </w:rPr>
        <w:t xml:space="preserve"> </w:t>
      </w:r>
      <w:r w:rsidR="00F037F3">
        <w:rPr>
          <w:rFonts w:asciiTheme="minorHAnsi" w:hAnsiTheme="minorHAnsi" w:cstheme="minorHAnsi"/>
          <w:sz w:val="22"/>
          <w:szCs w:val="22"/>
        </w:rPr>
        <w:t>Zleceniobiorcy</w:t>
      </w:r>
      <w:r w:rsidRPr="00DD32F1">
        <w:rPr>
          <w:rFonts w:asciiTheme="minorHAnsi" w:hAnsiTheme="minorHAnsi" w:cstheme="minorHAnsi"/>
          <w:sz w:val="22"/>
          <w:szCs w:val="22"/>
        </w:rPr>
        <w:t xml:space="preserve"> oraz zawierać, sporządzony w sposób trwały opis zawierający informację z jakich środków wydatkowana kwota została pokryta oraz jakie było przeznaczenia zakupionych towarów, usług </w:t>
      </w:r>
      <w:r w:rsidRPr="00DD32F1">
        <w:rPr>
          <w:rFonts w:asciiTheme="minorHAnsi" w:hAnsiTheme="minorHAnsi" w:cstheme="minorHAnsi"/>
          <w:sz w:val="22"/>
          <w:szCs w:val="22"/>
        </w:rPr>
        <w:lastRenderedPageBreak/>
        <w:t>lub innego rodzaju opłaconej należności. Informacja ta powinna być podpisana przez osobę odpowiedzialn</w:t>
      </w:r>
      <w:r w:rsidR="00F037F3">
        <w:rPr>
          <w:rFonts w:asciiTheme="minorHAnsi" w:hAnsiTheme="minorHAnsi" w:cstheme="minorHAnsi"/>
          <w:sz w:val="22"/>
          <w:szCs w:val="22"/>
        </w:rPr>
        <w:t>ą</w:t>
      </w:r>
      <w:r w:rsidRPr="00DD32F1">
        <w:rPr>
          <w:rFonts w:asciiTheme="minorHAnsi" w:hAnsiTheme="minorHAnsi" w:cstheme="minorHAnsi"/>
          <w:sz w:val="22"/>
          <w:szCs w:val="22"/>
        </w:rPr>
        <w:t xml:space="preserve"> za sprawy dotyczące rozliczeń finansowych </w:t>
      </w:r>
      <w:r w:rsidR="00F037F3">
        <w:rPr>
          <w:rFonts w:asciiTheme="minorHAnsi" w:hAnsiTheme="minorHAnsi" w:cstheme="minorHAnsi"/>
          <w:sz w:val="22"/>
          <w:szCs w:val="22"/>
        </w:rPr>
        <w:t>Zleceniobiorcy.</w:t>
      </w:r>
    </w:p>
    <w:p w14:paraId="209950E2" w14:textId="77777777" w:rsidR="00967802" w:rsidRPr="00DD32F1" w:rsidRDefault="00967802" w:rsidP="00967802">
      <w:pPr>
        <w:pStyle w:val="Akapitzlist"/>
        <w:numPr>
          <w:ilvl w:val="0"/>
          <w:numId w:val="21"/>
        </w:numPr>
        <w:spacing w:after="120"/>
        <w:ind w:left="426" w:hanging="426"/>
        <w:jc w:val="both"/>
        <w:rPr>
          <w:rFonts w:asciiTheme="minorHAnsi" w:hAnsiTheme="minorHAnsi" w:cstheme="minorHAnsi"/>
          <w:sz w:val="22"/>
          <w:szCs w:val="22"/>
        </w:rPr>
      </w:pPr>
      <w:r w:rsidRPr="00DD32F1">
        <w:rPr>
          <w:rFonts w:asciiTheme="minorHAnsi" w:hAnsiTheme="minorHAnsi" w:cstheme="minorHAnsi"/>
          <w:sz w:val="22"/>
          <w:szCs w:val="22"/>
        </w:rPr>
        <w:t>Dowody księgowe dokumentujące zdarzenia dotyczące realizacji zadania powinny być opatrzone następującymi klauzulami:</w:t>
      </w:r>
    </w:p>
    <w:p w14:paraId="34C0C22C" w14:textId="77777777" w:rsidR="00967802" w:rsidRPr="00DD32F1" w:rsidRDefault="00967802" w:rsidP="00DD32F1">
      <w:pPr>
        <w:pStyle w:val="Akapitzlist"/>
        <w:numPr>
          <w:ilvl w:val="0"/>
          <w:numId w:val="29"/>
        </w:numPr>
        <w:spacing w:after="120"/>
        <w:ind w:left="1418" w:hanging="284"/>
        <w:jc w:val="both"/>
        <w:rPr>
          <w:rFonts w:asciiTheme="minorHAnsi" w:hAnsiTheme="minorHAnsi" w:cstheme="minorHAnsi"/>
          <w:sz w:val="22"/>
          <w:szCs w:val="22"/>
        </w:rPr>
      </w:pPr>
      <w:r w:rsidRPr="00DD32F1">
        <w:rPr>
          <w:rFonts w:asciiTheme="minorHAnsi" w:hAnsiTheme="minorHAnsi" w:cstheme="minorHAnsi"/>
          <w:sz w:val="22"/>
          <w:szCs w:val="22"/>
        </w:rPr>
        <w:t>„</w:t>
      </w:r>
      <w:r w:rsidRPr="00EE6F7D">
        <w:rPr>
          <w:rFonts w:asciiTheme="minorHAnsi" w:hAnsiTheme="minorHAnsi" w:cstheme="minorHAnsi"/>
          <w:i/>
          <w:sz w:val="22"/>
          <w:szCs w:val="22"/>
        </w:rPr>
        <w:t>płatne ze środków PFRON w wysokości … - dot. umowy nr …., zadania pn. …..</w:t>
      </w:r>
      <w:r w:rsidRPr="00DD32F1">
        <w:rPr>
          <w:rFonts w:asciiTheme="minorHAnsi" w:hAnsiTheme="minorHAnsi" w:cstheme="minorHAnsi"/>
          <w:sz w:val="22"/>
          <w:szCs w:val="22"/>
        </w:rPr>
        <w:t>” -  w przypadku kosztów finansowanych w całości lub części ze środków PFRON</w:t>
      </w:r>
      <w:r w:rsidR="00DD32F1">
        <w:rPr>
          <w:rFonts w:asciiTheme="minorHAnsi" w:hAnsiTheme="minorHAnsi" w:cstheme="minorHAnsi"/>
          <w:sz w:val="22"/>
          <w:szCs w:val="22"/>
        </w:rPr>
        <w:t>,</w:t>
      </w:r>
    </w:p>
    <w:p w14:paraId="61E5E42E" w14:textId="77777777" w:rsidR="00967802" w:rsidRPr="00DD32F1" w:rsidRDefault="00967802" w:rsidP="00DD32F1">
      <w:pPr>
        <w:pStyle w:val="Akapitzlist"/>
        <w:numPr>
          <w:ilvl w:val="0"/>
          <w:numId w:val="29"/>
        </w:numPr>
        <w:spacing w:after="120"/>
        <w:ind w:left="1418" w:hanging="284"/>
        <w:jc w:val="both"/>
        <w:rPr>
          <w:rFonts w:asciiTheme="minorHAnsi" w:hAnsiTheme="minorHAnsi" w:cstheme="minorHAnsi"/>
          <w:sz w:val="22"/>
          <w:szCs w:val="22"/>
        </w:rPr>
      </w:pPr>
      <w:r w:rsidRPr="00DD32F1">
        <w:rPr>
          <w:rFonts w:asciiTheme="minorHAnsi" w:hAnsiTheme="minorHAnsi" w:cstheme="minorHAnsi"/>
          <w:sz w:val="22"/>
          <w:szCs w:val="22"/>
        </w:rPr>
        <w:t>„</w:t>
      </w:r>
      <w:r w:rsidRPr="00EE6F7D">
        <w:rPr>
          <w:rFonts w:asciiTheme="minorHAnsi" w:hAnsiTheme="minorHAnsi" w:cstheme="minorHAnsi"/>
          <w:i/>
          <w:sz w:val="22"/>
          <w:szCs w:val="22"/>
        </w:rPr>
        <w:t>płatne ze środków stanowiących wkład własny Podmiotu w wysokości….. - dot. umowy nr …………, zadania pn. ……..</w:t>
      </w:r>
      <w:r w:rsidRPr="00DD32F1">
        <w:rPr>
          <w:rFonts w:asciiTheme="minorHAnsi" w:hAnsiTheme="minorHAnsi" w:cstheme="minorHAnsi"/>
          <w:sz w:val="22"/>
          <w:szCs w:val="22"/>
        </w:rPr>
        <w:t>” – w przypadku kosztów finansowanych w całości lub w części przez Pod</w:t>
      </w:r>
      <w:r w:rsidR="00DD32F1">
        <w:rPr>
          <w:rFonts w:asciiTheme="minorHAnsi" w:hAnsiTheme="minorHAnsi" w:cstheme="minorHAnsi"/>
          <w:sz w:val="22"/>
          <w:szCs w:val="22"/>
        </w:rPr>
        <w:t>miot w ramach wkładu własnego (o ile dotyczy)</w:t>
      </w:r>
    </w:p>
    <w:p w14:paraId="4B6F9C84" w14:textId="77777777" w:rsidR="009D55D1" w:rsidRPr="00A33481" w:rsidRDefault="009D55D1" w:rsidP="00A33481">
      <w:pPr>
        <w:spacing w:after="120"/>
        <w:ind w:left="720"/>
        <w:jc w:val="both"/>
        <w:rPr>
          <w:rFonts w:asciiTheme="minorHAnsi" w:hAnsiTheme="minorHAnsi" w:cstheme="minorHAnsi"/>
          <w:sz w:val="22"/>
          <w:szCs w:val="22"/>
        </w:rPr>
      </w:pPr>
    </w:p>
    <w:p w14:paraId="13D44BB2" w14:textId="77777777" w:rsidR="009D55D1" w:rsidRPr="00212D56" w:rsidRDefault="009D55D1" w:rsidP="00A33481">
      <w:pPr>
        <w:spacing w:after="120"/>
        <w:jc w:val="center"/>
        <w:rPr>
          <w:rFonts w:asciiTheme="minorHAnsi" w:hAnsiTheme="minorHAnsi" w:cstheme="minorHAnsi"/>
          <w:b/>
          <w:sz w:val="22"/>
          <w:szCs w:val="22"/>
        </w:rPr>
      </w:pPr>
      <w:r w:rsidRPr="00212D56">
        <w:rPr>
          <w:rFonts w:asciiTheme="minorHAnsi" w:hAnsiTheme="minorHAnsi" w:cstheme="minorHAnsi"/>
          <w:b/>
          <w:sz w:val="22"/>
          <w:szCs w:val="22"/>
        </w:rPr>
        <w:t>§ 10</w:t>
      </w:r>
    </w:p>
    <w:p w14:paraId="5268BA0A" w14:textId="77777777" w:rsidR="009D55D1" w:rsidRPr="00A33481" w:rsidRDefault="00252C30" w:rsidP="00A33481">
      <w:pPr>
        <w:pStyle w:val="Akapitzlist"/>
        <w:numPr>
          <w:ilvl w:val="0"/>
          <w:numId w:val="22"/>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Zleceniobiorca składa sprawozdanie końcowe z realizacji zadania publicznego oraz ewentualne sprawozdania częściowe, określone w załączniku nr 5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14:paraId="16B5EB53" w14:textId="77777777" w:rsidR="00252C30" w:rsidRPr="00A33481" w:rsidRDefault="00252C30" w:rsidP="00A33481">
      <w:pPr>
        <w:pStyle w:val="Akapitzlist"/>
        <w:numPr>
          <w:ilvl w:val="0"/>
          <w:numId w:val="22"/>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Sprawozdanie końcowe z wykonania zadania publicznego powi</w:t>
      </w:r>
      <w:r w:rsidR="007B1BD6">
        <w:rPr>
          <w:rFonts w:asciiTheme="minorHAnsi" w:hAnsiTheme="minorHAnsi" w:cstheme="minorHAnsi"/>
          <w:sz w:val="22"/>
          <w:szCs w:val="22"/>
        </w:rPr>
        <w:t>nno być sporządzone i złożone w </w:t>
      </w:r>
      <w:r w:rsidRPr="00A33481">
        <w:rPr>
          <w:rFonts w:asciiTheme="minorHAnsi" w:hAnsiTheme="minorHAnsi" w:cstheme="minorHAnsi"/>
          <w:sz w:val="22"/>
          <w:szCs w:val="22"/>
        </w:rPr>
        <w:t>terminie 30 dni od dnia zakończenia realizacji zadania.</w:t>
      </w:r>
    </w:p>
    <w:p w14:paraId="5C1192E3" w14:textId="77777777" w:rsidR="00252C30" w:rsidRPr="00A33481" w:rsidRDefault="00252C30" w:rsidP="00A33481">
      <w:pPr>
        <w:pStyle w:val="Akapitzlist"/>
        <w:numPr>
          <w:ilvl w:val="0"/>
          <w:numId w:val="22"/>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 xml:space="preserve">Zleceniodawca może wezwać Zleceniobiorcę do złożenia wyjaśnień i/lub zażądać wglądu do materiałów dokumentujących działania faktycznie podjęte przy realizacji zadania, dokumentów potwierdzających wydatki poniesione w ramach zleconego zadania, bez względu na źródło finansowania m.in. faktur/rachunków, potwierdzeń przelewów, </w:t>
      </w:r>
      <w:r w:rsidR="007B1BD6">
        <w:rPr>
          <w:rFonts w:asciiTheme="minorHAnsi" w:hAnsiTheme="minorHAnsi" w:cstheme="minorHAnsi"/>
          <w:sz w:val="22"/>
          <w:szCs w:val="22"/>
        </w:rPr>
        <w:t>listy płac, umów zleceń, umów o </w:t>
      </w:r>
      <w:r w:rsidRPr="00A33481">
        <w:rPr>
          <w:rFonts w:asciiTheme="minorHAnsi" w:hAnsiTheme="minorHAnsi" w:cstheme="minorHAnsi"/>
          <w:sz w:val="22"/>
          <w:szCs w:val="22"/>
        </w:rPr>
        <w:t xml:space="preserve">dzieło, innych umów cywilnoprawnych, porozumień </w:t>
      </w:r>
      <w:r w:rsidR="007B1BD6">
        <w:rPr>
          <w:rFonts w:asciiTheme="minorHAnsi" w:hAnsiTheme="minorHAnsi" w:cstheme="minorHAnsi"/>
          <w:sz w:val="22"/>
          <w:szCs w:val="22"/>
        </w:rPr>
        <w:t>z wolontariuszami, oświadczeń o </w:t>
      </w:r>
      <w:r w:rsidRPr="00A33481">
        <w:rPr>
          <w:rFonts w:asciiTheme="minorHAnsi" w:hAnsiTheme="minorHAnsi" w:cstheme="minorHAnsi"/>
          <w:sz w:val="22"/>
          <w:szCs w:val="22"/>
        </w:rPr>
        <w:t>wykonaniu pracy społecznej, dokumentów potwierdzających wycenę wkładu rzeczowego.</w:t>
      </w:r>
    </w:p>
    <w:p w14:paraId="293CF019" w14:textId="77777777" w:rsidR="00B843F6" w:rsidRPr="00A33481" w:rsidRDefault="00B843F6" w:rsidP="00A33481">
      <w:pPr>
        <w:pStyle w:val="Akapitzlist"/>
        <w:numPr>
          <w:ilvl w:val="0"/>
          <w:numId w:val="22"/>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Dotację można uznać za rozliczoną jeżeli wszystkie działania zostały zrealizowane, a poziom osiągniętych wskaźników rezultatu wynosi co najmniej 80 %.</w:t>
      </w:r>
    </w:p>
    <w:p w14:paraId="21D3BC8F" w14:textId="77777777" w:rsidR="00B843F6" w:rsidRPr="00A33481" w:rsidRDefault="00B843F6" w:rsidP="00A33481">
      <w:pPr>
        <w:pStyle w:val="Akapitzlist"/>
        <w:numPr>
          <w:ilvl w:val="0"/>
          <w:numId w:val="22"/>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W przypadku gdy wskaźniki rezultatu zostały osiągnięte na poziomie niższym niż 80 %, Zleceniodawca dokonuje analizy, której celem jest ustalenie możliwej do rozliczenia kwoty dotacji.</w:t>
      </w:r>
    </w:p>
    <w:p w14:paraId="52F58CBF" w14:textId="77777777" w:rsidR="00B843F6" w:rsidRPr="00A33481" w:rsidRDefault="00B843F6" w:rsidP="00A33481">
      <w:pPr>
        <w:pStyle w:val="Akapitzlist"/>
        <w:numPr>
          <w:ilvl w:val="0"/>
          <w:numId w:val="22"/>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Podstaw</w:t>
      </w:r>
      <w:r w:rsidR="00B1314B">
        <w:rPr>
          <w:rFonts w:asciiTheme="minorHAnsi" w:hAnsiTheme="minorHAnsi" w:cstheme="minorHAnsi"/>
          <w:sz w:val="22"/>
          <w:szCs w:val="22"/>
        </w:rPr>
        <w:t>ą</w:t>
      </w:r>
      <w:r w:rsidRPr="00A33481">
        <w:rPr>
          <w:rFonts w:asciiTheme="minorHAnsi" w:hAnsiTheme="minorHAnsi" w:cstheme="minorHAnsi"/>
          <w:sz w:val="22"/>
          <w:szCs w:val="22"/>
        </w:rPr>
        <w:t xml:space="preserve"> do akceptacji realizacji rezultatów w mniejszy</w:t>
      </w:r>
      <w:r w:rsidR="00377685" w:rsidRPr="00A33481">
        <w:rPr>
          <w:rFonts w:asciiTheme="minorHAnsi" w:hAnsiTheme="minorHAnsi" w:cstheme="minorHAnsi"/>
          <w:sz w:val="22"/>
          <w:szCs w:val="22"/>
        </w:rPr>
        <w:t>m</w:t>
      </w:r>
      <w:r w:rsidRPr="00A33481">
        <w:rPr>
          <w:rFonts w:asciiTheme="minorHAnsi" w:hAnsiTheme="minorHAnsi" w:cstheme="minorHAnsi"/>
          <w:sz w:val="22"/>
          <w:szCs w:val="22"/>
        </w:rPr>
        <w:t xml:space="preserve"> zakresie niż wskazany w ust. 4 mogą być przyczyny obiektywne, niezależne od </w:t>
      </w:r>
      <w:r w:rsidR="00F037F3">
        <w:rPr>
          <w:rFonts w:asciiTheme="minorHAnsi" w:hAnsiTheme="minorHAnsi" w:cstheme="minorHAnsi"/>
          <w:sz w:val="22"/>
          <w:szCs w:val="22"/>
        </w:rPr>
        <w:t>Zleceniobiorcy</w:t>
      </w:r>
      <w:r w:rsidRPr="00A33481">
        <w:rPr>
          <w:rFonts w:asciiTheme="minorHAnsi" w:hAnsiTheme="minorHAnsi" w:cstheme="minorHAnsi"/>
          <w:sz w:val="22"/>
          <w:szCs w:val="22"/>
        </w:rPr>
        <w:t xml:space="preserve"> – </w:t>
      </w:r>
      <w:r w:rsidR="00F037F3">
        <w:rPr>
          <w:rFonts w:asciiTheme="minorHAnsi" w:hAnsiTheme="minorHAnsi" w:cstheme="minorHAnsi"/>
          <w:sz w:val="22"/>
          <w:szCs w:val="22"/>
        </w:rPr>
        <w:t>wskazane i opisane</w:t>
      </w:r>
      <w:r w:rsidRPr="00A33481">
        <w:rPr>
          <w:rFonts w:asciiTheme="minorHAnsi" w:hAnsiTheme="minorHAnsi" w:cstheme="minorHAnsi"/>
          <w:sz w:val="22"/>
          <w:szCs w:val="22"/>
        </w:rPr>
        <w:t xml:space="preserve"> w sprawozdaniu. </w:t>
      </w:r>
    </w:p>
    <w:p w14:paraId="31254A36" w14:textId="77777777" w:rsidR="00B843F6" w:rsidRPr="00A33481" w:rsidRDefault="00B843F6" w:rsidP="00A33481">
      <w:pPr>
        <w:spacing w:after="120"/>
        <w:jc w:val="both"/>
        <w:rPr>
          <w:rFonts w:asciiTheme="minorHAnsi" w:hAnsiTheme="minorHAnsi" w:cstheme="minorHAnsi"/>
          <w:sz w:val="22"/>
          <w:szCs w:val="22"/>
        </w:rPr>
      </w:pPr>
    </w:p>
    <w:p w14:paraId="7E9CD6C0" w14:textId="77777777" w:rsidR="00B843F6" w:rsidRPr="00212D56" w:rsidRDefault="00B843F6" w:rsidP="00A33481">
      <w:pPr>
        <w:spacing w:after="120"/>
        <w:jc w:val="center"/>
        <w:rPr>
          <w:rFonts w:asciiTheme="minorHAnsi" w:hAnsiTheme="minorHAnsi" w:cstheme="minorHAnsi"/>
          <w:b/>
          <w:sz w:val="22"/>
          <w:szCs w:val="22"/>
        </w:rPr>
      </w:pPr>
      <w:r w:rsidRPr="00212D56">
        <w:rPr>
          <w:rFonts w:asciiTheme="minorHAnsi" w:hAnsiTheme="minorHAnsi" w:cstheme="minorHAnsi"/>
          <w:b/>
          <w:sz w:val="22"/>
          <w:szCs w:val="22"/>
        </w:rPr>
        <w:t>§ 11</w:t>
      </w:r>
    </w:p>
    <w:p w14:paraId="61E77B7C" w14:textId="77777777" w:rsidR="00DD32F1" w:rsidRDefault="00B843F6" w:rsidP="00A33481">
      <w:pPr>
        <w:spacing w:after="120"/>
        <w:jc w:val="both"/>
        <w:rPr>
          <w:rFonts w:asciiTheme="minorHAnsi" w:hAnsiTheme="minorHAnsi" w:cstheme="minorHAnsi"/>
          <w:sz w:val="22"/>
          <w:szCs w:val="22"/>
        </w:rPr>
      </w:pPr>
      <w:r w:rsidRPr="00A33481">
        <w:rPr>
          <w:rFonts w:asciiTheme="minorHAnsi" w:hAnsiTheme="minorHAnsi" w:cstheme="minorHAnsi"/>
          <w:sz w:val="22"/>
          <w:szCs w:val="22"/>
        </w:rPr>
        <w:t>Na</w:t>
      </w:r>
      <w:r w:rsidR="004977BC" w:rsidRPr="00A33481">
        <w:rPr>
          <w:rFonts w:asciiTheme="minorHAnsi" w:hAnsiTheme="minorHAnsi" w:cstheme="minorHAnsi"/>
          <w:sz w:val="22"/>
          <w:szCs w:val="22"/>
        </w:rPr>
        <w:t xml:space="preserve"> </w:t>
      </w:r>
      <w:r w:rsidRPr="00A33481">
        <w:rPr>
          <w:rFonts w:asciiTheme="minorHAnsi" w:hAnsiTheme="minorHAnsi" w:cstheme="minorHAnsi"/>
          <w:sz w:val="22"/>
          <w:szCs w:val="22"/>
        </w:rPr>
        <w:t>materiałach powstałych w ramach zleconego zadania należy umieścić informacj</w:t>
      </w:r>
      <w:r w:rsidR="004977BC" w:rsidRPr="00A33481">
        <w:rPr>
          <w:rFonts w:asciiTheme="minorHAnsi" w:hAnsiTheme="minorHAnsi" w:cstheme="minorHAnsi"/>
          <w:sz w:val="22"/>
          <w:szCs w:val="22"/>
        </w:rPr>
        <w:t>ę o </w:t>
      </w:r>
      <w:r w:rsidRPr="00A33481">
        <w:rPr>
          <w:rFonts w:asciiTheme="minorHAnsi" w:hAnsiTheme="minorHAnsi" w:cstheme="minorHAnsi"/>
          <w:sz w:val="22"/>
          <w:szCs w:val="22"/>
        </w:rPr>
        <w:t>współfinansowaniu</w:t>
      </w:r>
      <w:r w:rsidR="007B1BD6">
        <w:rPr>
          <w:rFonts w:asciiTheme="minorHAnsi" w:hAnsiTheme="minorHAnsi" w:cstheme="minorHAnsi"/>
          <w:sz w:val="22"/>
          <w:szCs w:val="22"/>
        </w:rPr>
        <w:t xml:space="preserve"> lub finansowaniu</w:t>
      </w:r>
      <w:r w:rsidRPr="00A33481">
        <w:rPr>
          <w:rFonts w:asciiTheme="minorHAnsi" w:hAnsiTheme="minorHAnsi" w:cstheme="minorHAnsi"/>
          <w:sz w:val="22"/>
          <w:szCs w:val="22"/>
        </w:rPr>
        <w:t xml:space="preserve"> zadania z</w:t>
      </w:r>
      <w:r w:rsidR="007B1BD6">
        <w:rPr>
          <w:rFonts w:asciiTheme="minorHAnsi" w:hAnsiTheme="minorHAnsi" w:cstheme="minorHAnsi"/>
          <w:sz w:val="22"/>
          <w:szCs w:val="22"/>
        </w:rPr>
        <w:t>e środków Państwowego Funduszu Rehabilitacji Osób Niepełnosprawnych</w:t>
      </w:r>
      <w:r w:rsidR="00B1314B">
        <w:rPr>
          <w:rFonts w:asciiTheme="minorHAnsi" w:hAnsiTheme="minorHAnsi" w:cstheme="minorHAnsi"/>
          <w:sz w:val="22"/>
          <w:szCs w:val="22"/>
        </w:rPr>
        <w:t xml:space="preserve"> (PFRON) pozyskanych</w:t>
      </w:r>
      <w:r w:rsidRPr="00A33481">
        <w:rPr>
          <w:rFonts w:asciiTheme="minorHAnsi" w:hAnsiTheme="minorHAnsi" w:cstheme="minorHAnsi"/>
          <w:sz w:val="22"/>
          <w:szCs w:val="22"/>
        </w:rPr>
        <w:t xml:space="preserve"> </w:t>
      </w:r>
      <w:r w:rsidR="00B1314B">
        <w:rPr>
          <w:rFonts w:asciiTheme="minorHAnsi" w:hAnsiTheme="minorHAnsi" w:cstheme="minorHAnsi"/>
          <w:sz w:val="22"/>
          <w:szCs w:val="22"/>
        </w:rPr>
        <w:t>z</w:t>
      </w:r>
      <w:r w:rsidRPr="00A33481">
        <w:rPr>
          <w:rFonts w:asciiTheme="minorHAnsi" w:hAnsiTheme="minorHAnsi" w:cstheme="minorHAnsi"/>
          <w:sz w:val="22"/>
          <w:szCs w:val="22"/>
        </w:rPr>
        <w:t xml:space="preserve"> Powiatu </w:t>
      </w:r>
      <w:r w:rsidR="004977BC" w:rsidRPr="00A33481">
        <w:rPr>
          <w:rFonts w:asciiTheme="minorHAnsi" w:hAnsiTheme="minorHAnsi" w:cstheme="minorHAnsi"/>
          <w:sz w:val="22"/>
          <w:szCs w:val="22"/>
        </w:rPr>
        <w:t>Cieszyńskiego</w:t>
      </w:r>
      <w:r w:rsidRPr="00A33481">
        <w:rPr>
          <w:rFonts w:asciiTheme="minorHAnsi" w:hAnsiTheme="minorHAnsi" w:cstheme="minorHAnsi"/>
          <w:sz w:val="22"/>
          <w:szCs w:val="22"/>
        </w:rPr>
        <w:t xml:space="preserve"> i/lub herb Powiatu </w:t>
      </w:r>
      <w:r w:rsidR="004977BC" w:rsidRPr="00A33481">
        <w:rPr>
          <w:rFonts w:asciiTheme="minorHAnsi" w:hAnsiTheme="minorHAnsi" w:cstheme="minorHAnsi"/>
          <w:sz w:val="22"/>
          <w:szCs w:val="22"/>
        </w:rPr>
        <w:t>Cieszyńskiego</w:t>
      </w:r>
      <w:r w:rsidRPr="00A33481">
        <w:rPr>
          <w:rFonts w:asciiTheme="minorHAnsi" w:hAnsiTheme="minorHAnsi" w:cstheme="minorHAnsi"/>
          <w:sz w:val="22"/>
          <w:szCs w:val="22"/>
        </w:rPr>
        <w:t xml:space="preserve"> z podpisem.</w:t>
      </w:r>
      <w:r w:rsidR="004977BC" w:rsidRPr="00A33481">
        <w:rPr>
          <w:rFonts w:asciiTheme="minorHAnsi" w:hAnsiTheme="minorHAnsi" w:cstheme="minorHAnsi"/>
          <w:sz w:val="22"/>
          <w:szCs w:val="22"/>
        </w:rPr>
        <w:t xml:space="preserve"> </w:t>
      </w:r>
    </w:p>
    <w:p w14:paraId="08792814" w14:textId="77777777" w:rsidR="00EE6F7D" w:rsidRPr="00A33481" w:rsidRDefault="00EE6F7D" w:rsidP="00A33481">
      <w:pPr>
        <w:spacing w:after="120"/>
        <w:jc w:val="both"/>
        <w:rPr>
          <w:rFonts w:asciiTheme="minorHAnsi" w:hAnsiTheme="minorHAnsi" w:cstheme="minorHAnsi"/>
          <w:sz w:val="22"/>
          <w:szCs w:val="22"/>
        </w:rPr>
      </w:pPr>
    </w:p>
    <w:p w14:paraId="2B034D8D" w14:textId="77777777" w:rsidR="004977BC" w:rsidRPr="00212D56" w:rsidRDefault="004977BC" w:rsidP="00A33481">
      <w:pPr>
        <w:spacing w:after="120"/>
        <w:jc w:val="center"/>
        <w:rPr>
          <w:rFonts w:asciiTheme="minorHAnsi" w:hAnsiTheme="minorHAnsi" w:cstheme="minorHAnsi"/>
          <w:b/>
          <w:sz w:val="22"/>
          <w:szCs w:val="22"/>
        </w:rPr>
      </w:pPr>
      <w:r w:rsidRPr="00212D56">
        <w:rPr>
          <w:rFonts w:asciiTheme="minorHAnsi" w:hAnsiTheme="minorHAnsi" w:cstheme="minorHAnsi"/>
          <w:b/>
          <w:sz w:val="22"/>
          <w:szCs w:val="22"/>
        </w:rPr>
        <w:t>§ 12</w:t>
      </w:r>
    </w:p>
    <w:p w14:paraId="38C2DC3C" w14:textId="620AB4FA" w:rsidR="004977BC" w:rsidRPr="00A33481" w:rsidRDefault="004977BC" w:rsidP="00A33481">
      <w:pPr>
        <w:pStyle w:val="Akapitzlist"/>
        <w:numPr>
          <w:ilvl w:val="0"/>
          <w:numId w:val="23"/>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Zleceniodawca, przy pomocy Powiatowego Centrum Pomocy Rodzinie w Cieszynie, sprawuj</w:t>
      </w:r>
      <w:r w:rsidR="0045479E">
        <w:rPr>
          <w:rFonts w:asciiTheme="minorHAnsi" w:hAnsiTheme="minorHAnsi" w:cstheme="minorHAnsi"/>
          <w:sz w:val="22"/>
          <w:szCs w:val="22"/>
        </w:rPr>
        <w:t>e</w:t>
      </w:r>
      <w:r w:rsidRPr="00A33481">
        <w:rPr>
          <w:rFonts w:asciiTheme="minorHAnsi" w:hAnsiTheme="minorHAnsi" w:cstheme="minorHAnsi"/>
          <w:sz w:val="22"/>
          <w:szCs w:val="22"/>
        </w:rPr>
        <w:t xml:space="preserve"> kontrolę nad prawidłowym wykonaniem zadania i wykorzystania środków finansowych przeznaczonych na jego realizację.</w:t>
      </w:r>
    </w:p>
    <w:p w14:paraId="2687C49D" w14:textId="77777777" w:rsidR="004977BC" w:rsidRPr="00A33481" w:rsidRDefault="004977BC" w:rsidP="00A33481">
      <w:pPr>
        <w:pStyle w:val="Akapitzlist"/>
        <w:numPr>
          <w:ilvl w:val="0"/>
          <w:numId w:val="23"/>
        </w:numPr>
        <w:spacing w:after="120"/>
        <w:ind w:left="426" w:hanging="426"/>
        <w:jc w:val="both"/>
        <w:rPr>
          <w:rFonts w:asciiTheme="minorHAnsi" w:hAnsiTheme="minorHAnsi" w:cstheme="minorHAnsi"/>
          <w:sz w:val="22"/>
          <w:szCs w:val="22"/>
        </w:rPr>
      </w:pPr>
      <w:r w:rsidRPr="00A33481">
        <w:rPr>
          <w:rFonts w:asciiTheme="minorHAnsi" w:hAnsiTheme="minorHAnsi" w:cstheme="minorHAnsi"/>
          <w:sz w:val="22"/>
          <w:szCs w:val="22"/>
        </w:rPr>
        <w:t>Kontrola, o której mowa w ust. 1, odbywa się na podstawie analizy sprawozdania końcowego, wizytacji lub innych działań.</w:t>
      </w:r>
    </w:p>
    <w:p w14:paraId="418E7435" w14:textId="77777777" w:rsidR="004977BC" w:rsidRDefault="004977BC" w:rsidP="00A33481">
      <w:pPr>
        <w:spacing w:after="120"/>
        <w:jc w:val="both"/>
        <w:rPr>
          <w:rFonts w:asciiTheme="minorHAnsi" w:hAnsiTheme="minorHAnsi" w:cstheme="minorHAnsi"/>
          <w:sz w:val="22"/>
          <w:szCs w:val="22"/>
        </w:rPr>
      </w:pPr>
    </w:p>
    <w:p w14:paraId="07830C55" w14:textId="77777777" w:rsidR="00A00466" w:rsidRDefault="00A00466" w:rsidP="00A33481">
      <w:pPr>
        <w:spacing w:after="120"/>
        <w:jc w:val="both"/>
        <w:rPr>
          <w:rFonts w:asciiTheme="minorHAnsi" w:hAnsiTheme="minorHAnsi" w:cstheme="minorHAnsi"/>
          <w:sz w:val="22"/>
          <w:szCs w:val="22"/>
        </w:rPr>
      </w:pPr>
    </w:p>
    <w:p w14:paraId="562574CC" w14:textId="77777777" w:rsidR="00A00466" w:rsidRPr="00A33481" w:rsidRDefault="00A00466" w:rsidP="00A33481">
      <w:pPr>
        <w:spacing w:after="120"/>
        <w:jc w:val="both"/>
        <w:rPr>
          <w:rFonts w:asciiTheme="minorHAnsi" w:hAnsiTheme="minorHAnsi" w:cstheme="minorHAnsi"/>
          <w:sz w:val="22"/>
          <w:szCs w:val="22"/>
        </w:rPr>
      </w:pPr>
    </w:p>
    <w:p w14:paraId="110CDF70" w14:textId="77777777" w:rsidR="004977BC" w:rsidRPr="00212D56" w:rsidRDefault="004977BC" w:rsidP="00A33481">
      <w:pPr>
        <w:spacing w:after="120"/>
        <w:jc w:val="center"/>
        <w:rPr>
          <w:rFonts w:asciiTheme="minorHAnsi" w:hAnsiTheme="minorHAnsi" w:cstheme="minorHAnsi"/>
          <w:b/>
          <w:sz w:val="22"/>
          <w:szCs w:val="22"/>
        </w:rPr>
      </w:pPr>
      <w:r w:rsidRPr="00212D56">
        <w:rPr>
          <w:rFonts w:asciiTheme="minorHAnsi" w:hAnsiTheme="minorHAnsi" w:cstheme="minorHAnsi"/>
          <w:b/>
          <w:sz w:val="22"/>
          <w:szCs w:val="22"/>
        </w:rPr>
        <w:lastRenderedPageBreak/>
        <w:t>§ 13</w:t>
      </w:r>
    </w:p>
    <w:p w14:paraId="35E4786C" w14:textId="77777777" w:rsidR="004977BC" w:rsidRDefault="004977BC" w:rsidP="00EE6F7D">
      <w:pPr>
        <w:pStyle w:val="Akapitzlist"/>
        <w:numPr>
          <w:ilvl w:val="0"/>
          <w:numId w:val="24"/>
        </w:numPr>
        <w:spacing w:after="120"/>
        <w:ind w:left="425" w:hanging="425"/>
        <w:jc w:val="both"/>
        <w:rPr>
          <w:rFonts w:asciiTheme="minorHAnsi" w:hAnsiTheme="minorHAnsi" w:cstheme="minorHAnsi"/>
          <w:sz w:val="22"/>
          <w:szCs w:val="22"/>
        </w:rPr>
      </w:pPr>
      <w:r w:rsidRPr="00A33481">
        <w:rPr>
          <w:rFonts w:asciiTheme="minorHAnsi" w:hAnsiTheme="minorHAnsi" w:cstheme="minorHAnsi"/>
          <w:sz w:val="22"/>
          <w:szCs w:val="22"/>
        </w:rPr>
        <w:t>Organizacje pozarządowe oraz podmioty wymienione w art. 3 ust. 3 ustawy z dnia 24 kwietnia 2003 r. o działalności pożytku publicznego i o wolontariacie, z wyłączeniem stowarzyszeń jednostek samorządu terytorialnego, które realizują zadania publiczne, udostępniają informację publiczną na zasadach i w trybie określonym w tej ustawie.</w:t>
      </w:r>
    </w:p>
    <w:p w14:paraId="18EC8B92" w14:textId="1283D8AE" w:rsidR="004977BC" w:rsidRPr="00A33481" w:rsidRDefault="004977BC" w:rsidP="00EE6F7D">
      <w:pPr>
        <w:pStyle w:val="Akapitzlist"/>
        <w:numPr>
          <w:ilvl w:val="0"/>
          <w:numId w:val="24"/>
        </w:numPr>
        <w:spacing w:after="120"/>
        <w:ind w:left="425" w:hanging="425"/>
        <w:jc w:val="both"/>
        <w:rPr>
          <w:rFonts w:asciiTheme="minorHAnsi" w:hAnsiTheme="minorHAnsi" w:cstheme="minorHAnsi"/>
          <w:sz w:val="22"/>
          <w:szCs w:val="22"/>
        </w:rPr>
      </w:pPr>
      <w:r w:rsidRPr="00A33481">
        <w:rPr>
          <w:rFonts w:asciiTheme="minorHAnsi" w:hAnsiTheme="minorHAnsi" w:cstheme="minorHAnsi"/>
          <w:sz w:val="22"/>
          <w:szCs w:val="22"/>
        </w:rPr>
        <w:t>Udostępnianie informacji publicznej następuje poprzez jej ogłoszenie w Biuletynie Informacji Publicznej lub na stronie internetowej podmiotów, o których mowa w ust. 1 albo na wniosek – zgodnie z zasadami określonymi  w ustawie z dnia 6 września 2001 r. o dostępie do informacji publicznej (</w:t>
      </w:r>
      <w:r w:rsidR="00EE6F7D">
        <w:rPr>
          <w:rFonts w:asciiTheme="minorHAnsi" w:hAnsiTheme="minorHAnsi" w:cstheme="minorHAnsi"/>
          <w:sz w:val="22"/>
          <w:szCs w:val="22"/>
        </w:rPr>
        <w:t>tekst jednolity:</w:t>
      </w:r>
      <w:r w:rsidRPr="00A33481">
        <w:rPr>
          <w:rFonts w:asciiTheme="minorHAnsi" w:hAnsiTheme="minorHAnsi" w:cstheme="minorHAnsi"/>
          <w:sz w:val="22"/>
          <w:szCs w:val="22"/>
        </w:rPr>
        <w:t xml:space="preserve"> Dz. U. z </w:t>
      </w:r>
      <w:r w:rsidR="00B1314B" w:rsidRPr="00B1314B">
        <w:rPr>
          <w:rFonts w:asciiTheme="minorHAnsi" w:hAnsiTheme="minorHAnsi" w:cstheme="minorHAnsi"/>
          <w:sz w:val="22"/>
          <w:szCs w:val="22"/>
        </w:rPr>
        <w:t xml:space="preserve">2022 r. poz. </w:t>
      </w:r>
      <w:r w:rsidR="00B1314B">
        <w:rPr>
          <w:rFonts w:asciiTheme="minorHAnsi" w:hAnsiTheme="minorHAnsi" w:cstheme="minorHAnsi"/>
          <w:sz w:val="22"/>
          <w:szCs w:val="22"/>
        </w:rPr>
        <w:t>902</w:t>
      </w:r>
      <w:r w:rsidRPr="00A33481">
        <w:rPr>
          <w:rFonts w:asciiTheme="minorHAnsi" w:hAnsiTheme="minorHAnsi" w:cstheme="minorHAnsi"/>
          <w:sz w:val="22"/>
          <w:szCs w:val="22"/>
        </w:rPr>
        <w:t>).</w:t>
      </w:r>
    </w:p>
    <w:p w14:paraId="45B32CB1" w14:textId="77777777" w:rsidR="004977BC" w:rsidRPr="00A33481" w:rsidRDefault="004977BC" w:rsidP="00A33481">
      <w:pPr>
        <w:spacing w:after="120"/>
        <w:jc w:val="both"/>
        <w:rPr>
          <w:rFonts w:asciiTheme="minorHAnsi" w:hAnsiTheme="minorHAnsi" w:cstheme="minorHAnsi"/>
          <w:sz w:val="22"/>
          <w:szCs w:val="22"/>
        </w:rPr>
      </w:pPr>
    </w:p>
    <w:sectPr w:rsidR="004977BC" w:rsidRPr="00A33481" w:rsidSect="00A43226">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6408" w14:textId="77777777" w:rsidR="00E72BEC" w:rsidRDefault="00E72BEC" w:rsidP="00E72BEC">
      <w:r>
        <w:separator/>
      </w:r>
    </w:p>
  </w:endnote>
  <w:endnote w:type="continuationSeparator" w:id="0">
    <w:p w14:paraId="1AF30683" w14:textId="77777777" w:rsidR="00E72BEC" w:rsidRDefault="00E72BEC" w:rsidP="00E7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4EC7" w14:textId="77777777" w:rsidR="00E72BEC" w:rsidRDefault="00E72BEC" w:rsidP="00E72BEC">
      <w:r>
        <w:separator/>
      </w:r>
    </w:p>
  </w:footnote>
  <w:footnote w:type="continuationSeparator" w:id="0">
    <w:p w14:paraId="59FC0572" w14:textId="77777777" w:rsidR="00E72BEC" w:rsidRDefault="00E72BEC" w:rsidP="00E7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59D4" w14:textId="75019B4C" w:rsidR="00A43226" w:rsidRPr="00A43226" w:rsidRDefault="00A43226" w:rsidP="00A00466">
    <w:pPr>
      <w:tabs>
        <w:tab w:val="left" w:pos="540"/>
      </w:tabs>
      <w:jc w:val="right"/>
    </w:pPr>
    <w:r w:rsidRPr="00A33481">
      <w:rPr>
        <w:rFonts w:asciiTheme="minorHAnsi" w:hAnsiTheme="minorHAnsi" w:cstheme="minorHAnsi"/>
        <w:sz w:val="22"/>
        <w:szCs w:val="22"/>
      </w:rPr>
      <w:t xml:space="preserve">Załącznik nr </w:t>
    </w:r>
    <w:r w:rsidR="00AF5A8E" w:rsidRPr="00A33481">
      <w:rPr>
        <w:rFonts w:asciiTheme="minorHAnsi" w:hAnsiTheme="minorHAnsi" w:cstheme="minorHAnsi"/>
        <w:sz w:val="22"/>
        <w:szCs w:val="22"/>
      </w:rPr>
      <w:t>2</w:t>
    </w:r>
    <w:r w:rsidRPr="00A33481">
      <w:rPr>
        <w:rFonts w:asciiTheme="minorHAnsi" w:hAnsiTheme="minorHAnsi" w:cstheme="minorHAnsi"/>
        <w:sz w:val="22"/>
        <w:szCs w:val="22"/>
      </w:rPr>
      <w:t xml:space="preserve"> do </w:t>
    </w:r>
    <w:r w:rsidR="00664F1E" w:rsidRPr="00664F1E">
      <w:rPr>
        <w:rFonts w:asciiTheme="minorHAnsi" w:hAnsiTheme="minorHAnsi" w:cstheme="minorHAnsi"/>
        <w:sz w:val="22"/>
        <w:szCs w:val="22"/>
      </w:rPr>
      <w:t xml:space="preserve">Uchwały Zarządu Powiatu nr  </w:t>
    </w:r>
    <w:r w:rsidR="0045479E">
      <w:rPr>
        <w:rFonts w:asciiTheme="minorHAnsi" w:hAnsiTheme="minorHAnsi" w:cstheme="minorHAnsi"/>
        <w:sz w:val="22"/>
        <w:szCs w:val="22"/>
      </w:rPr>
      <w:t>……………………</w:t>
    </w:r>
    <w:r w:rsidR="00A00466">
      <w:rPr>
        <w:rFonts w:asciiTheme="minorHAnsi" w:hAnsiTheme="minorHAnsi" w:cstheme="minorHAnsi"/>
        <w:sz w:val="22"/>
        <w:szCs w:val="22"/>
      </w:rPr>
      <w:t xml:space="preserve"> </w:t>
    </w:r>
    <w:r w:rsidR="00664F1E" w:rsidRPr="00664F1E">
      <w:rPr>
        <w:rFonts w:asciiTheme="minorHAnsi" w:hAnsiTheme="minorHAnsi" w:cstheme="minorHAnsi"/>
        <w:sz w:val="22"/>
        <w:szCs w:val="22"/>
      </w:rPr>
      <w:t xml:space="preserve">z dnia </w:t>
    </w:r>
    <w:r w:rsidR="0045479E">
      <w:rPr>
        <w:rFonts w:asciiTheme="minorHAnsi" w:hAnsiTheme="minorHAnsi" w:cstheme="minorHAnsi"/>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3291"/>
    <w:multiLevelType w:val="hybridMultilevel"/>
    <w:tmpl w:val="1F509C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C253E4"/>
    <w:multiLevelType w:val="hybridMultilevel"/>
    <w:tmpl w:val="6E2E53AC"/>
    <w:lvl w:ilvl="0" w:tplc="2222E70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F530F7D"/>
    <w:multiLevelType w:val="hybridMultilevel"/>
    <w:tmpl w:val="D34CB4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842D5"/>
    <w:multiLevelType w:val="hybridMultilevel"/>
    <w:tmpl w:val="52F04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F97F0B"/>
    <w:multiLevelType w:val="hybridMultilevel"/>
    <w:tmpl w:val="48FEC92C"/>
    <w:lvl w:ilvl="0" w:tplc="2222E7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2C41C5"/>
    <w:multiLevelType w:val="hybridMultilevel"/>
    <w:tmpl w:val="D3060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BB329F"/>
    <w:multiLevelType w:val="hybridMultilevel"/>
    <w:tmpl w:val="1CD0B3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EB3694"/>
    <w:multiLevelType w:val="hybridMultilevel"/>
    <w:tmpl w:val="1CD0B3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060603"/>
    <w:multiLevelType w:val="hybridMultilevel"/>
    <w:tmpl w:val="7F5C66AA"/>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87684"/>
    <w:multiLevelType w:val="hybridMultilevel"/>
    <w:tmpl w:val="EBE2E2D8"/>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8D4F02"/>
    <w:multiLevelType w:val="hybridMultilevel"/>
    <w:tmpl w:val="AB72D620"/>
    <w:lvl w:ilvl="0" w:tplc="2222E70A">
      <w:start w:val="1"/>
      <w:numFmt w:val="bullet"/>
      <w:lvlText w:val=""/>
      <w:lvlJc w:val="left"/>
      <w:pPr>
        <w:ind w:left="796" w:hanging="360"/>
      </w:pPr>
      <w:rPr>
        <w:rFonts w:ascii="Symbol" w:hAnsi="Symbol" w:hint="default"/>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11" w15:restartNumberingAfterBreak="0">
    <w:nsid w:val="34DB6A26"/>
    <w:multiLevelType w:val="hybridMultilevel"/>
    <w:tmpl w:val="9F760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9C3460"/>
    <w:multiLevelType w:val="hybridMultilevel"/>
    <w:tmpl w:val="02FE4A1C"/>
    <w:lvl w:ilvl="0" w:tplc="4D68E846">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3" w15:restartNumberingAfterBreak="0">
    <w:nsid w:val="4543650D"/>
    <w:multiLevelType w:val="hybridMultilevel"/>
    <w:tmpl w:val="C708F2F6"/>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4C1A6D"/>
    <w:multiLevelType w:val="hybridMultilevel"/>
    <w:tmpl w:val="5B425C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750405"/>
    <w:multiLevelType w:val="hybridMultilevel"/>
    <w:tmpl w:val="BAB0A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9D3C1A"/>
    <w:multiLevelType w:val="hybridMultilevel"/>
    <w:tmpl w:val="BDAA95AE"/>
    <w:lvl w:ilvl="0" w:tplc="2222E7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413F7B"/>
    <w:multiLevelType w:val="hybridMultilevel"/>
    <w:tmpl w:val="28B4068A"/>
    <w:lvl w:ilvl="0" w:tplc="4D68E846">
      <w:start w:val="1"/>
      <w:numFmt w:val="bullet"/>
      <w:lvlText w:val=""/>
      <w:lvlJc w:val="left"/>
      <w:pPr>
        <w:ind w:left="2700" w:hanging="360"/>
      </w:pPr>
      <w:rPr>
        <w:rFonts w:ascii="Symbol" w:hAnsi="Symbol"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8" w15:restartNumberingAfterBreak="0">
    <w:nsid w:val="57482C12"/>
    <w:multiLevelType w:val="hybridMultilevel"/>
    <w:tmpl w:val="B254C0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2E3C5E"/>
    <w:multiLevelType w:val="hybridMultilevel"/>
    <w:tmpl w:val="8D8E0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5971C2"/>
    <w:multiLevelType w:val="hybridMultilevel"/>
    <w:tmpl w:val="90E8A940"/>
    <w:lvl w:ilvl="0" w:tplc="8CB453EC">
      <w:start w:val="1"/>
      <w:numFmt w:val="decimal"/>
      <w:lvlText w:val="%1."/>
      <w:lvlJc w:val="left"/>
      <w:pPr>
        <w:ind w:left="76" w:hanging="360"/>
      </w:pPr>
      <w:rPr>
        <w:rFonts w:hint="default"/>
        <w:b w:val="0"/>
      </w:rPr>
    </w:lvl>
    <w:lvl w:ilvl="1" w:tplc="44AE27C8">
      <w:start w:val="1"/>
      <w:numFmt w:val="lowerLetter"/>
      <w:lvlText w:val="%2."/>
      <w:lvlJc w:val="left"/>
      <w:pPr>
        <w:ind w:left="796" w:hanging="360"/>
      </w:pPr>
      <w:rPr>
        <w:b w:val="0"/>
      </w:rPr>
    </w:lvl>
    <w:lvl w:ilvl="2" w:tplc="0415001B">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15:restartNumberingAfterBreak="0">
    <w:nsid w:val="64C3686D"/>
    <w:multiLevelType w:val="hybridMultilevel"/>
    <w:tmpl w:val="C622BFEA"/>
    <w:lvl w:ilvl="0" w:tplc="F45AE636">
      <w:start w:val="1"/>
      <w:numFmt w:val="decimal"/>
      <w:lvlText w:val="%1."/>
      <w:lvlJc w:val="left"/>
      <w:pPr>
        <w:ind w:left="76" w:hanging="360"/>
      </w:pPr>
      <w:rPr>
        <w:rFonts w:hint="default"/>
        <w:b w:val="0"/>
        <w:strike w:val="0"/>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2" w15:restartNumberingAfterBreak="0">
    <w:nsid w:val="65BB739C"/>
    <w:multiLevelType w:val="hybridMultilevel"/>
    <w:tmpl w:val="F982B6E0"/>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DA483B"/>
    <w:multiLevelType w:val="hybridMultilevel"/>
    <w:tmpl w:val="9F5AE4E6"/>
    <w:lvl w:ilvl="0" w:tplc="0415000F">
      <w:start w:val="1"/>
      <w:numFmt w:val="decimal"/>
      <w:lvlText w:val="%1."/>
      <w:lvlJc w:val="left"/>
      <w:pPr>
        <w:ind w:left="720" w:hanging="360"/>
      </w:pPr>
      <w:rPr>
        <w:rFonts w:hint="default"/>
      </w:rPr>
    </w:lvl>
    <w:lvl w:ilvl="1" w:tplc="2222E70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065258"/>
    <w:multiLevelType w:val="hybridMultilevel"/>
    <w:tmpl w:val="3E7445AE"/>
    <w:lvl w:ilvl="0" w:tplc="946C9AF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255349"/>
    <w:multiLevelType w:val="hybridMultilevel"/>
    <w:tmpl w:val="C862EFD6"/>
    <w:lvl w:ilvl="0" w:tplc="A5D0C3C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7370CE"/>
    <w:multiLevelType w:val="hybridMultilevel"/>
    <w:tmpl w:val="BDFAD88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B85C27"/>
    <w:multiLevelType w:val="hybridMultilevel"/>
    <w:tmpl w:val="FEE42E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E7559F"/>
    <w:multiLevelType w:val="hybridMultilevel"/>
    <w:tmpl w:val="A692CBDC"/>
    <w:lvl w:ilvl="0" w:tplc="2C169F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7692787">
    <w:abstractNumId w:val="3"/>
  </w:num>
  <w:num w:numId="2" w16cid:durableId="1600289866">
    <w:abstractNumId w:val="20"/>
  </w:num>
  <w:num w:numId="3" w16cid:durableId="171729468">
    <w:abstractNumId w:val="10"/>
  </w:num>
  <w:num w:numId="4" w16cid:durableId="1552885851">
    <w:abstractNumId w:val="4"/>
  </w:num>
  <w:num w:numId="5" w16cid:durableId="2135907993">
    <w:abstractNumId w:val="9"/>
  </w:num>
  <w:num w:numId="6" w16cid:durableId="1548491769">
    <w:abstractNumId w:val="22"/>
  </w:num>
  <w:num w:numId="7" w16cid:durableId="724524231">
    <w:abstractNumId w:val="7"/>
  </w:num>
  <w:num w:numId="8" w16cid:durableId="286399628">
    <w:abstractNumId w:val="16"/>
  </w:num>
  <w:num w:numId="9" w16cid:durableId="429394198">
    <w:abstractNumId w:val="23"/>
  </w:num>
  <w:num w:numId="10" w16cid:durableId="1630895531">
    <w:abstractNumId w:val="13"/>
  </w:num>
  <w:num w:numId="11" w16cid:durableId="1134493762">
    <w:abstractNumId w:val="8"/>
  </w:num>
  <w:num w:numId="12" w16cid:durableId="2053262843">
    <w:abstractNumId w:val="15"/>
  </w:num>
  <w:num w:numId="13" w16cid:durableId="1464694989">
    <w:abstractNumId w:val="24"/>
  </w:num>
  <w:num w:numId="14" w16cid:durableId="812018879">
    <w:abstractNumId w:val="25"/>
  </w:num>
  <w:num w:numId="15" w16cid:durableId="264000908">
    <w:abstractNumId w:val="6"/>
  </w:num>
  <w:num w:numId="16" w16cid:durableId="1906451337">
    <w:abstractNumId w:val="2"/>
  </w:num>
  <w:num w:numId="17" w16cid:durableId="5131563">
    <w:abstractNumId w:val="27"/>
  </w:num>
  <w:num w:numId="18" w16cid:durableId="1811510796">
    <w:abstractNumId w:val="1"/>
  </w:num>
  <w:num w:numId="19" w16cid:durableId="801844428">
    <w:abstractNumId w:val="28"/>
  </w:num>
  <w:num w:numId="20" w16cid:durableId="1679427657">
    <w:abstractNumId w:val="14"/>
  </w:num>
  <w:num w:numId="21" w16cid:durableId="1544513566">
    <w:abstractNumId w:val="18"/>
  </w:num>
  <w:num w:numId="22" w16cid:durableId="1968773670">
    <w:abstractNumId w:val="19"/>
  </w:num>
  <w:num w:numId="23" w16cid:durableId="458688247">
    <w:abstractNumId w:val="11"/>
  </w:num>
  <w:num w:numId="24" w16cid:durableId="61493208">
    <w:abstractNumId w:val="5"/>
  </w:num>
  <w:num w:numId="25" w16cid:durableId="198932211">
    <w:abstractNumId w:val="0"/>
  </w:num>
  <w:num w:numId="26" w16cid:durableId="80958173">
    <w:abstractNumId w:val="21"/>
  </w:num>
  <w:num w:numId="27" w16cid:durableId="1440296042">
    <w:abstractNumId w:val="17"/>
  </w:num>
  <w:num w:numId="28" w16cid:durableId="147864293">
    <w:abstractNumId w:val="12"/>
  </w:num>
  <w:num w:numId="29" w16cid:durableId="102539925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EC"/>
    <w:rsid w:val="000D7C26"/>
    <w:rsid w:val="001439BD"/>
    <w:rsid w:val="0016225B"/>
    <w:rsid w:val="0020063D"/>
    <w:rsid w:val="00212D56"/>
    <w:rsid w:val="00252C30"/>
    <w:rsid w:val="002870F4"/>
    <w:rsid w:val="002E577F"/>
    <w:rsid w:val="003170C6"/>
    <w:rsid w:val="00351E0B"/>
    <w:rsid w:val="00377685"/>
    <w:rsid w:val="0043547C"/>
    <w:rsid w:val="00451BEE"/>
    <w:rsid w:val="0045479E"/>
    <w:rsid w:val="00482945"/>
    <w:rsid w:val="004977BC"/>
    <w:rsid w:val="004B2EB9"/>
    <w:rsid w:val="004E0AB4"/>
    <w:rsid w:val="005C6F8E"/>
    <w:rsid w:val="00600EAF"/>
    <w:rsid w:val="00661759"/>
    <w:rsid w:val="00664F1E"/>
    <w:rsid w:val="006D09CC"/>
    <w:rsid w:val="006E347E"/>
    <w:rsid w:val="006E7AC0"/>
    <w:rsid w:val="00710DDE"/>
    <w:rsid w:val="00720F2D"/>
    <w:rsid w:val="007B1BD6"/>
    <w:rsid w:val="00800A16"/>
    <w:rsid w:val="00807F5E"/>
    <w:rsid w:val="00827A52"/>
    <w:rsid w:val="0089554B"/>
    <w:rsid w:val="009004F2"/>
    <w:rsid w:val="009120DE"/>
    <w:rsid w:val="00967802"/>
    <w:rsid w:val="009D55D1"/>
    <w:rsid w:val="00A00466"/>
    <w:rsid w:val="00A33481"/>
    <w:rsid w:val="00A43226"/>
    <w:rsid w:val="00AF5A8E"/>
    <w:rsid w:val="00B1314B"/>
    <w:rsid w:val="00B843F6"/>
    <w:rsid w:val="00D300BD"/>
    <w:rsid w:val="00D43C32"/>
    <w:rsid w:val="00DD32F1"/>
    <w:rsid w:val="00DF5F81"/>
    <w:rsid w:val="00E72BEC"/>
    <w:rsid w:val="00EB34FC"/>
    <w:rsid w:val="00EE6F7D"/>
    <w:rsid w:val="00EF2F78"/>
    <w:rsid w:val="00F037F3"/>
    <w:rsid w:val="00F65CD3"/>
    <w:rsid w:val="00FA4F54"/>
    <w:rsid w:val="00FD7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5FBBAC4"/>
  <w15:docId w15:val="{D225A0DF-7ACB-4142-988A-B93F6E28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B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2BEC"/>
    <w:pPr>
      <w:tabs>
        <w:tab w:val="center" w:pos="4536"/>
        <w:tab w:val="right" w:pos="9072"/>
      </w:tabs>
    </w:pPr>
  </w:style>
  <w:style w:type="character" w:customStyle="1" w:styleId="NagwekZnak">
    <w:name w:val="Nagłówek Znak"/>
    <w:basedOn w:val="Domylnaczcionkaakapitu"/>
    <w:link w:val="Nagwek"/>
    <w:uiPriority w:val="99"/>
    <w:rsid w:val="00E72BEC"/>
  </w:style>
  <w:style w:type="paragraph" w:styleId="Stopka">
    <w:name w:val="footer"/>
    <w:basedOn w:val="Normalny"/>
    <w:link w:val="StopkaZnak"/>
    <w:uiPriority w:val="99"/>
    <w:unhideWhenUsed/>
    <w:rsid w:val="00E72BEC"/>
    <w:pPr>
      <w:tabs>
        <w:tab w:val="center" w:pos="4536"/>
        <w:tab w:val="right" w:pos="9072"/>
      </w:tabs>
    </w:pPr>
  </w:style>
  <w:style w:type="character" w:customStyle="1" w:styleId="StopkaZnak">
    <w:name w:val="Stopka Znak"/>
    <w:basedOn w:val="Domylnaczcionkaakapitu"/>
    <w:link w:val="Stopka"/>
    <w:uiPriority w:val="99"/>
    <w:rsid w:val="00E72BEC"/>
  </w:style>
  <w:style w:type="paragraph" w:styleId="Akapitzlist">
    <w:name w:val="List Paragraph"/>
    <w:basedOn w:val="Normalny"/>
    <w:uiPriority w:val="34"/>
    <w:qFormat/>
    <w:rsid w:val="00E72BEC"/>
    <w:pPr>
      <w:ind w:left="720"/>
      <w:contextualSpacing/>
    </w:pPr>
  </w:style>
  <w:style w:type="paragraph" w:styleId="Tytu">
    <w:name w:val="Title"/>
    <w:basedOn w:val="Normalny"/>
    <w:next w:val="Normalny"/>
    <w:link w:val="TytuZnak"/>
    <w:uiPriority w:val="10"/>
    <w:qFormat/>
    <w:rsid w:val="00DF5F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DF5F81"/>
    <w:rPr>
      <w:rFonts w:asciiTheme="majorHAnsi" w:eastAsiaTheme="majorEastAsia" w:hAnsiTheme="majorHAnsi" w:cstheme="majorBidi"/>
      <w:color w:val="17365D" w:themeColor="text2" w:themeShade="BF"/>
      <w:spacing w:val="5"/>
      <w:kern w:val="28"/>
      <w:sz w:val="52"/>
      <w:szCs w:val="5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49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0DACD-E9F3-40FA-B6C5-04A720CB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2580</Words>
  <Characters>15483</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Ogierman</dc:creator>
  <cp:lastModifiedBy>Aneta Ogierman</cp:lastModifiedBy>
  <cp:revision>4</cp:revision>
  <cp:lastPrinted>2024-04-08T11:19:00Z</cp:lastPrinted>
  <dcterms:created xsi:type="dcterms:W3CDTF">2024-04-08T11:03:00Z</dcterms:created>
  <dcterms:modified xsi:type="dcterms:W3CDTF">2024-04-18T11:28:00Z</dcterms:modified>
</cp:coreProperties>
</file>