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C019" w14:textId="77777777" w:rsidR="00794EBF" w:rsidRPr="00B407C1" w:rsidRDefault="00794EBF" w:rsidP="00B54141">
      <w:pPr>
        <w:rPr>
          <w:sz w:val="22"/>
          <w:szCs w:val="22"/>
        </w:rPr>
      </w:pPr>
    </w:p>
    <w:p w14:paraId="38EE5EEB" w14:textId="77777777" w:rsidR="007A5184" w:rsidRPr="00E14C2E" w:rsidRDefault="00F60531" w:rsidP="00B54141">
      <w:pPr>
        <w:rPr>
          <w:rFonts w:ascii="Calibri" w:hAnsi="Calibri" w:cs="Calibri"/>
          <w:b/>
          <w:sz w:val="32"/>
          <w:szCs w:val="22"/>
        </w:rPr>
      </w:pPr>
      <w:r w:rsidRPr="00E14C2E">
        <w:rPr>
          <w:rFonts w:ascii="Calibri" w:hAnsi="Calibri" w:cs="Calibri"/>
          <w:b/>
          <w:sz w:val="32"/>
          <w:szCs w:val="22"/>
        </w:rPr>
        <w:t>Ogłoszenie</w:t>
      </w:r>
      <w:r w:rsidR="007A5184" w:rsidRPr="00E14C2E">
        <w:rPr>
          <w:rFonts w:ascii="Calibri" w:hAnsi="Calibri" w:cs="Calibri"/>
          <w:b/>
          <w:sz w:val="32"/>
          <w:szCs w:val="22"/>
        </w:rPr>
        <w:t xml:space="preserve"> otwartego konkursu ofert </w:t>
      </w:r>
    </w:p>
    <w:p w14:paraId="2BBC1D10" w14:textId="77777777" w:rsidR="00F92178" w:rsidRPr="00E14C2E" w:rsidRDefault="007A5184" w:rsidP="00B54141">
      <w:pPr>
        <w:rPr>
          <w:rFonts w:ascii="Calibri" w:hAnsi="Calibri" w:cs="Calibri"/>
          <w:b/>
          <w:sz w:val="32"/>
          <w:szCs w:val="22"/>
        </w:rPr>
      </w:pPr>
      <w:r w:rsidRPr="00E14C2E">
        <w:rPr>
          <w:rFonts w:ascii="Calibri" w:hAnsi="Calibri" w:cs="Calibri"/>
          <w:b/>
          <w:sz w:val="32"/>
          <w:szCs w:val="22"/>
        </w:rPr>
        <w:t xml:space="preserve">na </w:t>
      </w:r>
      <w:r w:rsidR="00582FA2">
        <w:rPr>
          <w:rFonts w:ascii="Calibri" w:hAnsi="Calibri" w:cs="Calibri"/>
          <w:b/>
          <w:sz w:val="32"/>
          <w:szCs w:val="22"/>
        </w:rPr>
        <w:t>zlecanie przez Powiat Cieszyński zadań</w:t>
      </w:r>
      <w:r w:rsidRPr="00E14C2E">
        <w:rPr>
          <w:rFonts w:ascii="Calibri" w:hAnsi="Calibri" w:cs="Calibri"/>
          <w:b/>
          <w:sz w:val="32"/>
          <w:szCs w:val="22"/>
        </w:rPr>
        <w:t xml:space="preserve"> </w:t>
      </w:r>
    </w:p>
    <w:p w14:paraId="6AB3B16C" w14:textId="77777777" w:rsidR="00F92178" w:rsidRPr="00E14C2E" w:rsidRDefault="007A5184" w:rsidP="00B54141">
      <w:pPr>
        <w:rPr>
          <w:rFonts w:ascii="Calibri" w:hAnsi="Calibri" w:cs="Calibri"/>
          <w:b/>
          <w:sz w:val="32"/>
          <w:szCs w:val="22"/>
        </w:rPr>
      </w:pPr>
      <w:r w:rsidRPr="00E14C2E">
        <w:rPr>
          <w:rFonts w:ascii="Calibri" w:hAnsi="Calibri" w:cs="Calibri"/>
          <w:b/>
          <w:sz w:val="32"/>
          <w:szCs w:val="22"/>
        </w:rPr>
        <w:t xml:space="preserve">z zakresu </w:t>
      </w:r>
      <w:r w:rsidR="00F92178" w:rsidRPr="00E14C2E">
        <w:rPr>
          <w:rFonts w:ascii="Calibri" w:hAnsi="Calibri" w:cs="Calibri"/>
          <w:b/>
          <w:sz w:val="32"/>
          <w:szCs w:val="22"/>
        </w:rPr>
        <w:t xml:space="preserve">działalności na rzecz osób niepełnosprawnych </w:t>
      </w:r>
    </w:p>
    <w:p w14:paraId="0AAA686F" w14:textId="77777777" w:rsidR="00F92178" w:rsidRPr="00E14C2E" w:rsidRDefault="00F92178" w:rsidP="00B54141">
      <w:pPr>
        <w:rPr>
          <w:rFonts w:ascii="Calibri" w:hAnsi="Calibri" w:cs="Calibri"/>
          <w:b/>
          <w:sz w:val="32"/>
          <w:szCs w:val="22"/>
        </w:rPr>
      </w:pPr>
      <w:r w:rsidRPr="00E14C2E">
        <w:rPr>
          <w:rFonts w:ascii="Calibri" w:hAnsi="Calibri" w:cs="Calibri"/>
          <w:b/>
          <w:sz w:val="32"/>
          <w:szCs w:val="22"/>
        </w:rPr>
        <w:t xml:space="preserve">dotyczących rehabilitacji społecznej osób niepełnosprawnych </w:t>
      </w:r>
      <w:r w:rsidR="00773A4D">
        <w:rPr>
          <w:rFonts w:ascii="Calibri" w:hAnsi="Calibri" w:cs="Calibri"/>
          <w:b/>
          <w:sz w:val="32"/>
          <w:szCs w:val="22"/>
        </w:rPr>
        <w:t>w 2024 roku</w:t>
      </w:r>
    </w:p>
    <w:p w14:paraId="467528E4" w14:textId="77777777" w:rsidR="007A5184" w:rsidRPr="00E14C2E" w:rsidRDefault="007A5184" w:rsidP="00B54141">
      <w:pPr>
        <w:spacing w:after="120"/>
        <w:rPr>
          <w:rFonts w:ascii="Calibri" w:hAnsi="Calibri" w:cs="Calibri"/>
          <w:b/>
          <w:sz w:val="32"/>
          <w:szCs w:val="22"/>
        </w:rPr>
      </w:pPr>
    </w:p>
    <w:p w14:paraId="17AE8002" w14:textId="77777777" w:rsidR="007A5184" w:rsidRPr="00E14C2E" w:rsidRDefault="007A5184" w:rsidP="00B54141">
      <w:pPr>
        <w:spacing w:after="120"/>
        <w:ind w:left="-284" w:right="-284"/>
        <w:rPr>
          <w:rFonts w:ascii="Calibri" w:hAnsi="Calibri" w:cs="Calibri"/>
          <w:b/>
          <w:sz w:val="22"/>
          <w:szCs w:val="22"/>
        </w:rPr>
      </w:pPr>
    </w:p>
    <w:p w14:paraId="1C7183A7" w14:textId="77777777" w:rsidR="007A5184" w:rsidRPr="00E14C2E" w:rsidRDefault="007A5184" w:rsidP="00B54141">
      <w:pPr>
        <w:numPr>
          <w:ilvl w:val="0"/>
          <w:numId w:val="22"/>
        </w:numPr>
        <w:spacing w:after="120"/>
        <w:ind w:right="-284"/>
        <w:rPr>
          <w:rFonts w:ascii="Calibri" w:hAnsi="Calibri" w:cs="Calibri"/>
          <w:b/>
          <w:szCs w:val="22"/>
        </w:rPr>
      </w:pPr>
      <w:r w:rsidRPr="00E14C2E">
        <w:rPr>
          <w:rFonts w:ascii="Calibri" w:hAnsi="Calibri" w:cs="Calibri"/>
          <w:b/>
          <w:szCs w:val="22"/>
        </w:rPr>
        <w:t>Rodzaj zadań oraz wysokość środków finansowych przeznaczonych na ich realizację</w:t>
      </w:r>
    </w:p>
    <w:p w14:paraId="49D4569D" w14:textId="77777777" w:rsidR="00662185" w:rsidRPr="00E14C2E" w:rsidRDefault="00662185" w:rsidP="00B54141">
      <w:pPr>
        <w:spacing w:after="120"/>
        <w:ind w:left="436" w:right="-284"/>
        <w:rPr>
          <w:rFonts w:ascii="Calibri" w:hAnsi="Calibri" w:cs="Calibri"/>
          <w:b/>
          <w:sz w:val="22"/>
          <w:szCs w:val="22"/>
        </w:rPr>
      </w:pPr>
    </w:p>
    <w:p w14:paraId="720BA0AB" w14:textId="77777777" w:rsidR="007A5184" w:rsidRPr="00E14C2E" w:rsidRDefault="007A5184" w:rsidP="00B54141">
      <w:pPr>
        <w:numPr>
          <w:ilvl w:val="0"/>
          <w:numId w:val="23"/>
        </w:numPr>
        <w:spacing w:after="120"/>
        <w:ind w:left="0" w:hanging="284"/>
        <w:rPr>
          <w:rFonts w:ascii="Calibri" w:hAnsi="Calibri" w:cs="Calibri"/>
          <w:sz w:val="22"/>
          <w:szCs w:val="22"/>
        </w:rPr>
      </w:pPr>
      <w:r w:rsidRPr="00E14C2E">
        <w:rPr>
          <w:rFonts w:ascii="Calibri" w:hAnsi="Calibri" w:cs="Calibri"/>
          <w:sz w:val="22"/>
          <w:szCs w:val="22"/>
        </w:rPr>
        <w:t xml:space="preserve">Celem konkursu jest wybór ofert oraz </w:t>
      </w:r>
      <w:r w:rsidR="00AE6505" w:rsidRPr="00E14C2E">
        <w:rPr>
          <w:rFonts w:ascii="Calibri" w:hAnsi="Calibri" w:cs="Calibri"/>
          <w:sz w:val="22"/>
          <w:szCs w:val="22"/>
        </w:rPr>
        <w:t xml:space="preserve">zlecenie do </w:t>
      </w:r>
      <w:r w:rsidRPr="00E14C2E">
        <w:rPr>
          <w:rFonts w:ascii="Calibri" w:hAnsi="Calibri" w:cs="Calibri"/>
          <w:sz w:val="22"/>
          <w:szCs w:val="22"/>
        </w:rPr>
        <w:t xml:space="preserve">realizacji </w:t>
      </w:r>
      <w:r w:rsidR="00AE6505" w:rsidRPr="00E14C2E">
        <w:rPr>
          <w:rFonts w:ascii="Calibri" w:hAnsi="Calibri" w:cs="Calibri"/>
          <w:sz w:val="22"/>
          <w:szCs w:val="22"/>
        </w:rPr>
        <w:t xml:space="preserve">ze środków Państwowego Funduszu Rehabilitacji Osób Niepełnosprawnych (PFRON) </w:t>
      </w:r>
      <w:r w:rsidRPr="00E14C2E">
        <w:rPr>
          <w:rFonts w:ascii="Calibri" w:hAnsi="Calibri" w:cs="Calibri"/>
          <w:sz w:val="22"/>
          <w:szCs w:val="22"/>
        </w:rPr>
        <w:t xml:space="preserve">zadań </w:t>
      </w:r>
      <w:r w:rsidR="00582FA2">
        <w:rPr>
          <w:rFonts w:ascii="Calibri" w:hAnsi="Calibri" w:cs="Calibri"/>
          <w:sz w:val="22"/>
          <w:szCs w:val="22"/>
        </w:rPr>
        <w:t>Powiatu Cieszyńskiego</w:t>
      </w:r>
      <w:r w:rsidR="00AE6505" w:rsidRPr="00E14C2E">
        <w:rPr>
          <w:rFonts w:ascii="Calibri" w:hAnsi="Calibri" w:cs="Calibri"/>
          <w:sz w:val="22"/>
          <w:szCs w:val="22"/>
        </w:rPr>
        <w:t xml:space="preserve"> z </w:t>
      </w:r>
      <w:r w:rsidRPr="00E14C2E">
        <w:rPr>
          <w:rFonts w:ascii="Calibri" w:hAnsi="Calibri" w:cs="Calibri"/>
          <w:sz w:val="22"/>
          <w:szCs w:val="22"/>
        </w:rPr>
        <w:t xml:space="preserve">zakresu </w:t>
      </w:r>
      <w:r w:rsidR="00F92178" w:rsidRPr="00E14C2E">
        <w:rPr>
          <w:rFonts w:ascii="Calibri" w:hAnsi="Calibri" w:cs="Calibri"/>
          <w:sz w:val="22"/>
          <w:szCs w:val="22"/>
        </w:rPr>
        <w:t>działalności na rzecz osób niepełnosprawnych dotyczących rehabilitacji społecznej osób niepełnosprawnych.</w:t>
      </w:r>
    </w:p>
    <w:p w14:paraId="431FC5F1" w14:textId="77777777" w:rsidR="00F24A0F" w:rsidRPr="00E14C2E" w:rsidRDefault="00F24A0F" w:rsidP="00B54141">
      <w:pPr>
        <w:numPr>
          <w:ilvl w:val="0"/>
          <w:numId w:val="23"/>
        </w:numPr>
        <w:spacing w:after="120"/>
        <w:ind w:left="0" w:hanging="284"/>
        <w:rPr>
          <w:rFonts w:ascii="Calibri" w:hAnsi="Calibri" w:cs="Calibri"/>
          <w:sz w:val="22"/>
          <w:szCs w:val="22"/>
        </w:rPr>
      </w:pPr>
      <w:r w:rsidRPr="00E14C2E">
        <w:rPr>
          <w:rFonts w:ascii="Calibri" w:hAnsi="Calibri" w:cs="Calibri"/>
          <w:sz w:val="22"/>
          <w:szCs w:val="22"/>
        </w:rPr>
        <w:t xml:space="preserve">Rodzaje zadań, które mogą być </w:t>
      </w:r>
      <w:r w:rsidR="004A0E7E" w:rsidRPr="00E14C2E">
        <w:rPr>
          <w:rFonts w:ascii="Calibri" w:hAnsi="Calibri" w:cs="Calibri"/>
          <w:sz w:val="22"/>
          <w:szCs w:val="22"/>
        </w:rPr>
        <w:t>zlecone do realizacji</w:t>
      </w:r>
      <w:r w:rsidRPr="00E14C2E">
        <w:rPr>
          <w:rFonts w:ascii="Calibri" w:hAnsi="Calibri" w:cs="Calibri"/>
          <w:sz w:val="22"/>
          <w:szCs w:val="22"/>
        </w:rPr>
        <w:t>:</w:t>
      </w:r>
    </w:p>
    <w:p w14:paraId="34F99847" w14:textId="77777777" w:rsidR="00F24A0F" w:rsidRPr="00E14C2E" w:rsidRDefault="004A0E7E" w:rsidP="00B54141">
      <w:pPr>
        <w:pStyle w:val="Akapitzlist"/>
        <w:numPr>
          <w:ilvl w:val="0"/>
          <w:numId w:val="37"/>
        </w:numPr>
        <w:spacing w:after="120" w:line="240" w:lineRule="auto"/>
        <w:rPr>
          <w:rFonts w:cs="Calibri"/>
        </w:rPr>
      </w:pPr>
      <w:r w:rsidRPr="00E14C2E">
        <w:rPr>
          <w:rFonts w:cs="Calibri"/>
        </w:rPr>
        <w:t>prowadzenie grupowych i indywidualnych zajęć, które mają na celu nabywanie, rozwijanie i podtrzymanie umiejętności niezbędnych do samodzielnego funkcjonowania osób niepełnosprawnych</w:t>
      </w:r>
      <w:r w:rsidR="00D11AEE" w:rsidRPr="00E14C2E">
        <w:rPr>
          <w:rFonts w:cs="Calibri"/>
        </w:rPr>
        <w:t>,</w:t>
      </w:r>
    </w:p>
    <w:p w14:paraId="66539A95" w14:textId="77777777" w:rsidR="00F24A0F" w:rsidRPr="00E14C2E" w:rsidRDefault="004A0E7E" w:rsidP="00B54141">
      <w:pPr>
        <w:pStyle w:val="Akapitzlist"/>
        <w:numPr>
          <w:ilvl w:val="0"/>
          <w:numId w:val="37"/>
        </w:numPr>
        <w:spacing w:after="120" w:line="240" w:lineRule="auto"/>
        <w:rPr>
          <w:rFonts w:cs="Calibri"/>
        </w:rPr>
      </w:pPr>
      <w:r w:rsidRPr="00E14C2E">
        <w:rPr>
          <w:rFonts w:cs="Calibri"/>
        </w:rPr>
        <w:t>organizowanie lokalnych i ogólnopolskich imprez kulturalnych, sportowych, turystycznych i rekreacyjnych dla osób niepełnosprawnych wspierających i</w:t>
      </w:r>
      <w:r w:rsidR="00D11AEE" w:rsidRPr="00E14C2E">
        <w:rPr>
          <w:rFonts w:cs="Calibri"/>
        </w:rPr>
        <w:t>ch aktywność w tych dziedzinach,</w:t>
      </w:r>
    </w:p>
    <w:p w14:paraId="305E2836" w14:textId="77777777" w:rsidR="00F24A0F" w:rsidRPr="00E14C2E" w:rsidRDefault="004A0E7E" w:rsidP="00B54141">
      <w:pPr>
        <w:pStyle w:val="Akapitzlist"/>
        <w:numPr>
          <w:ilvl w:val="0"/>
          <w:numId w:val="37"/>
        </w:numPr>
        <w:spacing w:after="120" w:line="240" w:lineRule="auto"/>
        <w:rPr>
          <w:rFonts w:cs="Calibri"/>
        </w:rPr>
      </w:pPr>
      <w:r w:rsidRPr="00E14C2E">
        <w:rPr>
          <w:rFonts w:cs="Calibri"/>
        </w:rPr>
        <w:t>promowanie aktywności osób niepełnosprawnych w różnych dziedzinac</w:t>
      </w:r>
      <w:r w:rsidR="00BB6ACA">
        <w:rPr>
          <w:rFonts w:cs="Calibri"/>
        </w:rPr>
        <w:t>h życia społecznego</w:t>
      </w:r>
      <w:r w:rsidRPr="00E14C2E">
        <w:rPr>
          <w:rFonts w:cs="Calibri"/>
        </w:rPr>
        <w:t>,</w:t>
      </w:r>
    </w:p>
    <w:p w14:paraId="2739708B" w14:textId="77777777" w:rsidR="00F24A0F" w:rsidRPr="00E14C2E" w:rsidRDefault="004A0E7E" w:rsidP="00B54141">
      <w:pPr>
        <w:pStyle w:val="Akapitzlist"/>
        <w:numPr>
          <w:ilvl w:val="0"/>
          <w:numId w:val="37"/>
        </w:numPr>
        <w:spacing w:after="120" w:line="240" w:lineRule="auto"/>
        <w:rPr>
          <w:rFonts w:cs="Calibri"/>
        </w:rPr>
      </w:pPr>
      <w:r w:rsidRPr="00E14C2E">
        <w:rPr>
          <w:rFonts w:cs="Calibri"/>
        </w:rPr>
        <w:t xml:space="preserve">opracowywanie </w:t>
      </w:r>
      <w:r w:rsidR="008243E8" w:rsidRPr="00E14C2E">
        <w:rPr>
          <w:rFonts w:cs="Calibri"/>
        </w:rPr>
        <w:t xml:space="preserve">lub wydawanie </w:t>
      </w:r>
      <w:r w:rsidR="00F24A0F" w:rsidRPr="00E14C2E">
        <w:rPr>
          <w:rFonts w:cs="Calibri"/>
        </w:rPr>
        <w:t>publikacji, wydawnictw ciągłych oraz wydawnictw zwartych, stanowiących zamknięta całość, w tym na nośnikach elektromagnetycznych i elektronicznych.</w:t>
      </w:r>
    </w:p>
    <w:p w14:paraId="619F3E90" w14:textId="77777777" w:rsidR="00662185" w:rsidRPr="00E14C2E" w:rsidRDefault="00662185" w:rsidP="00B54141">
      <w:pPr>
        <w:numPr>
          <w:ilvl w:val="0"/>
          <w:numId w:val="23"/>
        </w:numPr>
        <w:spacing w:after="120"/>
        <w:ind w:left="0" w:hanging="284"/>
        <w:rPr>
          <w:rFonts w:ascii="Calibri" w:hAnsi="Calibri" w:cs="Calibri"/>
          <w:b/>
          <w:sz w:val="22"/>
          <w:szCs w:val="22"/>
        </w:rPr>
      </w:pPr>
      <w:r w:rsidRPr="00E14C2E">
        <w:rPr>
          <w:rFonts w:ascii="Calibri" w:hAnsi="Calibri" w:cs="Calibri"/>
          <w:sz w:val="22"/>
          <w:szCs w:val="22"/>
        </w:rPr>
        <w:t>Planowana wyso</w:t>
      </w:r>
      <w:r w:rsidR="00F24A0F" w:rsidRPr="00E14C2E">
        <w:rPr>
          <w:rFonts w:ascii="Calibri" w:hAnsi="Calibri" w:cs="Calibri"/>
          <w:sz w:val="22"/>
          <w:szCs w:val="22"/>
        </w:rPr>
        <w:t>kość środków przeznaczonych na</w:t>
      </w:r>
      <w:r w:rsidR="00996E98" w:rsidRPr="00E14C2E">
        <w:rPr>
          <w:rFonts w:ascii="Calibri" w:hAnsi="Calibri" w:cs="Calibri"/>
          <w:sz w:val="22"/>
          <w:szCs w:val="22"/>
        </w:rPr>
        <w:t xml:space="preserve"> dofinansowanie i/lub</w:t>
      </w:r>
      <w:r w:rsidR="00F24A0F" w:rsidRPr="00E14C2E">
        <w:rPr>
          <w:rFonts w:ascii="Calibri" w:hAnsi="Calibri" w:cs="Calibri"/>
          <w:sz w:val="22"/>
          <w:szCs w:val="22"/>
        </w:rPr>
        <w:t xml:space="preserve"> </w:t>
      </w:r>
      <w:r w:rsidRPr="00E14C2E">
        <w:rPr>
          <w:rFonts w:ascii="Calibri" w:hAnsi="Calibri" w:cs="Calibri"/>
          <w:sz w:val="22"/>
          <w:szCs w:val="22"/>
        </w:rPr>
        <w:t xml:space="preserve">finansowanie zadań wynosi: </w:t>
      </w:r>
      <w:r w:rsidR="00773A4D">
        <w:rPr>
          <w:rFonts w:ascii="Calibri" w:hAnsi="Calibri" w:cs="Calibri"/>
          <w:b/>
          <w:sz w:val="22"/>
          <w:szCs w:val="22"/>
        </w:rPr>
        <w:t>200.000</w:t>
      </w:r>
      <w:r w:rsidR="002B730C" w:rsidRPr="00E14C2E">
        <w:rPr>
          <w:rFonts w:ascii="Calibri" w:hAnsi="Calibri" w:cs="Calibri"/>
          <w:b/>
          <w:sz w:val="22"/>
          <w:szCs w:val="22"/>
        </w:rPr>
        <w:t xml:space="preserve"> zł</w:t>
      </w:r>
      <w:r w:rsidR="00773A4D">
        <w:rPr>
          <w:rFonts w:ascii="Calibri" w:hAnsi="Calibri" w:cs="Calibri"/>
          <w:b/>
          <w:sz w:val="22"/>
          <w:szCs w:val="22"/>
        </w:rPr>
        <w:t xml:space="preserve"> </w:t>
      </w:r>
      <w:r w:rsidR="00773A4D">
        <w:rPr>
          <w:rFonts w:ascii="Calibri" w:hAnsi="Calibri" w:cs="Calibri"/>
          <w:bCs/>
          <w:sz w:val="22"/>
          <w:szCs w:val="22"/>
        </w:rPr>
        <w:t>(słownie: dwieście tysięcy złotych).</w:t>
      </w:r>
    </w:p>
    <w:p w14:paraId="353011C0" w14:textId="77777777" w:rsidR="003303F9" w:rsidRPr="00E14C2E" w:rsidRDefault="003303F9" w:rsidP="00B54141">
      <w:pPr>
        <w:numPr>
          <w:ilvl w:val="0"/>
          <w:numId w:val="23"/>
        </w:numPr>
        <w:spacing w:after="120"/>
        <w:ind w:left="0" w:hanging="284"/>
        <w:rPr>
          <w:rFonts w:ascii="Calibri" w:hAnsi="Calibri" w:cs="Calibri"/>
          <w:b/>
          <w:sz w:val="22"/>
          <w:szCs w:val="22"/>
        </w:rPr>
      </w:pPr>
      <w:r w:rsidRPr="00E14C2E">
        <w:rPr>
          <w:rFonts w:ascii="Calibri" w:hAnsi="Calibri" w:cs="Calibri"/>
          <w:sz w:val="22"/>
          <w:szCs w:val="22"/>
        </w:rPr>
        <w:t xml:space="preserve">Maksymalna kwota </w:t>
      </w:r>
      <w:r w:rsidR="00996E98" w:rsidRPr="00E14C2E">
        <w:rPr>
          <w:rFonts w:ascii="Calibri" w:hAnsi="Calibri" w:cs="Calibri"/>
          <w:sz w:val="22"/>
          <w:szCs w:val="22"/>
        </w:rPr>
        <w:t xml:space="preserve">dofinansowania i/lub </w:t>
      </w:r>
      <w:r w:rsidRPr="00E14C2E">
        <w:rPr>
          <w:rFonts w:ascii="Calibri" w:hAnsi="Calibri" w:cs="Calibri"/>
          <w:sz w:val="22"/>
          <w:szCs w:val="22"/>
        </w:rPr>
        <w:t>finansowania zada</w:t>
      </w:r>
      <w:r w:rsidR="008243E8" w:rsidRPr="00E14C2E">
        <w:rPr>
          <w:rFonts w:ascii="Calibri" w:hAnsi="Calibri" w:cs="Calibri"/>
          <w:sz w:val="22"/>
          <w:szCs w:val="22"/>
        </w:rPr>
        <w:t>ń, o których mowa w pkt 2 lit. b</w:t>
      </w:r>
      <w:r w:rsidRPr="00E14C2E">
        <w:rPr>
          <w:rFonts w:ascii="Calibri" w:hAnsi="Calibri" w:cs="Calibri"/>
          <w:sz w:val="22"/>
          <w:szCs w:val="22"/>
        </w:rPr>
        <w:t xml:space="preserve"> wynosi </w:t>
      </w:r>
      <w:r w:rsidR="00585AAE">
        <w:rPr>
          <w:rFonts w:ascii="Calibri" w:hAnsi="Calibri" w:cs="Calibri"/>
          <w:b/>
          <w:sz w:val="22"/>
          <w:szCs w:val="22"/>
        </w:rPr>
        <w:t>20</w:t>
      </w:r>
      <w:r w:rsidRPr="00E14C2E">
        <w:rPr>
          <w:rFonts w:ascii="Calibri" w:hAnsi="Calibri" w:cs="Calibri"/>
          <w:b/>
          <w:sz w:val="22"/>
          <w:szCs w:val="22"/>
        </w:rPr>
        <w:t>.000 zł</w:t>
      </w:r>
      <w:r w:rsidRPr="00E14C2E">
        <w:rPr>
          <w:rFonts w:ascii="Calibri" w:hAnsi="Calibri" w:cs="Calibri"/>
          <w:sz w:val="22"/>
          <w:szCs w:val="22"/>
        </w:rPr>
        <w:t xml:space="preserve"> (słownie: </w:t>
      </w:r>
      <w:r w:rsidR="00585AAE">
        <w:rPr>
          <w:rFonts w:ascii="Calibri" w:hAnsi="Calibri" w:cs="Calibri"/>
          <w:sz w:val="22"/>
          <w:szCs w:val="22"/>
        </w:rPr>
        <w:t>dwadzieścia</w:t>
      </w:r>
      <w:r w:rsidRPr="00E14C2E">
        <w:rPr>
          <w:rFonts w:ascii="Calibri" w:hAnsi="Calibri" w:cs="Calibri"/>
          <w:sz w:val="22"/>
          <w:szCs w:val="22"/>
        </w:rPr>
        <w:t xml:space="preserve"> tysięcy złotych).</w:t>
      </w:r>
    </w:p>
    <w:p w14:paraId="1025BAC2" w14:textId="77777777" w:rsidR="007A5184" w:rsidRPr="00E14C2E" w:rsidRDefault="007A5184" w:rsidP="00B54141">
      <w:pPr>
        <w:spacing w:after="120"/>
        <w:rPr>
          <w:rFonts w:ascii="Calibri" w:hAnsi="Calibri" w:cs="Calibri"/>
          <w:b/>
          <w:sz w:val="22"/>
          <w:szCs w:val="22"/>
        </w:rPr>
      </w:pPr>
    </w:p>
    <w:p w14:paraId="127A6D4F" w14:textId="77777777" w:rsidR="007A5184" w:rsidRPr="00E14C2E" w:rsidRDefault="00663BB3" w:rsidP="00B54141">
      <w:pPr>
        <w:numPr>
          <w:ilvl w:val="0"/>
          <w:numId w:val="22"/>
        </w:numPr>
        <w:spacing w:after="120"/>
        <w:rPr>
          <w:rFonts w:ascii="Calibri" w:hAnsi="Calibri" w:cs="Calibri"/>
          <w:b/>
          <w:szCs w:val="22"/>
        </w:rPr>
      </w:pPr>
      <w:r w:rsidRPr="00E14C2E">
        <w:rPr>
          <w:rFonts w:ascii="Calibri" w:hAnsi="Calibri" w:cs="Calibri"/>
          <w:b/>
          <w:szCs w:val="22"/>
        </w:rPr>
        <w:t>Zasady przyznawania dotacji terminy i warunki realizacji zadań</w:t>
      </w:r>
    </w:p>
    <w:p w14:paraId="7DC03873" w14:textId="77777777" w:rsidR="00663BB3" w:rsidRPr="00E14C2E" w:rsidRDefault="00663BB3" w:rsidP="00B54141">
      <w:pPr>
        <w:pStyle w:val="Akapitzlist"/>
        <w:spacing w:after="120" w:line="240" w:lineRule="auto"/>
        <w:ind w:left="0"/>
        <w:rPr>
          <w:rFonts w:cs="Calibri"/>
          <w:b/>
        </w:rPr>
      </w:pPr>
    </w:p>
    <w:p w14:paraId="5242A24A" w14:textId="77777777" w:rsidR="008243E8" w:rsidRPr="00E14C2E" w:rsidRDefault="008243E8" w:rsidP="00B54141">
      <w:pPr>
        <w:pStyle w:val="Akapitzlist"/>
        <w:numPr>
          <w:ilvl w:val="0"/>
          <w:numId w:val="29"/>
        </w:numPr>
        <w:spacing w:after="120" w:line="240" w:lineRule="auto"/>
        <w:ind w:left="0" w:hanging="284"/>
        <w:rPr>
          <w:rFonts w:cs="Calibri"/>
        </w:rPr>
      </w:pPr>
      <w:r w:rsidRPr="00E14C2E">
        <w:rPr>
          <w:rFonts w:cs="Calibri"/>
        </w:rPr>
        <w:t>Podmiotami uprawnionymi do udziału w konkursie są prowadzące działalność w zakresie działalności na rzecz osób niepełnosprawnych:</w:t>
      </w:r>
    </w:p>
    <w:p w14:paraId="6158DD4D" w14:textId="77777777" w:rsidR="008243E8" w:rsidRPr="00E14C2E" w:rsidRDefault="008243E8" w:rsidP="00B54141">
      <w:pPr>
        <w:pStyle w:val="Akapitzlist"/>
        <w:numPr>
          <w:ilvl w:val="1"/>
          <w:numId w:val="29"/>
        </w:numPr>
        <w:spacing w:after="120" w:line="240" w:lineRule="auto"/>
        <w:rPr>
          <w:rFonts w:cs="Calibri"/>
        </w:rPr>
      </w:pPr>
      <w:r w:rsidRPr="00E14C2E">
        <w:rPr>
          <w:rFonts w:cs="Calibri"/>
        </w:rPr>
        <w:t>fundacje,</w:t>
      </w:r>
    </w:p>
    <w:p w14:paraId="292ECCCF" w14:textId="77777777" w:rsidR="008243E8" w:rsidRPr="00E14C2E" w:rsidRDefault="008243E8" w:rsidP="00B54141">
      <w:pPr>
        <w:pStyle w:val="Akapitzlist"/>
        <w:numPr>
          <w:ilvl w:val="1"/>
          <w:numId w:val="29"/>
        </w:numPr>
        <w:spacing w:after="120" w:line="240" w:lineRule="auto"/>
        <w:rPr>
          <w:rFonts w:cs="Calibri"/>
        </w:rPr>
      </w:pPr>
      <w:r w:rsidRPr="00E14C2E">
        <w:rPr>
          <w:rFonts w:cs="Calibri"/>
        </w:rPr>
        <w:t>organizacje pozarządowe w rozumieniu ustawy z dnia 24 kwietnia 2003r. o działalności pożytku publicznego i o wolontariacie (tekst jednolity: Dz. U. z 202</w:t>
      </w:r>
      <w:r w:rsidR="00585AAE">
        <w:rPr>
          <w:rFonts w:cs="Calibri"/>
        </w:rPr>
        <w:t>3</w:t>
      </w:r>
      <w:r w:rsidRPr="00E14C2E">
        <w:rPr>
          <w:rFonts w:cs="Calibri"/>
        </w:rPr>
        <w:t xml:space="preserve"> r., poz. </w:t>
      </w:r>
      <w:r w:rsidR="00585AAE">
        <w:rPr>
          <w:rFonts w:cs="Calibri"/>
        </w:rPr>
        <w:t>571</w:t>
      </w:r>
      <w:r w:rsidRPr="00E14C2E">
        <w:rPr>
          <w:rFonts w:cs="Calibri"/>
        </w:rPr>
        <w:t>)</w:t>
      </w:r>
    </w:p>
    <w:p w14:paraId="0373E204" w14:textId="77777777" w:rsidR="008243E8" w:rsidRPr="00E14C2E" w:rsidRDefault="008243E8" w:rsidP="00B54141">
      <w:pPr>
        <w:pStyle w:val="Akapitzlist"/>
        <w:numPr>
          <w:ilvl w:val="0"/>
          <w:numId w:val="29"/>
        </w:numPr>
        <w:spacing w:after="120" w:line="240" w:lineRule="auto"/>
        <w:ind w:left="0" w:hanging="284"/>
        <w:rPr>
          <w:rFonts w:cs="Calibri"/>
        </w:rPr>
      </w:pPr>
      <w:r w:rsidRPr="00E14C2E">
        <w:rPr>
          <w:rFonts w:cs="Calibri"/>
        </w:rPr>
        <w:t>Dofinansowanie</w:t>
      </w:r>
      <w:r w:rsidR="00996E98" w:rsidRPr="00E14C2E">
        <w:rPr>
          <w:rFonts w:cs="Calibri"/>
        </w:rPr>
        <w:t xml:space="preserve"> i/lub finansowanie</w:t>
      </w:r>
      <w:r w:rsidRPr="00E14C2E">
        <w:rPr>
          <w:rFonts w:cs="Calibri"/>
        </w:rPr>
        <w:t xml:space="preserve"> realizacji zadań nie może być przyznane fundacjom oraz organizacjom pozarządowym, które:</w:t>
      </w:r>
    </w:p>
    <w:p w14:paraId="0FB26B81" w14:textId="77777777" w:rsidR="008243E8" w:rsidRPr="00E14C2E" w:rsidRDefault="008243E8" w:rsidP="00B54141">
      <w:pPr>
        <w:pStyle w:val="Akapitzlist"/>
        <w:numPr>
          <w:ilvl w:val="1"/>
          <w:numId w:val="29"/>
        </w:numPr>
        <w:spacing w:after="120" w:line="240" w:lineRule="auto"/>
        <w:rPr>
          <w:rFonts w:cs="Calibri"/>
        </w:rPr>
      </w:pPr>
      <w:r w:rsidRPr="00E14C2E">
        <w:rPr>
          <w:rFonts w:cs="Calibri"/>
        </w:rPr>
        <w:t>posiadają wymagalne zobowiązania wobec PFRON, w tym zaległości w obowiązkowych wpłatach na PFRON,</w:t>
      </w:r>
    </w:p>
    <w:p w14:paraId="4AD2E23E" w14:textId="77777777" w:rsidR="008243E8" w:rsidRPr="00E14C2E" w:rsidRDefault="008243E8" w:rsidP="00B54141">
      <w:pPr>
        <w:pStyle w:val="Akapitzlist"/>
        <w:numPr>
          <w:ilvl w:val="1"/>
          <w:numId w:val="29"/>
        </w:numPr>
        <w:spacing w:after="120" w:line="240" w:lineRule="auto"/>
        <w:rPr>
          <w:rFonts w:cs="Calibri"/>
        </w:rPr>
      </w:pPr>
      <w:r w:rsidRPr="00E14C2E">
        <w:rPr>
          <w:rFonts w:cs="Calibri"/>
        </w:rPr>
        <w:t>posiadają wymagalne zobowiązania wobec ZUS i/lub Urzędu Skarbowego.</w:t>
      </w:r>
    </w:p>
    <w:p w14:paraId="173E4F13" w14:textId="77777777" w:rsidR="00D11AEE" w:rsidRPr="00E14C2E" w:rsidRDefault="008243E8" w:rsidP="00B54141">
      <w:pPr>
        <w:pStyle w:val="Akapitzlist"/>
        <w:numPr>
          <w:ilvl w:val="0"/>
          <w:numId w:val="29"/>
        </w:numPr>
        <w:spacing w:after="120" w:line="240" w:lineRule="auto"/>
        <w:ind w:left="0" w:hanging="284"/>
        <w:rPr>
          <w:rFonts w:cs="Calibri"/>
        </w:rPr>
      </w:pPr>
      <w:r w:rsidRPr="00E14C2E">
        <w:rPr>
          <w:rFonts w:cs="Calibri"/>
        </w:rPr>
        <w:t xml:space="preserve">Pomoc finansowa nie może być przyznana oferentowi, który otrzymał dofinansowanie ze środków PFRON na ten sam projekt (w tym z samorządu województwa lub z PFRON). Tym samym, </w:t>
      </w:r>
      <w:r w:rsidRPr="00E14C2E">
        <w:rPr>
          <w:rFonts w:cs="Calibri"/>
        </w:rPr>
        <w:lastRenderedPageBreak/>
        <w:t>na realizację danego zadania może być zawarta wyłącznie jedna umowa dofinansowania ze środków PFRON.</w:t>
      </w:r>
    </w:p>
    <w:p w14:paraId="4C6C4A9E" w14:textId="77777777" w:rsidR="00D11AEE" w:rsidRPr="00E14C2E" w:rsidRDefault="00663BB3" w:rsidP="00B54141">
      <w:pPr>
        <w:pStyle w:val="Akapitzlist"/>
        <w:numPr>
          <w:ilvl w:val="0"/>
          <w:numId w:val="29"/>
        </w:numPr>
        <w:spacing w:after="120" w:line="240" w:lineRule="auto"/>
        <w:ind w:left="0" w:hanging="284"/>
        <w:rPr>
          <w:rFonts w:cs="Calibri"/>
          <w:b/>
          <w:strike/>
        </w:rPr>
      </w:pPr>
      <w:r w:rsidRPr="00E14C2E">
        <w:rPr>
          <w:rFonts w:cs="Calibri"/>
          <w:b/>
        </w:rPr>
        <w:t xml:space="preserve">Termin realizacji zadań: od </w:t>
      </w:r>
      <w:r w:rsidR="005A547E">
        <w:rPr>
          <w:rFonts w:cs="Calibri"/>
          <w:b/>
        </w:rPr>
        <w:t xml:space="preserve">22 maja </w:t>
      </w:r>
      <w:r w:rsidR="00773A4D">
        <w:rPr>
          <w:rFonts w:cs="Calibri"/>
          <w:b/>
        </w:rPr>
        <w:t xml:space="preserve">2024 r. do </w:t>
      </w:r>
      <w:r w:rsidR="005A547E">
        <w:rPr>
          <w:rFonts w:cs="Calibri"/>
          <w:b/>
        </w:rPr>
        <w:t xml:space="preserve">15 grudnia </w:t>
      </w:r>
      <w:r w:rsidR="00773A4D">
        <w:rPr>
          <w:rFonts w:cs="Calibri"/>
          <w:b/>
        </w:rPr>
        <w:t>2024 r.</w:t>
      </w:r>
    </w:p>
    <w:p w14:paraId="71776A82" w14:textId="77777777" w:rsidR="00D11AEE" w:rsidRPr="00E14C2E" w:rsidRDefault="00663BB3" w:rsidP="00B54141">
      <w:pPr>
        <w:pStyle w:val="Akapitzlist"/>
        <w:numPr>
          <w:ilvl w:val="0"/>
          <w:numId w:val="29"/>
        </w:numPr>
        <w:spacing w:after="120" w:line="240" w:lineRule="auto"/>
        <w:ind w:left="0" w:hanging="284"/>
        <w:rPr>
          <w:rFonts w:cs="Calibri"/>
        </w:rPr>
      </w:pPr>
      <w:r w:rsidRPr="00E14C2E">
        <w:rPr>
          <w:rFonts w:cs="Calibri"/>
        </w:rPr>
        <w:t>Złożenie oferty nie jest równoznaczne z przyznaniem dotacji. Warunkiem przyznania dotacji jest podpisanie umowy z podmiotem, którego oferta została wyłoniona w otwartym konkursie ofert. Ramowy wzór umowy stanowi załącznik nr 5 do rozporządzenia Przewodniczącego Komitetu do Spraw Pożytku Publicznego z dnia 24 października 2018 r. w sprawie wzorów ofert i ramowych wzorów umów dotyczących realizacji zadań publicznych oraz wzorów sprawozdań z wykonania tych zadań (Dz. U. z 2018 r., poz. 2057).</w:t>
      </w:r>
    </w:p>
    <w:p w14:paraId="0D3DF8A3" w14:textId="77777777" w:rsidR="00663BB3" w:rsidRPr="00E14C2E" w:rsidRDefault="00663BB3" w:rsidP="00B54141">
      <w:pPr>
        <w:pStyle w:val="Akapitzlist"/>
        <w:numPr>
          <w:ilvl w:val="0"/>
          <w:numId w:val="29"/>
        </w:numPr>
        <w:spacing w:after="120" w:line="240" w:lineRule="auto"/>
        <w:ind w:left="0" w:hanging="284"/>
        <w:rPr>
          <w:rFonts w:cs="Calibri"/>
        </w:rPr>
      </w:pPr>
      <w:r w:rsidRPr="00E14C2E">
        <w:rPr>
          <w:rFonts w:cs="Calibri"/>
        </w:rPr>
        <w:t>Szczegółowe zasady przyznawania dotacji oraz warunki realizacji zadania zawiera Regulamin otwartego konkursu ofert na realizację zadań publicznych z zakresu</w:t>
      </w:r>
      <w:r w:rsidR="008243E8" w:rsidRPr="00E14C2E">
        <w:rPr>
          <w:rFonts w:cs="Calibri"/>
        </w:rPr>
        <w:t xml:space="preserve"> </w:t>
      </w:r>
      <w:r w:rsidR="008243E8" w:rsidRPr="00D11AEE">
        <w:rPr>
          <w:rFonts w:cs="Calibri"/>
        </w:rPr>
        <w:t>działalności na rzecz osób niepełnosprawnych dotyczących rehabilitacji społecznej osób niepełnosprawnych.</w:t>
      </w:r>
    </w:p>
    <w:p w14:paraId="1D783EFD" w14:textId="77777777" w:rsidR="00DE77DB" w:rsidRPr="00E14C2E" w:rsidRDefault="00DE77DB" w:rsidP="00B54141">
      <w:pPr>
        <w:spacing w:after="120"/>
        <w:rPr>
          <w:rFonts w:ascii="Calibri" w:hAnsi="Calibri" w:cs="Calibri"/>
          <w:sz w:val="22"/>
          <w:szCs w:val="22"/>
        </w:rPr>
      </w:pPr>
    </w:p>
    <w:p w14:paraId="2915251C" w14:textId="77777777" w:rsidR="00663BB3" w:rsidRPr="00E14C2E" w:rsidRDefault="00663BB3" w:rsidP="00B54141">
      <w:pPr>
        <w:numPr>
          <w:ilvl w:val="0"/>
          <w:numId w:val="22"/>
        </w:numPr>
        <w:spacing w:after="120"/>
        <w:rPr>
          <w:rFonts w:ascii="Calibri" w:hAnsi="Calibri" w:cs="Calibri"/>
          <w:b/>
          <w:szCs w:val="22"/>
        </w:rPr>
      </w:pPr>
      <w:r w:rsidRPr="00E14C2E">
        <w:rPr>
          <w:rFonts w:ascii="Calibri" w:hAnsi="Calibri" w:cs="Calibri"/>
          <w:b/>
          <w:szCs w:val="22"/>
        </w:rPr>
        <w:t>Termin składania ofert</w:t>
      </w:r>
    </w:p>
    <w:p w14:paraId="2B3D7BAA" w14:textId="77777777" w:rsidR="00663BB3" w:rsidRPr="00E14C2E" w:rsidRDefault="00663BB3" w:rsidP="00B54141">
      <w:pPr>
        <w:spacing w:after="120"/>
        <w:ind w:left="-284"/>
        <w:rPr>
          <w:rFonts w:ascii="Calibri" w:hAnsi="Calibri" w:cs="Calibri"/>
          <w:sz w:val="22"/>
          <w:szCs w:val="22"/>
        </w:rPr>
      </w:pPr>
    </w:p>
    <w:p w14:paraId="70BDF016" w14:textId="77777777" w:rsidR="00AE6505" w:rsidRPr="00E14C2E" w:rsidRDefault="00060779" w:rsidP="00B54141">
      <w:pPr>
        <w:numPr>
          <w:ilvl w:val="0"/>
          <w:numId w:val="5"/>
        </w:numPr>
        <w:spacing w:after="120"/>
        <w:ind w:left="0" w:hanging="284"/>
        <w:contextualSpacing/>
        <w:rPr>
          <w:rFonts w:ascii="Calibri" w:hAnsi="Calibri" w:cs="Calibri"/>
          <w:strike/>
          <w:sz w:val="22"/>
          <w:szCs w:val="22"/>
        </w:rPr>
      </w:pPr>
      <w:r w:rsidRPr="00E14C2E">
        <w:rPr>
          <w:rFonts w:ascii="Calibri" w:hAnsi="Calibri" w:cs="Calibri"/>
          <w:sz w:val="22"/>
          <w:szCs w:val="22"/>
        </w:rPr>
        <w:t>Warunkiem ubiegania się o dofinansowanie</w:t>
      </w:r>
      <w:r w:rsidR="00996E98" w:rsidRPr="00E14C2E">
        <w:rPr>
          <w:rFonts w:ascii="Calibri" w:hAnsi="Calibri" w:cs="Calibri"/>
          <w:sz w:val="22"/>
          <w:szCs w:val="22"/>
        </w:rPr>
        <w:t xml:space="preserve"> i/lub finansowanie</w:t>
      </w:r>
      <w:r w:rsidRPr="00E14C2E">
        <w:rPr>
          <w:rFonts w:ascii="Calibri" w:hAnsi="Calibri" w:cs="Calibri"/>
          <w:sz w:val="22"/>
          <w:szCs w:val="22"/>
        </w:rPr>
        <w:t xml:space="preserve"> realizacji zadania przez podmiot uprawniony jest złożenie </w:t>
      </w:r>
      <w:r w:rsidR="003303F9" w:rsidRPr="00E14C2E">
        <w:rPr>
          <w:rFonts w:ascii="Calibri" w:hAnsi="Calibri" w:cs="Calibri"/>
          <w:sz w:val="22"/>
          <w:szCs w:val="22"/>
        </w:rPr>
        <w:t>oferty</w:t>
      </w:r>
      <w:r w:rsidRPr="00E14C2E">
        <w:rPr>
          <w:rFonts w:ascii="Calibri" w:hAnsi="Calibri" w:cs="Calibri"/>
          <w:sz w:val="22"/>
          <w:szCs w:val="22"/>
        </w:rPr>
        <w:t xml:space="preserve"> wypełnione</w:t>
      </w:r>
      <w:r w:rsidR="003303F9" w:rsidRPr="00E14C2E">
        <w:rPr>
          <w:rFonts w:ascii="Calibri" w:hAnsi="Calibri" w:cs="Calibri"/>
          <w:sz w:val="22"/>
          <w:szCs w:val="22"/>
        </w:rPr>
        <w:t>j</w:t>
      </w:r>
      <w:r w:rsidRPr="00E14C2E">
        <w:rPr>
          <w:rFonts w:ascii="Calibri" w:hAnsi="Calibri" w:cs="Calibri"/>
          <w:sz w:val="22"/>
          <w:szCs w:val="22"/>
        </w:rPr>
        <w:t xml:space="preserve"> czytelnie, w języku polskim, wyłącznie na formularzu określonym w załączniku nr 1 do rozporządzenia Przewodniczącego Komitetu do Spraw Pożytku Publicznego z dnia 24 października 2018 r. w sprawie wzorów ofert i ramowych wzorów umów dotyczących realizacji zadań publicznych oraz wzorów sprawozdań z wykonania tych zadań (Dz. U. z 2018 r., poz. 2057).</w:t>
      </w:r>
    </w:p>
    <w:p w14:paraId="41B07933" w14:textId="77777777" w:rsidR="00AE6505" w:rsidRPr="00E14C2E" w:rsidRDefault="00060779" w:rsidP="00B54141">
      <w:pPr>
        <w:numPr>
          <w:ilvl w:val="0"/>
          <w:numId w:val="5"/>
        </w:numPr>
        <w:spacing w:after="120"/>
        <w:ind w:left="0" w:hanging="284"/>
        <w:contextualSpacing/>
        <w:rPr>
          <w:rFonts w:ascii="Calibri" w:hAnsi="Calibri" w:cs="Calibri"/>
          <w:sz w:val="22"/>
          <w:szCs w:val="22"/>
        </w:rPr>
      </w:pPr>
      <w:r w:rsidRPr="00E14C2E">
        <w:rPr>
          <w:rFonts w:ascii="Calibri" w:hAnsi="Calibri" w:cs="Calibri"/>
          <w:sz w:val="22"/>
          <w:szCs w:val="22"/>
        </w:rPr>
        <w:t xml:space="preserve">Oferty wraz z wymaganymi załącznikami można składać </w:t>
      </w:r>
      <w:r w:rsidR="003303F9" w:rsidRPr="00E14C2E">
        <w:rPr>
          <w:rFonts w:ascii="Calibri" w:hAnsi="Calibri" w:cs="Calibri"/>
          <w:sz w:val="22"/>
          <w:szCs w:val="22"/>
        </w:rPr>
        <w:t>w nieprzekraczalnym terminie do </w:t>
      </w:r>
      <w:r w:rsidRPr="00E14C2E">
        <w:rPr>
          <w:rFonts w:ascii="Calibri" w:hAnsi="Calibri" w:cs="Calibri"/>
          <w:sz w:val="22"/>
          <w:szCs w:val="22"/>
        </w:rPr>
        <w:t xml:space="preserve">dnia </w:t>
      </w:r>
      <w:r w:rsidR="005A547E">
        <w:rPr>
          <w:rFonts w:ascii="Calibri" w:hAnsi="Calibri" w:cs="Calibri"/>
          <w:b/>
          <w:sz w:val="22"/>
          <w:szCs w:val="22"/>
          <w:u w:val="single"/>
        </w:rPr>
        <w:t>9</w:t>
      </w:r>
      <w:r w:rsidR="00773A4D">
        <w:rPr>
          <w:rFonts w:ascii="Calibri" w:hAnsi="Calibri" w:cs="Calibri"/>
          <w:b/>
          <w:sz w:val="22"/>
          <w:szCs w:val="22"/>
          <w:u w:val="single"/>
        </w:rPr>
        <w:t> maja 2024</w:t>
      </w:r>
      <w:r w:rsidRPr="00E14C2E">
        <w:rPr>
          <w:rFonts w:ascii="Calibri" w:hAnsi="Calibri" w:cs="Calibri"/>
          <w:b/>
          <w:sz w:val="22"/>
          <w:szCs w:val="22"/>
          <w:u w:val="single"/>
        </w:rPr>
        <w:t xml:space="preserve"> r.</w:t>
      </w:r>
      <w:r w:rsidRPr="00E14C2E">
        <w:rPr>
          <w:rFonts w:ascii="Calibri" w:hAnsi="Calibri" w:cs="Calibri"/>
          <w:sz w:val="22"/>
          <w:szCs w:val="22"/>
        </w:rPr>
        <w:t xml:space="preserve"> w sekretariacie Powiatowego Centrum Pomocy Rodzinie (PCPR), ul. Bobrecka 29, 43-400 Cieszyn lub przesłać pocztą na w/w adres (</w:t>
      </w:r>
      <w:r w:rsidRPr="00E14C2E">
        <w:rPr>
          <w:rFonts w:ascii="Calibri" w:hAnsi="Calibri" w:cs="Calibri"/>
          <w:b/>
          <w:sz w:val="22"/>
          <w:szCs w:val="22"/>
        </w:rPr>
        <w:t>decyduje da</w:t>
      </w:r>
      <w:r w:rsidR="00F153E2" w:rsidRPr="00E14C2E">
        <w:rPr>
          <w:rFonts w:ascii="Calibri" w:hAnsi="Calibri" w:cs="Calibri"/>
          <w:b/>
          <w:sz w:val="22"/>
          <w:szCs w:val="22"/>
        </w:rPr>
        <w:t>ta wpływu oferty do PCPR wraz z </w:t>
      </w:r>
      <w:r w:rsidRPr="00E14C2E">
        <w:rPr>
          <w:rFonts w:ascii="Calibri" w:hAnsi="Calibri" w:cs="Calibri"/>
          <w:b/>
          <w:sz w:val="22"/>
          <w:szCs w:val="22"/>
        </w:rPr>
        <w:t>załącznikami</w:t>
      </w:r>
      <w:r w:rsidRPr="00E14C2E">
        <w:rPr>
          <w:rFonts w:ascii="Calibri" w:hAnsi="Calibri" w:cs="Calibri"/>
          <w:sz w:val="22"/>
          <w:szCs w:val="22"/>
        </w:rPr>
        <w:t>)</w:t>
      </w:r>
      <w:r w:rsidR="00DE77DB" w:rsidRPr="00E14C2E">
        <w:rPr>
          <w:rFonts w:ascii="Calibri" w:hAnsi="Calibri" w:cs="Calibri"/>
          <w:sz w:val="22"/>
          <w:szCs w:val="22"/>
        </w:rPr>
        <w:t>.</w:t>
      </w:r>
    </w:p>
    <w:p w14:paraId="2A266116" w14:textId="77777777" w:rsidR="007A5184" w:rsidRPr="00E14C2E" w:rsidRDefault="00DE77DB" w:rsidP="00B54141">
      <w:pPr>
        <w:numPr>
          <w:ilvl w:val="0"/>
          <w:numId w:val="5"/>
        </w:numPr>
        <w:spacing w:after="120"/>
        <w:ind w:left="0" w:hanging="284"/>
        <w:contextualSpacing/>
        <w:rPr>
          <w:rFonts w:ascii="Calibri" w:hAnsi="Calibri" w:cs="Calibri"/>
          <w:sz w:val="22"/>
          <w:szCs w:val="22"/>
        </w:rPr>
      </w:pPr>
      <w:r w:rsidRPr="00E14C2E">
        <w:rPr>
          <w:rFonts w:ascii="Calibri" w:hAnsi="Calibri" w:cs="Calibri"/>
          <w:sz w:val="22"/>
          <w:szCs w:val="22"/>
        </w:rPr>
        <w:t>Oferty dostarczone (przesłane) po terminie lub złożone w innym miejsc</w:t>
      </w:r>
      <w:r w:rsidR="003303F9" w:rsidRPr="00E14C2E">
        <w:rPr>
          <w:rFonts w:ascii="Calibri" w:hAnsi="Calibri" w:cs="Calibri"/>
          <w:sz w:val="22"/>
          <w:szCs w:val="22"/>
        </w:rPr>
        <w:t>u, niż miejsce o </w:t>
      </w:r>
      <w:r w:rsidRPr="00E14C2E">
        <w:rPr>
          <w:rFonts w:ascii="Calibri" w:hAnsi="Calibri" w:cs="Calibri"/>
          <w:sz w:val="22"/>
          <w:szCs w:val="22"/>
        </w:rPr>
        <w:t>którym mowa w pkt III.2 albo niekompletne, co do wymaganego zestawu dokumentów lub informacji pozostają bez rozpatrzenia. Wyjątek stano</w:t>
      </w:r>
      <w:r w:rsidR="003303F9" w:rsidRPr="00E14C2E">
        <w:rPr>
          <w:rFonts w:ascii="Calibri" w:hAnsi="Calibri" w:cs="Calibri"/>
          <w:sz w:val="22"/>
          <w:szCs w:val="22"/>
        </w:rPr>
        <w:t>wi ewentualne złożenie oferty w </w:t>
      </w:r>
      <w:r w:rsidRPr="00E14C2E">
        <w:rPr>
          <w:rFonts w:ascii="Calibri" w:hAnsi="Calibri" w:cs="Calibri"/>
          <w:sz w:val="22"/>
          <w:szCs w:val="22"/>
        </w:rPr>
        <w:t>kancelarii Starostwa Powiatowego w Cieszynie.</w:t>
      </w:r>
    </w:p>
    <w:p w14:paraId="1D674E61" w14:textId="77777777" w:rsidR="007A5184" w:rsidRPr="00E14C2E" w:rsidRDefault="007A5184" w:rsidP="00B54141">
      <w:pPr>
        <w:spacing w:after="120"/>
        <w:rPr>
          <w:rFonts w:ascii="Calibri" w:hAnsi="Calibri" w:cs="Calibri"/>
          <w:sz w:val="22"/>
          <w:szCs w:val="22"/>
        </w:rPr>
      </w:pPr>
    </w:p>
    <w:p w14:paraId="1F369A5C" w14:textId="77777777" w:rsidR="00676C41" w:rsidRPr="00E14C2E" w:rsidRDefault="00676C41" w:rsidP="00B54141">
      <w:pPr>
        <w:numPr>
          <w:ilvl w:val="0"/>
          <w:numId w:val="22"/>
        </w:numPr>
        <w:spacing w:after="120"/>
        <w:rPr>
          <w:rFonts w:ascii="Calibri" w:hAnsi="Calibri" w:cs="Calibri"/>
          <w:b/>
          <w:sz w:val="22"/>
          <w:szCs w:val="22"/>
        </w:rPr>
      </w:pPr>
      <w:r w:rsidRPr="00E14C2E">
        <w:rPr>
          <w:rFonts w:ascii="Calibri" w:hAnsi="Calibri" w:cs="Calibri"/>
          <w:b/>
          <w:szCs w:val="22"/>
        </w:rPr>
        <w:t>Tryb i kryteria stosowane przy wyborze ofert, termin dokonania wyboru ofert</w:t>
      </w:r>
    </w:p>
    <w:p w14:paraId="0CCC7AF7" w14:textId="77777777" w:rsidR="00D34120" w:rsidRPr="00E14C2E" w:rsidRDefault="00D34120" w:rsidP="00B54141">
      <w:pPr>
        <w:tabs>
          <w:tab w:val="left" w:pos="5460"/>
        </w:tabs>
        <w:spacing w:after="120"/>
        <w:rPr>
          <w:rFonts w:ascii="Calibri" w:hAnsi="Calibri" w:cs="Calibri"/>
          <w:sz w:val="22"/>
          <w:szCs w:val="22"/>
        </w:rPr>
      </w:pPr>
    </w:p>
    <w:p w14:paraId="1B960A68" w14:textId="77777777" w:rsidR="00D11AEE" w:rsidRPr="00E14C2E" w:rsidRDefault="00676C41" w:rsidP="00B54141">
      <w:pPr>
        <w:numPr>
          <w:ilvl w:val="0"/>
          <w:numId w:val="33"/>
        </w:numPr>
        <w:spacing w:after="120"/>
        <w:ind w:left="0" w:hanging="284"/>
        <w:rPr>
          <w:rFonts w:ascii="Calibri" w:hAnsi="Calibri" w:cs="Calibri"/>
          <w:sz w:val="22"/>
          <w:szCs w:val="22"/>
        </w:rPr>
      </w:pPr>
      <w:r w:rsidRPr="00E14C2E">
        <w:rPr>
          <w:rFonts w:ascii="Calibri" w:hAnsi="Calibri" w:cs="Calibri"/>
          <w:sz w:val="22"/>
          <w:szCs w:val="22"/>
        </w:rPr>
        <w:t>Zarząd Powiatu powołuje Komisję Konkursową, która opiniuje złożone oferty.</w:t>
      </w:r>
    </w:p>
    <w:p w14:paraId="661A05DB" w14:textId="77777777" w:rsidR="007D023B" w:rsidRPr="00E14C2E" w:rsidRDefault="00676C41" w:rsidP="00B54141">
      <w:pPr>
        <w:numPr>
          <w:ilvl w:val="0"/>
          <w:numId w:val="33"/>
        </w:numPr>
        <w:spacing w:after="120"/>
        <w:ind w:left="0" w:hanging="284"/>
        <w:rPr>
          <w:rFonts w:ascii="Calibri" w:hAnsi="Calibri" w:cs="Calibri"/>
          <w:sz w:val="22"/>
          <w:szCs w:val="22"/>
        </w:rPr>
      </w:pPr>
      <w:r w:rsidRPr="00E14C2E">
        <w:rPr>
          <w:rFonts w:ascii="Calibri" w:hAnsi="Calibri" w:cs="Calibri"/>
          <w:sz w:val="22"/>
          <w:szCs w:val="22"/>
        </w:rPr>
        <w:t>Zarząd Powiatu, po zapoznaniu się z opinią</w:t>
      </w:r>
      <w:r w:rsidR="007D023B" w:rsidRPr="00E14C2E">
        <w:rPr>
          <w:rFonts w:ascii="Calibri" w:hAnsi="Calibri" w:cs="Calibri"/>
          <w:sz w:val="22"/>
          <w:szCs w:val="22"/>
        </w:rPr>
        <w:t xml:space="preserve"> </w:t>
      </w:r>
      <w:r w:rsidRPr="00E14C2E">
        <w:rPr>
          <w:rFonts w:ascii="Calibri" w:hAnsi="Calibri" w:cs="Calibri"/>
          <w:sz w:val="22"/>
          <w:szCs w:val="22"/>
        </w:rPr>
        <w:t>Komisji konkursowej,</w:t>
      </w:r>
      <w:r w:rsidR="003303F9" w:rsidRPr="00E14C2E">
        <w:rPr>
          <w:rFonts w:ascii="Calibri" w:hAnsi="Calibri" w:cs="Calibri"/>
          <w:sz w:val="22"/>
          <w:szCs w:val="22"/>
        </w:rPr>
        <w:t xml:space="preserve"> podejmuje decyzje w </w:t>
      </w:r>
      <w:r w:rsidRPr="00E14C2E">
        <w:rPr>
          <w:rFonts w:ascii="Calibri" w:hAnsi="Calibri" w:cs="Calibri"/>
          <w:sz w:val="22"/>
          <w:szCs w:val="22"/>
        </w:rPr>
        <w:t>sprawie zlecenia zadań oraz wysokości ich dofinansowań</w:t>
      </w:r>
      <w:r w:rsidR="00996E98" w:rsidRPr="00E14C2E">
        <w:rPr>
          <w:rFonts w:ascii="Calibri" w:hAnsi="Calibri" w:cs="Calibri"/>
          <w:sz w:val="22"/>
          <w:szCs w:val="22"/>
        </w:rPr>
        <w:t xml:space="preserve"> i/lub finansowania</w:t>
      </w:r>
      <w:r w:rsidRPr="00E14C2E">
        <w:rPr>
          <w:rFonts w:ascii="Calibri" w:hAnsi="Calibri" w:cs="Calibri"/>
          <w:sz w:val="22"/>
          <w:szCs w:val="22"/>
        </w:rPr>
        <w:t xml:space="preserve"> kierując się następującymi kryteriami:</w:t>
      </w:r>
      <w:r w:rsidR="007D023B" w:rsidRPr="00E14C2E">
        <w:rPr>
          <w:rFonts w:ascii="Calibri" w:hAnsi="Calibri" w:cs="Calibri"/>
          <w:sz w:val="22"/>
          <w:szCs w:val="22"/>
        </w:rPr>
        <w:tab/>
      </w:r>
    </w:p>
    <w:p w14:paraId="0F5F86BE" w14:textId="77777777" w:rsidR="007D023B" w:rsidRPr="00E14C2E" w:rsidRDefault="00F153E2" w:rsidP="00B54141">
      <w:pPr>
        <w:numPr>
          <w:ilvl w:val="1"/>
          <w:numId w:val="33"/>
        </w:numPr>
        <w:ind w:hanging="1014"/>
        <w:rPr>
          <w:rFonts w:ascii="Calibri" w:hAnsi="Calibri" w:cs="Calibri"/>
          <w:sz w:val="22"/>
          <w:szCs w:val="22"/>
        </w:rPr>
      </w:pPr>
      <w:r w:rsidRPr="00E14C2E">
        <w:rPr>
          <w:rFonts w:ascii="Calibri" w:hAnsi="Calibri" w:cs="Calibri"/>
          <w:sz w:val="22"/>
          <w:szCs w:val="22"/>
        </w:rPr>
        <w:t>o</w:t>
      </w:r>
      <w:r w:rsidR="007D023B" w:rsidRPr="00E14C2E">
        <w:rPr>
          <w:rFonts w:ascii="Calibri" w:hAnsi="Calibri" w:cs="Calibri"/>
          <w:sz w:val="22"/>
          <w:szCs w:val="22"/>
        </w:rPr>
        <w:t>ceną formalną:</w:t>
      </w:r>
    </w:p>
    <w:p w14:paraId="5EC0D4E1" w14:textId="77777777" w:rsidR="00F153E2" w:rsidRPr="00E14C2E" w:rsidRDefault="00F153E2" w:rsidP="00B54141">
      <w:pPr>
        <w:numPr>
          <w:ilvl w:val="0"/>
          <w:numId w:val="35"/>
        </w:numPr>
        <w:ind w:left="1276" w:hanging="567"/>
        <w:rPr>
          <w:rFonts w:ascii="Calibri" w:hAnsi="Calibri" w:cs="Calibri"/>
          <w:sz w:val="22"/>
          <w:szCs w:val="22"/>
        </w:rPr>
      </w:pPr>
      <w:r w:rsidRPr="00E14C2E">
        <w:rPr>
          <w:rFonts w:ascii="Calibri" w:hAnsi="Calibri" w:cs="Calibri"/>
          <w:sz w:val="22"/>
          <w:szCs w:val="22"/>
        </w:rPr>
        <w:t>czy oferta złożona jest przez uprawniony podmiot,</w:t>
      </w:r>
    </w:p>
    <w:p w14:paraId="26B39BE0" w14:textId="77777777" w:rsidR="00F153E2" w:rsidRPr="00E14C2E" w:rsidRDefault="00F153E2" w:rsidP="00B54141">
      <w:pPr>
        <w:numPr>
          <w:ilvl w:val="0"/>
          <w:numId w:val="35"/>
        </w:numPr>
        <w:ind w:left="1276" w:hanging="567"/>
        <w:rPr>
          <w:rFonts w:ascii="Calibri" w:hAnsi="Calibri" w:cs="Calibri"/>
          <w:sz w:val="22"/>
          <w:szCs w:val="22"/>
        </w:rPr>
      </w:pPr>
      <w:r w:rsidRPr="00E14C2E">
        <w:rPr>
          <w:rFonts w:ascii="Calibri" w:hAnsi="Calibri" w:cs="Calibri"/>
          <w:sz w:val="22"/>
          <w:szCs w:val="22"/>
        </w:rPr>
        <w:t>czy oferta złożona jest w wyznaczonym terminie,</w:t>
      </w:r>
    </w:p>
    <w:p w14:paraId="536F9593" w14:textId="77777777" w:rsidR="00F153E2" w:rsidRPr="00E14C2E" w:rsidRDefault="00F153E2" w:rsidP="00B54141">
      <w:pPr>
        <w:numPr>
          <w:ilvl w:val="0"/>
          <w:numId w:val="35"/>
        </w:numPr>
        <w:ind w:left="1276" w:hanging="567"/>
        <w:rPr>
          <w:rFonts w:ascii="Calibri" w:hAnsi="Calibri" w:cs="Calibri"/>
          <w:sz w:val="22"/>
          <w:szCs w:val="22"/>
        </w:rPr>
      </w:pPr>
      <w:r w:rsidRPr="00E14C2E">
        <w:rPr>
          <w:rFonts w:ascii="Calibri" w:hAnsi="Calibri" w:cs="Calibri"/>
          <w:sz w:val="22"/>
          <w:szCs w:val="22"/>
        </w:rPr>
        <w:t>czy oferta jest na obowiązującym druku,</w:t>
      </w:r>
    </w:p>
    <w:p w14:paraId="7ACA00E4" w14:textId="77777777" w:rsidR="00F153E2" w:rsidRPr="00E14C2E" w:rsidRDefault="00F153E2" w:rsidP="00B54141">
      <w:pPr>
        <w:numPr>
          <w:ilvl w:val="0"/>
          <w:numId w:val="35"/>
        </w:numPr>
        <w:ind w:left="1276" w:hanging="567"/>
        <w:rPr>
          <w:rFonts w:ascii="Calibri" w:hAnsi="Calibri" w:cs="Calibri"/>
          <w:sz w:val="22"/>
          <w:szCs w:val="22"/>
        </w:rPr>
      </w:pPr>
      <w:r w:rsidRPr="00E14C2E">
        <w:rPr>
          <w:rFonts w:ascii="Calibri" w:hAnsi="Calibri" w:cs="Calibri"/>
          <w:sz w:val="22"/>
          <w:szCs w:val="22"/>
        </w:rPr>
        <w:t>czy oferta jest podpisana przez uprawnione osoby,</w:t>
      </w:r>
    </w:p>
    <w:p w14:paraId="32911886" w14:textId="77777777" w:rsidR="00F153E2" w:rsidRPr="00E14C2E" w:rsidRDefault="00F153E2" w:rsidP="00B54141">
      <w:pPr>
        <w:numPr>
          <w:ilvl w:val="0"/>
          <w:numId w:val="35"/>
        </w:numPr>
        <w:ind w:left="1276" w:hanging="567"/>
        <w:rPr>
          <w:rFonts w:ascii="Calibri" w:hAnsi="Calibri" w:cs="Calibri"/>
          <w:sz w:val="22"/>
          <w:szCs w:val="22"/>
        </w:rPr>
      </w:pPr>
      <w:r w:rsidRPr="00E14C2E">
        <w:rPr>
          <w:rFonts w:ascii="Calibri" w:hAnsi="Calibri" w:cs="Calibri"/>
          <w:sz w:val="22"/>
          <w:szCs w:val="22"/>
        </w:rPr>
        <w:t>czy oferta jest kompletna i posiada wymagane załączniki,</w:t>
      </w:r>
    </w:p>
    <w:p w14:paraId="0366A387" w14:textId="77777777" w:rsidR="00E4029C" w:rsidRPr="00E14C2E" w:rsidRDefault="00F153E2" w:rsidP="00B54141">
      <w:pPr>
        <w:numPr>
          <w:ilvl w:val="0"/>
          <w:numId w:val="35"/>
        </w:numPr>
        <w:ind w:left="1276" w:hanging="567"/>
        <w:rPr>
          <w:rFonts w:ascii="Calibri" w:hAnsi="Calibri" w:cs="Calibri"/>
          <w:sz w:val="22"/>
          <w:szCs w:val="22"/>
        </w:rPr>
      </w:pPr>
      <w:r w:rsidRPr="00E14C2E">
        <w:rPr>
          <w:rFonts w:ascii="Calibri" w:hAnsi="Calibri" w:cs="Calibri"/>
          <w:sz w:val="22"/>
          <w:szCs w:val="22"/>
        </w:rPr>
        <w:t>czy zadanie zgodne jest z celami wskazanymi w Ogłoszeniu,</w:t>
      </w:r>
    </w:p>
    <w:p w14:paraId="139C132A" w14:textId="77777777" w:rsidR="00F153E2" w:rsidRPr="00E14C2E" w:rsidRDefault="00F153E2" w:rsidP="00B54141">
      <w:pPr>
        <w:numPr>
          <w:ilvl w:val="0"/>
          <w:numId w:val="35"/>
        </w:numPr>
        <w:ind w:left="1276" w:hanging="567"/>
        <w:rPr>
          <w:rFonts w:ascii="Calibri" w:hAnsi="Calibri" w:cs="Calibri"/>
          <w:sz w:val="22"/>
          <w:szCs w:val="22"/>
        </w:rPr>
      </w:pPr>
      <w:r w:rsidRPr="00E14C2E">
        <w:rPr>
          <w:rFonts w:ascii="Calibri" w:hAnsi="Calibri" w:cs="Calibri"/>
          <w:sz w:val="22"/>
          <w:szCs w:val="22"/>
        </w:rPr>
        <w:t xml:space="preserve">czy termin realizacji zadania mieści się w przedziale </w:t>
      </w:r>
      <w:r w:rsidR="008243E8" w:rsidRPr="00E14C2E">
        <w:rPr>
          <w:rFonts w:ascii="Calibri" w:hAnsi="Calibri" w:cs="Calibri"/>
          <w:sz w:val="22"/>
          <w:szCs w:val="22"/>
        </w:rPr>
        <w:t>czasowym wskazanym w Ogłoszeniu,</w:t>
      </w:r>
    </w:p>
    <w:p w14:paraId="6597F0AC" w14:textId="77777777" w:rsidR="008243E8" w:rsidRPr="00E14C2E" w:rsidRDefault="008243E8" w:rsidP="00B54141">
      <w:pPr>
        <w:numPr>
          <w:ilvl w:val="0"/>
          <w:numId w:val="35"/>
        </w:numPr>
        <w:ind w:left="1276" w:hanging="567"/>
        <w:rPr>
          <w:rFonts w:ascii="Calibri" w:hAnsi="Calibri" w:cs="Calibri"/>
          <w:sz w:val="22"/>
          <w:szCs w:val="22"/>
        </w:rPr>
      </w:pPr>
      <w:r w:rsidRPr="00E14C2E">
        <w:rPr>
          <w:rFonts w:ascii="Calibri" w:hAnsi="Calibri" w:cs="Calibri"/>
          <w:sz w:val="22"/>
          <w:szCs w:val="22"/>
        </w:rPr>
        <w:t xml:space="preserve">czy podmiot posiada wymagalne zobowiązania wobec PFRON, ZUS i/lub Urzędu </w:t>
      </w:r>
      <w:r w:rsidR="004A0E7E" w:rsidRPr="00E14C2E">
        <w:rPr>
          <w:rFonts w:ascii="Calibri" w:hAnsi="Calibri" w:cs="Calibri"/>
          <w:sz w:val="22"/>
          <w:szCs w:val="22"/>
        </w:rPr>
        <w:t>Skarbowego</w:t>
      </w:r>
      <w:r w:rsidRPr="00E14C2E">
        <w:rPr>
          <w:rFonts w:ascii="Calibri" w:hAnsi="Calibri" w:cs="Calibri"/>
          <w:sz w:val="22"/>
          <w:szCs w:val="22"/>
        </w:rPr>
        <w:t>,</w:t>
      </w:r>
    </w:p>
    <w:p w14:paraId="10F8DC17" w14:textId="77777777" w:rsidR="008243E8" w:rsidRPr="00E14C2E" w:rsidRDefault="008243E8" w:rsidP="00B54141">
      <w:pPr>
        <w:numPr>
          <w:ilvl w:val="0"/>
          <w:numId w:val="35"/>
        </w:numPr>
        <w:spacing w:after="120"/>
        <w:ind w:left="1276" w:hanging="567"/>
        <w:rPr>
          <w:rFonts w:ascii="Calibri" w:hAnsi="Calibri" w:cs="Calibri"/>
          <w:sz w:val="22"/>
          <w:szCs w:val="22"/>
        </w:rPr>
      </w:pPr>
      <w:r w:rsidRPr="00E14C2E">
        <w:rPr>
          <w:rFonts w:ascii="Calibri" w:hAnsi="Calibri" w:cs="Calibri"/>
          <w:sz w:val="22"/>
          <w:szCs w:val="22"/>
        </w:rPr>
        <w:lastRenderedPageBreak/>
        <w:t>czy podmiot otrzymał dofinansowanie ze ś</w:t>
      </w:r>
      <w:r w:rsidR="00AE6505" w:rsidRPr="00E14C2E">
        <w:rPr>
          <w:rFonts w:ascii="Calibri" w:hAnsi="Calibri" w:cs="Calibri"/>
          <w:sz w:val="22"/>
          <w:szCs w:val="22"/>
        </w:rPr>
        <w:t>rodków PFRON na ten sam projekt;</w:t>
      </w:r>
    </w:p>
    <w:p w14:paraId="36201D85" w14:textId="77777777" w:rsidR="007D023B" w:rsidRPr="00E14C2E" w:rsidRDefault="00F153E2" w:rsidP="00B54141">
      <w:pPr>
        <w:numPr>
          <w:ilvl w:val="1"/>
          <w:numId w:val="33"/>
        </w:numPr>
        <w:ind w:hanging="1014"/>
        <w:rPr>
          <w:rFonts w:ascii="Calibri" w:hAnsi="Calibri" w:cs="Calibri"/>
          <w:sz w:val="22"/>
          <w:szCs w:val="22"/>
        </w:rPr>
      </w:pPr>
      <w:r w:rsidRPr="00E14C2E">
        <w:rPr>
          <w:rFonts w:ascii="Calibri" w:hAnsi="Calibri" w:cs="Calibri"/>
          <w:sz w:val="22"/>
          <w:szCs w:val="22"/>
        </w:rPr>
        <w:t>o</w:t>
      </w:r>
      <w:r w:rsidR="007D023B" w:rsidRPr="00E14C2E">
        <w:rPr>
          <w:rFonts w:ascii="Calibri" w:hAnsi="Calibri" w:cs="Calibri"/>
          <w:sz w:val="22"/>
          <w:szCs w:val="22"/>
        </w:rPr>
        <w:t>ceną merytoryczną, w ramach której ocenia się:</w:t>
      </w:r>
    </w:p>
    <w:p w14:paraId="091955E1" w14:textId="77777777" w:rsidR="00F153E2" w:rsidRPr="00E14C2E" w:rsidRDefault="00F153E2" w:rsidP="00B54141">
      <w:pPr>
        <w:numPr>
          <w:ilvl w:val="0"/>
          <w:numId w:val="35"/>
        </w:numPr>
        <w:ind w:left="1276" w:hanging="567"/>
        <w:rPr>
          <w:rFonts w:ascii="Calibri" w:hAnsi="Calibri" w:cs="Calibri"/>
          <w:sz w:val="22"/>
          <w:szCs w:val="22"/>
        </w:rPr>
      </w:pPr>
      <w:r w:rsidRPr="00E14C2E">
        <w:rPr>
          <w:rFonts w:ascii="Calibri" w:hAnsi="Calibri" w:cs="Calibri"/>
          <w:sz w:val="22"/>
          <w:szCs w:val="22"/>
        </w:rPr>
        <w:t>możliwość realizacji zadania publicznego oraz proponowan</w:t>
      </w:r>
      <w:r w:rsidR="003303F9" w:rsidRPr="00E14C2E">
        <w:rPr>
          <w:rFonts w:ascii="Calibri" w:hAnsi="Calibri" w:cs="Calibri"/>
          <w:sz w:val="22"/>
          <w:szCs w:val="22"/>
        </w:rPr>
        <w:t>ą</w:t>
      </w:r>
      <w:r w:rsidRPr="00E14C2E">
        <w:rPr>
          <w:rFonts w:ascii="Calibri" w:hAnsi="Calibri" w:cs="Calibri"/>
          <w:sz w:val="22"/>
          <w:szCs w:val="22"/>
        </w:rPr>
        <w:t xml:space="preserve"> jakość wykonania zadania,</w:t>
      </w:r>
      <w:r w:rsidR="001B496C" w:rsidRPr="00E14C2E">
        <w:rPr>
          <w:rFonts w:ascii="Calibri" w:hAnsi="Calibri" w:cs="Calibri"/>
          <w:sz w:val="22"/>
          <w:szCs w:val="22"/>
        </w:rPr>
        <w:t xml:space="preserve"> w tym kwalifikacje osób zaangażowanych w realizację zadania,</w:t>
      </w:r>
    </w:p>
    <w:p w14:paraId="2C00550F" w14:textId="77777777" w:rsidR="00F153E2" w:rsidRPr="00E14C2E" w:rsidRDefault="00F153E2" w:rsidP="00B54141">
      <w:pPr>
        <w:numPr>
          <w:ilvl w:val="0"/>
          <w:numId w:val="35"/>
        </w:numPr>
        <w:ind w:left="1276" w:hanging="567"/>
        <w:rPr>
          <w:rFonts w:ascii="Calibri" w:hAnsi="Calibri" w:cs="Calibri"/>
          <w:sz w:val="22"/>
          <w:szCs w:val="22"/>
        </w:rPr>
      </w:pPr>
      <w:r w:rsidRPr="00E14C2E">
        <w:rPr>
          <w:rFonts w:ascii="Calibri" w:hAnsi="Calibri" w:cs="Calibri"/>
          <w:sz w:val="22"/>
          <w:szCs w:val="22"/>
        </w:rPr>
        <w:t>użyteczność zadania dla mieszkańców powiatu oraz rangę i zasięg oddziaływania zadania,</w:t>
      </w:r>
    </w:p>
    <w:p w14:paraId="23CBDC65" w14:textId="77777777" w:rsidR="00F153E2" w:rsidRPr="00E14C2E" w:rsidRDefault="00F153E2" w:rsidP="00B54141">
      <w:pPr>
        <w:numPr>
          <w:ilvl w:val="0"/>
          <w:numId w:val="35"/>
        </w:numPr>
        <w:ind w:left="1276" w:hanging="567"/>
        <w:rPr>
          <w:rFonts w:ascii="Calibri" w:hAnsi="Calibri" w:cs="Calibri"/>
          <w:sz w:val="22"/>
          <w:szCs w:val="22"/>
        </w:rPr>
      </w:pPr>
      <w:r w:rsidRPr="00E14C2E">
        <w:rPr>
          <w:rFonts w:ascii="Calibri" w:hAnsi="Calibri" w:cs="Calibri"/>
          <w:sz w:val="22"/>
          <w:szCs w:val="22"/>
        </w:rPr>
        <w:t>zakładane rezultaty i sposób ich monitorowania,</w:t>
      </w:r>
    </w:p>
    <w:p w14:paraId="5ED2CE27" w14:textId="77777777" w:rsidR="00F153E2" w:rsidRPr="00E14C2E" w:rsidRDefault="00F153E2" w:rsidP="00B54141">
      <w:pPr>
        <w:numPr>
          <w:ilvl w:val="0"/>
          <w:numId w:val="35"/>
        </w:numPr>
        <w:ind w:left="1276" w:hanging="567"/>
        <w:rPr>
          <w:rFonts w:ascii="Calibri" w:hAnsi="Calibri" w:cs="Calibri"/>
          <w:sz w:val="22"/>
          <w:szCs w:val="22"/>
        </w:rPr>
      </w:pPr>
      <w:r w:rsidRPr="00E14C2E">
        <w:rPr>
          <w:rFonts w:ascii="Calibri" w:hAnsi="Calibri" w:cs="Calibri"/>
          <w:sz w:val="22"/>
          <w:szCs w:val="22"/>
        </w:rPr>
        <w:t>kalkulację przewidywanych kosztów realizacji zadania,</w:t>
      </w:r>
    </w:p>
    <w:p w14:paraId="583BA89A" w14:textId="77777777" w:rsidR="00F153E2" w:rsidRPr="00E14C2E" w:rsidRDefault="00F153E2" w:rsidP="00B54141">
      <w:pPr>
        <w:numPr>
          <w:ilvl w:val="0"/>
          <w:numId w:val="35"/>
        </w:numPr>
        <w:ind w:left="1276" w:hanging="567"/>
        <w:rPr>
          <w:rFonts w:ascii="Calibri" w:hAnsi="Calibri" w:cs="Calibri"/>
          <w:sz w:val="22"/>
          <w:szCs w:val="22"/>
        </w:rPr>
      </w:pPr>
      <w:r w:rsidRPr="00E14C2E">
        <w:rPr>
          <w:rFonts w:ascii="Calibri" w:hAnsi="Calibri" w:cs="Calibri"/>
          <w:sz w:val="22"/>
          <w:szCs w:val="22"/>
        </w:rPr>
        <w:t xml:space="preserve">zasoby finansowe, rzeczowe, osobowe, </w:t>
      </w:r>
    </w:p>
    <w:p w14:paraId="03BFEE25" w14:textId="77777777" w:rsidR="00F153E2" w:rsidRPr="00E14C2E" w:rsidRDefault="00F153E2" w:rsidP="00B54141">
      <w:pPr>
        <w:numPr>
          <w:ilvl w:val="0"/>
          <w:numId w:val="35"/>
        </w:numPr>
        <w:spacing w:after="120"/>
        <w:ind w:left="1276" w:hanging="567"/>
        <w:rPr>
          <w:rFonts w:ascii="Calibri" w:hAnsi="Calibri" w:cs="Calibri"/>
          <w:sz w:val="22"/>
          <w:szCs w:val="22"/>
        </w:rPr>
      </w:pPr>
      <w:r w:rsidRPr="00E14C2E">
        <w:rPr>
          <w:rFonts w:ascii="Calibri" w:hAnsi="Calibri" w:cs="Calibri"/>
          <w:sz w:val="22"/>
          <w:szCs w:val="22"/>
        </w:rPr>
        <w:t>doświadczenie organizacji, kontynuację wcześniej pod</w:t>
      </w:r>
      <w:r w:rsidR="003303F9" w:rsidRPr="00E14C2E">
        <w:rPr>
          <w:rFonts w:ascii="Calibri" w:hAnsi="Calibri" w:cs="Calibri"/>
          <w:sz w:val="22"/>
          <w:szCs w:val="22"/>
        </w:rPr>
        <w:t>jętych celów i zadań, analizę i </w:t>
      </w:r>
      <w:r w:rsidRPr="00E14C2E">
        <w:rPr>
          <w:rFonts w:ascii="Calibri" w:hAnsi="Calibri" w:cs="Calibri"/>
          <w:sz w:val="22"/>
          <w:szCs w:val="22"/>
        </w:rPr>
        <w:t>ocenę realizacji zadań zleconych w latach poprzednich, biorąc pod uwagę rzetelność i terminowość oraz sposób rozliczenia otrzymanych środków.</w:t>
      </w:r>
    </w:p>
    <w:p w14:paraId="751FBEE1" w14:textId="77777777" w:rsidR="007D023B" w:rsidRPr="00E14C2E" w:rsidRDefault="007D023B" w:rsidP="00B54141">
      <w:pPr>
        <w:numPr>
          <w:ilvl w:val="0"/>
          <w:numId w:val="33"/>
        </w:numPr>
        <w:spacing w:after="120"/>
        <w:ind w:left="0" w:hanging="284"/>
        <w:rPr>
          <w:rFonts w:ascii="Calibri" w:hAnsi="Calibri" w:cs="Calibri"/>
          <w:sz w:val="22"/>
          <w:szCs w:val="22"/>
        </w:rPr>
      </w:pPr>
      <w:r w:rsidRPr="00E14C2E">
        <w:rPr>
          <w:rFonts w:ascii="Calibri" w:hAnsi="Calibri" w:cs="Calibri"/>
          <w:sz w:val="22"/>
          <w:szCs w:val="22"/>
        </w:rPr>
        <w:t xml:space="preserve">Wyboru ofert dokonuje się w terminie </w:t>
      </w:r>
      <w:r w:rsidRPr="00E14C2E">
        <w:rPr>
          <w:rFonts w:ascii="Calibri" w:hAnsi="Calibri" w:cs="Calibri"/>
          <w:b/>
          <w:sz w:val="22"/>
          <w:szCs w:val="22"/>
        </w:rPr>
        <w:t xml:space="preserve">do </w:t>
      </w:r>
      <w:r w:rsidR="00773A4D">
        <w:rPr>
          <w:rFonts w:ascii="Calibri" w:hAnsi="Calibri" w:cs="Calibri"/>
          <w:b/>
          <w:sz w:val="22"/>
          <w:szCs w:val="22"/>
        </w:rPr>
        <w:t>1</w:t>
      </w:r>
      <w:r w:rsidR="005A547E">
        <w:rPr>
          <w:rFonts w:ascii="Calibri" w:hAnsi="Calibri" w:cs="Calibri"/>
          <w:b/>
          <w:sz w:val="22"/>
          <w:szCs w:val="22"/>
        </w:rPr>
        <w:t>7</w:t>
      </w:r>
      <w:r w:rsidR="00773A4D">
        <w:rPr>
          <w:rFonts w:ascii="Calibri" w:hAnsi="Calibri" w:cs="Calibri"/>
          <w:b/>
          <w:sz w:val="22"/>
          <w:szCs w:val="22"/>
        </w:rPr>
        <w:t xml:space="preserve"> maja 2024</w:t>
      </w:r>
      <w:r w:rsidRPr="00E14C2E">
        <w:rPr>
          <w:rFonts w:ascii="Calibri" w:hAnsi="Calibri" w:cs="Calibri"/>
          <w:b/>
          <w:sz w:val="22"/>
          <w:szCs w:val="22"/>
        </w:rPr>
        <w:t xml:space="preserve"> r.</w:t>
      </w:r>
    </w:p>
    <w:p w14:paraId="5DEABBD7" w14:textId="77777777" w:rsidR="007D023B" w:rsidRPr="00E14C2E" w:rsidRDefault="007D023B" w:rsidP="00B54141">
      <w:pPr>
        <w:numPr>
          <w:ilvl w:val="0"/>
          <w:numId w:val="33"/>
        </w:numPr>
        <w:spacing w:after="120"/>
        <w:ind w:left="0" w:hanging="284"/>
        <w:rPr>
          <w:rFonts w:ascii="Calibri" w:hAnsi="Calibri" w:cs="Calibri"/>
          <w:sz w:val="22"/>
          <w:szCs w:val="22"/>
        </w:rPr>
      </w:pPr>
      <w:r w:rsidRPr="00E14C2E">
        <w:rPr>
          <w:rFonts w:ascii="Calibri" w:hAnsi="Calibri" w:cs="Calibri"/>
          <w:sz w:val="22"/>
          <w:szCs w:val="22"/>
        </w:rPr>
        <w:t>Od podjętych decyzji nie przysługuje odwołanie.</w:t>
      </w:r>
    </w:p>
    <w:p w14:paraId="11351BEC" w14:textId="77777777" w:rsidR="00F153E2" w:rsidRPr="00E14C2E" w:rsidRDefault="007D023B" w:rsidP="00B54141">
      <w:pPr>
        <w:numPr>
          <w:ilvl w:val="0"/>
          <w:numId w:val="33"/>
        </w:numPr>
        <w:spacing w:after="120"/>
        <w:ind w:left="0" w:hanging="284"/>
        <w:rPr>
          <w:rFonts w:ascii="Calibri" w:hAnsi="Calibri" w:cs="Calibri"/>
          <w:sz w:val="22"/>
          <w:szCs w:val="22"/>
        </w:rPr>
      </w:pPr>
      <w:r w:rsidRPr="00E14C2E">
        <w:rPr>
          <w:rFonts w:ascii="Calibri" w:hAnsi="Calibri" w:cs="Calibri"/>
          <w:sz w:val="22"/>
          <w:szCs w:val="22"/>
        </w:rPr>
        <w:t>Każdy, w terminie do 30 dni od dnia ogłoszenia wyników konkursu, może żądać uzasadnienia wyboru lub odrzucenia oferty.</w:t>
      </w:r>
    </w:p>
    <w:p w14:paraId="3D7CE707" w14:textId="77777777" w:rsidR="00F153E2" w:rsidRPr="00E14C2E" w:rsidRDefault="00F153E2" w:rsidP="00B54141">
      <w:pPr>
        <w:numPr>
          <w:ilvl w:val="0"/>
          <w:numId w:val="33"/>
        </w:numPr>
        <w:spacing w:after="120"/>
        <w:ind w:left="0" w:hanging="284"/>
        <w:rPr>
          <w:rFonts w:ascii="Calibri" w:hAnsi="Calibri" w:cs="Calibri"/>
          <w:sz w:val="22"/>
          <w:szCs w:val="22"/>
        </w:rPr>
      </w:pPr>
      <w:r w:rsidRPr="00E14C2E">
        <w:rPr>
          <w:rFonts w:ascii="Calibri" w:hAnsi="Calibri" w:cs="Calibri"/>
          <w:sz w:val="22"/>
          <w:szCs w:val="22"/>
        </w:rPr>
        <w:t>Zastrzega się możliwość odwołania otwartego konkursu ofert</w:t>
      </w:r>
      <w:r w:rsidR="003303F9" w:rsidRPr="00E14C2E">
        <w:rPr>
          <w:rFonts w:ascii="Calibri" w:hAnsi="Calibri" w:cs="Calibri"/>
          <w:sz w:val="22"/>
          <w:szCs w:val="22"/>
        </w:rPr>
        <w:t xml:space="preserve"> oraz</w:t>
      </w:r>
      <w:r w:rsidRPr="00E14C2E">
        <w:rPr>
          <w:rFonts w:ascii="Calibri" w:hAnsi="Calibri" w:cs="Calibri"/>
          <w:sz w:val="22"/>
          <w:szCs w:val="22"/>
        </w:rPr>
        <w:t xml:space="preserve"> przesunięcia terminu składania ofert</w:t>
      </w:r>
      <w:r w:rsidR="003303F9" w:rsidRPr="00E14C2E">
        <w:rPr>
          <w:rFonts w:ascii="Calibri" w:hAnsi="Calibri" w:cs="Calibri"/>
          <w:sz w:val="22"/>
          <w:szCs w:val="22"/>
        </w:rPr>
        <w:t>.</w:t>
      </w:r>
    </w:p>
    <w:p w14:paraId="7BB7DD84" w14:textId="77777777" w:rsidR="00F153E2" w:rsidRPr="00E14C2E" w:rsidRDefault="00F153E2" w:rsidP="00B54141">
      <w:pPr>
        <w:numPr>
          <w:ilvl w:val="0"/>
          <w:numId w:val="33"/>
        </w:numPr>
        <w:spacing w:after="120"/>
        <w:ind w:left="0" w:hanging="284"/>
        <w:rPr>
          <w:rFonts w:ascii="Calibri" w:hAnsi="Calibri" w:cs="Calibri"/>
          <w:sz w:val="22"/>
          <w:szCs w:val="22"/>
        </w:rPr>
      </w:pPr>
      <w:r w:rsidRPr="00E14C2E">
        <w:rPr>
          <w:rFonts w:ascii="Calibri" w:hAnsi="Calibri" w:cs="Calibri"/>
          <w:sz w:val="22"/>
          <w:szCs w:val="22"/>
        </w:rPr>
        <w:t xml:space="preserve">Wyniki Otwartego Konkursu Ofert ogłasza się na stronach: </w:t>
      </w:r>
      <w:hyperlink r:id="rId8" w:history="1">
        <w:r w:rsidRPr="00E14C2E">
          <w:rPr>
            <w:rStyle w:val="Hipercze"/>
            <w:rFonts w:ascii="Calibri" w:hAnsi="Calibri" w:cs="Calibri"/>
            <w:sz w:val="22"/>
            <w:szCs w:val="22"/>
          </w:rPr>
          <w:t>www.powiat.cieszyn.pl</w:t>
        </w:r>
      </w:hyperlink>
      <w:r w:rsidRPr="00E14C2E">
        <w:rPr>
          <w:rFonts w:ascii="Calibri" w:hAnsi="Calibri" w:cs="Calibri"/>
          <w:sz w:val="22"/>
          <w:szCs w:val="22"/>
        </w:rPr>
        <w:t xml:space="preserve">,  </w:t>
      </w:r>
      <w:hyperlink r:id="rId9" w:history="1">
        <w:r w:rsidRPr="00E14C2E">
          <w:rPr>
            <w:rStyle w:val="Hipercze"/>
            <w:rFonts w:ascii="Calibri" w:hAnsi="Calibri" w:cs="Calibri"/>
            <w:sz w:val="22"/>
            <w:szCs w:val="22"/>
          </w:rPr>
          <w:t>www.bip.powiat.cieszyn.pl</w:t>
        </w:r>
      </w:hyperlink>
      <w:r w:rsidRPr="00E14C2E">
        <w:rPr>
          <w:rFonts w:ascii="Calibri" w:hAnsi="Calibri" w:cs="Calibri"/>
          <w:sz w:val="22"/>
          <w:szCs w:val="22"/>
        </w:rPr>
        <w:t>, na tablicy ogłoszeń w siedzibie Starostwa Powiatowego przy ul. Bobreckiej 29 w Cieszynie.</w:t>
      </w:r>
    </w:p>
    <w:p w14:paraId="57BA1952" w14:textId="77777777" w:rsidR="007D023B" w:rsidRPr="00E14C2E" w:rsidRDefault="007D023B" w:rsidP="00B54141">
      <w:pPr>
        <w:spacing w:after="120"/>
        <w:rPr>
          <w:rFonts w:ascii="Calibri" w:hAnsi="Calibri" w:cs="Calibri"/>
          <w:b/>
          <w:sz w:val="22"/>
          <w:szCs w:val="22"/>
        </w:rPr>
      </w:pPr>
    </w:p>
    <w:p w14:paraId="196A4F1C" w14:textId="77777777" w:rsidR="00676C41" w:rsidRPr="00E14C2E" w:rsidRDefault="003303F9" w:rsidP="00B54141">
      <w:pPr>
        <w:numPr>
          <w:ilvl w:val="0"/>
          <w:numId w:val="22"/>
        </w:numPr>
        <w:spacing w:after="120"/>
        <w:rPr>
          <w:rFonts w:ascii="Calibri" w:hAnsi="Calibri" w:cs="Calibri"/>
          <w:b/>
          <w:szCs w:val="22"/>
        </w:rPr>
      </w:pPr>
      <w:r w:rsidRPr="00E14C2E">
        <w:rPr>
          <w:rFonts w:ascii="Calibri" w:hAnsi="Calibri" w:cs="Calibri"/>
          <w:b/>
          <w:szCs w:val="22"/>
        </w:rPr>
        <w:t>Informacje dodatkowe</w:t>
      </w:r>
    </w:p>
    <w:p w14:paraId="1E69A35D" w14:textId="77777777" w:rsidR="00E4029C" w:rsidRPr="00E14C2E" w:rsidRDefault="00E4029C" w:rsidP="00B54141">
      <w:pPr>
        <w:spacing w:after="120"/>
        <w:rPr>
          <w:rFonts w:ascii="Calibri" w:hAnsi="Calibri" w:cs="Calibri"/>
          <w:sz w:val="22"/>
          <w:szCs w:val="22"/>
        </w:rPr>
      </w:pPr>
    </w:p>
    <w:p w14:paraId="55ACF77B" w14:textId="77777777" w:rsidR="00773A4D" w:rsidRDefault="00FB2AB3" w:rsidP="00B54141">
      <w:pPr>
        <w:spacing w:after="120"/>
        <w:rPr>
          <w:rFonts w:ascii="Calibri" w:hAnsi="Calibri" w:cs="Calibri"/>
          <w:sz w:val="22"/>
          <w:szCs w:val="22"/>
        </w:rPr>
      </w:pPr>
      <w:r w:rsidRPr="00FB2AB3">
        <w:rPr>
          <w:rFonts w:ascii="Calibri" w:hAnsi="Calibri" w:cs="Calibri"/>
          <w:sz w:val="22"/>
          <w:szCs w:val="22"/>
        </w:rPr>
        <w:t>Na realizację zadań zleconych w ramach otwartego konkursu ofert z zakresu działalności na rzecz osób niepełnosprawnych dotyczących rehabilitacji społecznej osób niepełnosprawnych</w:t>
      </w:r>
      <w:r w:rsidR="00773A4D">
        <w:rPr>
          <w:rFonts w:ascii="Calibri" w:hAnsi="Calibri" w:cs="Calibri"/>
          <w:sz w:val="22"/>
          <w:szCs w:val="22"/>
        </w:rPr>
        <w:t>:</w:t>
      </w:r>
    </w:p>
    <w:p w14:paraId="679F1B93" w14:textId="77777777" w:rsidR="00FB2AB3" w:rsidRPr="00FB2AB3" w:rsidRDefault="00FB2AB3" w:rsidP="00B54141">
      <w:pPr>
        <w:numPr>
          <w:ilvl w:val="0"/>
          <w:numId w:val="39"/>
        </w:numPr>
        <w:spacing w:after="120"/>
        <w:rPr>
          <w:rFonts w:ascii="Calibri" w:hAnsi="Calibri" w:cs="Calibri"/>
          <w:sz w:val="22"/>
          <w:szCs w:val="22"/>
        </w:rPr>
      </w:pPr>
      <w:r w:rsidRPr="00FB2AB3">
        <w:rPr>
          <w:rFonts w:ascii="Calibri" w:hAnsi="Calibri" w:cs="Calibri"/>
          <w:sz w:val="22"/>
          <w:szCs w:val="22"/>
        </w:rPr>
        <w:t xml:space="preserve">w roku 2022 przekazano dotację w wysokości </w:t>
      </w:r>
      <w:r>
        <w:rPr>
          <w:rFonts w:ascii="Calibri" w:hAnsi="Calibri" w:cs="Calibri"/>
          <w:sz w:val="22"/>
          <w:szCs w:val="22"/>
        </w:rPr>
        <w:t>64.046,98</w:t>
      </w:r>
      <w:r w:rsidRPr="00FB2AB3">
        <w:rPr>
          <w:rFonts w:ascii="Calibri" w:hAnsi="Calibri" w:cs="Calibri"/>
          <w:sz w:val="22"/>
          <w:szCs w:val="22"/>
        </w:rPr>
        <w:t xml:space="preserve"> zł</w:t>
      </w:r>
      <w:r w:rsidR="00773A4D">
        <w:rPr>
          <w:rFonts w:ascii="Calibri" w:hAnsi="Calibri" w:cs="Calibri"/>
          <w:sz w:val="22"/>
          <w:szCs w:val="22"/>
        </w:rPr>
        <w:t>,</w:t>
      </w:r>
    </w:p>
    <w:p w14:paraId="5DF1B3D6" w14:textId="77777777" w:rsidR="003303F9" w:rsidRPr="00E14C2E" w:rsidRDefault="00773A4D" w:rsidP="00B54141">
      <w:pPr>
        <w:numPr>
          <w:ilvl w:val="0"/>
          <w:numId w:val="39"/>
        </w:numPr>
        <w:spacing w:after="120"/>
        <w:rPr>
          <w:rFonts w:ascii="Calibri" w:hAnsi="Calibri" w:cs="Calibri"/>
          <w:sz w:val="22"/>
          <w:szCs w:val="22"/>
        </w:rPr>
      </w:pPr>
      <w:r w:rsidRPr="00FB2AB3">
        <w:rPr>
          <w:rFonts w:ascii="Calibri" w:hAnsi="Calibri" w:cs="Calibri"/>
          <w:sz w:val="22"/>
          <w:szCs w:val="22"/>
        </w:rPr>
        <w:t>w roku 202</w:t>
      </w:r>
      <w:r>
        <w:rPr>
          <w:rFonts w:ascii="Calibri" w:hAnsi="Calibri" w:cs="Calibri"/>
          <w:sz w:val="22"/>
          <w:szCs w:val="22"/>
        </w:rPr>
        <w:t>3</w:t>
      </w:r>
      <w:r w:rsidRPr="00FB2AB3">
        <w:rPr>
          <w:rFonts w:ascii="Calibri" w:hAnsi="Calibri" w:cs="Calibri"/>
          <w:sz w:val="22"/>
          <w:szCs w:val="22"/>
        </w:rPr>
        <w:t xml:space="preserve"> przekazano dotację w wysokości </w:t>
      </w:r>
      <w:r w:rsidRPr="00773A4D">
        <w:rPr>
          <w:rFonts w:ascii="Calibri" w:hAnsi="Calibri" w:cs="Calibri"/>
          <w:sz w:val="22"/>
          <w:szCs w:val="22"/>
        </w:rPr>
        <w:t>93.620,00</w:t>
      </w:r>
      <w:r>
        <w:rPr>
          <w:rFonts w:ascii="Calibri" w:hAnsi="Calibri" w:cs="Calibri"/>
          <w:sz w:val="22"/>
          <w:szCs w:val="22"/>
        </w:rPr>
        <w:t xml:space="preserve"> </w:t>
      </w:r>
      <w:r w:rsidRPr="00FB2AB3">
        <w:rPr>
          <w:rFonts w:ascii="Calibri" w:hAnsi="Calibri" w:cs="Calibri"/>
          <w:sz w:val="22"/>
          <w:szCs w:val="22"/>
        </w:rPr>
        <w:t>zł.</w:t>
      </w:r>
    </w:p>
    <w:sectPr w:rsidR="003303F9" w:rsidRPr="00E14C2E" w:rsidSect="00246B5E"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8B7D6" w14:textId="77777777" w:rsidR="00246B5E" w:rsidRDefault="00246B5E" w:rsidP="00981E15">
      <w:r>
        <w:separator/>
      </w:r>
    </w:p>
  </w:endnote>
  <w:endnote w:type="continuationSeparator" w:id="0">
    <w:p w14:paraId="05470820" w14:textId="77777777" w:rsidR="00246B5E" w:rsidRDefault="00246B5E" w:rsidP="0098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8AC24" w14:textId="77777777" w:rsidR="00246B5E" w:rsidRDefault="00246B5E" w:rsidP="00981E15">
      <w:r>
        <w:separator/>
      </w:r>
    </w:p>
  </w:footnote>
  <w:footnote w:type="continuationSeparator" w:id="0">
    <w:p w14:paraId="0F4973BB" w14:textId="77777777" w:rsidR="00246B5E" w:rsidRDefault="00246B5E" w:rsidP="00981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C6EC4" w14:textId="77777777" w:rsidR="00981E15" w:rsidRPr="00E14C2E" w:rsidRDefault="00981E15" w:rsidP="00B54141">
    <w:pPr>
      <w:tabs>
        <w:tab w:val="left" w:pos="540"/>
      </w:tabs>
      <w:spacing w:line="276" w:lineRule="auto"/>
      <w:rPr>
        <w:rFonts w:ascii="Calibri" w:hAnsi="Calibri" w:cs="Calibri"/>
        <w:sz w:val="22"/>
        <w:szCs w:val="22"/>
      </w:rPr>
    </w:pPr>
    <w:r w:rsidRPr="00E14C2E">
      <w:rPr>
        <w:rFonts w:ascii="Calibri" w:hAnsi="Calibri" w:cs="Calibri"/>
        <w:sz w:val="22"/>
        <w:szCs w:val="22"/>
      </w:rPr>
      <w:t xml:space="preserve">Załącznik </w:t>
    </w:r>
    <w:r w:rsidR="007A5184" w:rsidRPr="00E14C2E">
      <w:rPr>
        <w:rFonts w:ascii="Calibri" w:hAnsi="Calibri" w:cs="Calibri"/>
        <w:sz w:val="22"/>
        <w:szCs w:val="22"/>
      </w:rPr>
      <w:t xml:space="preserve">nr 1 </w:t>
    </w:r>
    <w:r w:rsidRPr="00E14C2E">
      <w:rPr>
        <w:rFonts w:ascii="Calibri" w:hAnsi="Calibri" w:cs="Calibri"/>
        <w:sz w:val="22"/>
        <w:szCs w:val="22"/>
      </w:rPr>
      <w:t xml:space="preserve">do </w:t>
    </w:r>
  </w:p>
  <w:p w14:paraId="17C21CEA" w14:textId="77777777" w:rsidR="008170B9" w:rsidRPr="008170B9" w:rsidRDefault="008170B9" w:rsidP="00B54141">
    <w:pPr>
      <w:spacing w:line="276" w:lineRule="auto"/>
      <w:rPr>
        <w:rFonts w:ascii="Calibri" w:hAnsi="Calibri" w:cs="Calibri"/>
        <w:sz w:val="22"/>
        <w:szCs w:val="22"/>
      </w:rPr>
    </w:pPr>
    <w:r w:rsidRPr="008170B9">
      <w:rPr>
        <w:rFonts w:ascii="Calibri" w:hAnsi="Calibri" w:cs="Calibri"/>
        <w:sz w:val="22"/>
        <w:szCs w:val="22"/>
      </w:rPr>
      <w:t xml:space="preserve">Uchwały Zarządu Powiatu nr  </w:t>
    </w:r>
    <w:r w:rsidR="00773A4D">
      <w:rPr>
        <w:rFonts w:ascii="Calibri" w:hAnsi="Calibri" w:cs="Calibri"/>
        <w:sz w:val="22"/>
        <w:szCs w:val="22"/>
      </w:rPr>
      <w:t>……………</w:t>
    </w:r>
    <w:r w:rsidRPr="008170B9">
      <w:rPr>
        <w:rFonts w:ascii="Calibri" w:hAnsi="Calibri" w:cs="Calibri"/>
        <w:sz w:val="22"/>
        <w:szCs w:val="22"/>
      </w:rPr>
      <w:t xml:space="preserve"> </w:t>
    </w:r>
  </w:p>
  <w:p w14:paraId="0CDBE9F8" w14:textId="77777777" w:rsidR="008170B9" w:rsidRPr="008170B9" w:rsidRDefault="008170B9" w:rsidP="00B54141">
    <w:pPr>
      <w:spacing w:line="276" w:lineRule="auto"/>
      <w:rPr>
        <w:rFonts w:ascii="Calibri" w:hAnsi="Calibri" w:cs="Calibri"/>
        <w:sz w:val="22"/>
        <w:szCs w:val="22"/>
      </w:rPr>
    </w:pPr>
    <w:r w:rsidRPr="008170B9">
      <w:rPr>
        <w:rFonts w:ascii="Calibri" w:hAnsi="Calibri" w:cs="Calibri"/>
        <w:sz w:val="22"/>
        <w:szCs w:val="22"/>
      </w:rPr>
      <w:t xml:space="preserve">z dnia </w:t>
    </w:r>
    <w:r w:rsidR="00773A4D">
      <w:rPr>
        <w:rFonts w:ascii="Calibri" w:hAnsi="Calibri" w:cs="Calibri"/>
        <w:sz w:val="22"/>
        <w:szCs w:val="22"/>
      </w:rPr>
      <w:t>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3291"/>
    <w:multiLevelType w:val="hybridMultilevel"/>
    <w:tmpl w:val="1F509C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1193"/>
    <w:multiLevelType w:val="hybridMultilevel"/>
    <w:tmpl w:val="09E62FD6"/>
    <w:lvl w:ilvl="0" w:tplc="931AAEE2">
      <w:start w:val="1"/>
      <w:numFmt w:val="upperRoman"/>
      <w:lvlText w:val="%1."/>
      <w:lvlJc w:val="left"/>
      <w:pPr>
        <w:ind w:left="436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4E62192"/>
    <w:multiLevelType w:val="hybridMultilevel"/>
    <w:tmpl w:val="1F80F7F6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6D41926"/>
    <w:multiLevelType w:val="hybridMultilevel"/>
    <w:tmpl w:val="FED61E60"/>
    <w:lvl w:ilvl="0" w:tplc="AAAE8126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5623B"/>
    <w:multiLevelType w:val="hybridMultilevel"/>
    <w:tmpl w:val="FBCA0310"/>
    <w:lvl w:ilvl="0" w:tplc="DEF875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7C253E4"/>
    <w:multiLevelType w:val="hybridMultilevel"/>
    <w:tmpl w:val="6E2E53AC"/>
    <w:lvl w:ilvl="0" w:tplc="2222E7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82E09A3"/>
    <w:multiLevelType w:val="hybridMultilevel"/>
    <w:tmpl w:val="E4D2D78E"/>
    <w:lvl w:ilvl="0" w:tplc="4D68E8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1E2BCF"/>
    <w:multiLevelType w:val="hybridMultilevel"/>
    <w:tmpl w:val="BE22A668"/>
    <w:lvl w:ilvl="0" w:tplc="4D68E84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22E1B3B"/>
    <w:multiLevelType w:val="hybridMultilevel"/>
    <w:tmpl w:val="14C40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97F0B"/>
    <w:multiLevelType w:val="hybridMultilevel"/>
    <w:tmpl w:val="48FEC92C"/>
    <w:lvl w:ilvl="0" w:tplc="2222E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C73B2"/>
    <w:multiLevelType w:val="hybridMultilevel"/>
    <w:tmpl w:val="CC1009B4"/>
    <w:lvl w:ilvl="0" w:tplc="04150019">
      <w:start w:val="1"/>
      <w:numFmt w:val="lowerLetter"/>
      <w:lvlText w:val="%1."/>
      <w:lvlJc w:val="left"/>
      <w:pPr>
        <w:ind w:left="578" w:hanging="360"/>
      </w:pPr>
    </w:lvl>
    <w:lvl w:ilvl="1" w:tplc="04150017">
      <w:start w:val="1"/>
      <w:numFmt w:val="lowerLetter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158A0CDE"/>
    <w:multiLevelType w:val="hybridMultilevel"/>
    <w:tmpl w:val="C5340EAA"/>
    <w:lvl w:ilvl="0" w:tplc="9A7AD170">
      <w:start w:val="3"/>
      <w:numFmt w:val="decimal"/>
      <w:lvlText w:val="%1."/>
      <w:lvlJc w:val="left"/>
      <w:pPr>
        <w:ind w:left="4026" w:hanging="72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B09E5"/>
    <w:multiLevelType w:val="hybridMultilevel"/>
    <w:tmpl w:val="ADF8745E"/>
    <w:lvl w:ilvl="0" w:tplc="510A62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F68C1"/>
    <w:multiLevelType w:val="hybridMultilevel"/>
    <w:tmpl w:val="796ED012"/>
    <w:lvl w:ilvl="0" w:tplc="BEECEE0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97133"/>
    <w:multiLevelType w:val="hybridMultilevel"/>
    <w:tmpl w:val="F0489A32"/>
    <w:lvl w:ilvl="0" w:tplc="5FCEF774">
      <w:start w:val="1"/>
      <w:numFmt w:val="decimal"/>
      <w:lvlText w:val="%1."/>
      <w:lvlJc w:val="left"/>
      <w:pPr>
        <w:ind w:left="43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49C3F57"/>
    <w:multiLevelType w:val="hybridMultilevel"/>
    <w:tmpl w:val="3E7445AE"/>
    <w:lvl w:ilvl="0" w:tplc="946C9A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71A5C"/>
    <w:multiLevelType w:val="hybridMultilevel"/>
    <w:tmpl w:val="6D62DEAC"/>
    <w:lvl w:ilvl="0" w:tplc="21E484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B6F68"/>
    <w:multiLevelType w:val="hybridMultilevel"/>
    <w:tmpl w:val="7764C2A6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348D4F02"/>
    <w:multiLevelType w:val="hybridMultilevel"/>
    <w:tmpl w:val="AB72D620"/>
    <w:lvl w:ilvl="0" w:tplc="2222E70A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9" w15:restartNumberingAfterBreak="0">
    <w:nsid w:val="38F0197B"/>
    <w:multiLevelType w:val="hybridMultilevel"/>
    <w:tmpl w:val="561CEDE8"/>
    <w:lvl w:ilvl="0" w:tplc="4B985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63F43"/>
    <w:multiLevelType w:val="hybridMultilevel"/>
    <w:tmpl w:val="445C0E00"/>
    <w:lvl w:ilvl="0" w:tplc="2222E70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0D87072"/>
    <w:multiLevelType w:val="hybridMultilevel"/>
    <w:tmpl w:val="0FBCDE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E02F6"/>
    <w:multiLevelType w:val="hybridMultilevel"/>
    <w:tmpl w:val="EECEE410"/>
    <w:lvl w:ilvl="0" w:tplc="91C25CB2">
      <w:start w:val="1"/>
      <w:numFmt w:val="decimal"/>
      <w:lvlText w:val="%1."/>
      <w:lvlJc w:val="left"/>
      <w:pPr>
        <w:ind w:left="4026" w:hanging="72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4386" w:hanging="360"/>
      </w:pPr>
    </w:lvl>
    <w:lvl w:ilvl="2" w:tplc="0415001B" w:tentative="1">
      <w:start w:val="1"/>
      <w:numFmt w:val="lowerRoman"/>
      <w:lvlText w:val="%3."/>
      <w:lvlJc w:val="right"/>
      <w:pPr>
        <w:ind w:left="5106" w:hanging="180"/>
      </w:pPr>
    </w:lvl>
    <w:lvl w:ilvl="3" w:tplc="0415000F" w:tentative="1">
      <w:start w:val="1"/>
      <w:numFmt w:val="decimal"/>
      <w:lvlText w:val="%4."/>
      <w:lvlJc w:val="left"/>
      <w:pPr>
        <w:ind w:left="5826" w:hanging="360"/>
      </w:pPr>
    </w:lvl>
    <w:lvl w:ilvl="4" w:tplc="04150019" w:tentative="1">
      <w:start w:val="1"/>
      <w:numFmt w:val="lowerLetter"/>
      <w:lvlText w:val="%5."/>
      <w:lvlJc w:val="left"/>
      <w:pPr>
        <w:ind w:left="6546" w:hanging="360"/>
      </w:pPr>
    </w:lvl>
    <w:lvl w:ilvl="5" w:tplc="0415001B" w:tentative="1">
      <w:start w:val="1"/>
      <w:numFmt w:val="lowerRoman"/>
      <w:lvlText w:val="%6."/>
      <w:lvlJc w:val="right"/>
      <w:pPr>
        <w:ind w:left="7266" w:hanging="180"/>
      </w:pPr>
    </w:lvl>
    <w:lvl w:ilvl="6" w:tplc="0415000F" w:tentative="1">
      <w:start w:val="1"/>
      <w:numFmt w:val="decimal"/>
      <w:lvlText w:val="%7."/>
      <w:lvlJc w:val="left"/>
      <w:pPr>
        <w:ind w:left="7986" w:hanging="360"/>
      </w:pPr>
    </w:lvl>
    <w:lvl w:ilvl="7" w:tplc="04150019" w:tentative="1">
      <w:start w:val="1"/>
      <w:numFmt w:val="lowerLetter"/>
      <w:lvlText w:val="%8."/>
      <w:lvlJc w:val="left"/>
      <w:pPr>
        <w:ind w:left="8706" w:hanging="360"/>
      </w:pPr>
    </w:lvl>
    <w:lvl w:ilvl="8" w:tplc="0415001B" w:tentative="1">
      <w:start w:val="1"/>
      <w:numFmt w:val="lowerRoman"/>
      <w:lvlText w:val="%9."/>
      <w:lvlJc w:val="right"/>
      <w:pPr>
        <w:ind w:left="9426" w:hanging="180"/>
      </w:pPr>
    </w:lvl>
  </w:abstractNum>
  <w:abstractNum w:abstractNumId="23" w15:restartNumberingAfterBreak="0">
    <w:nsid w:val="471C35A9"/>
    <w:multiLevelType w:val="hybridMultilevel"/>
    <w:tmpl w:val="DA4AC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A6051"/>
    <w:multiLevelType w:val="hybridMultilevel"/>
    <w:tmpl w:val="FD846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A5C83"/>
    <w:multiLevelType w:val="hybridMultilevel"/>
    <w:tmpl w:val="8E7222CE"/>
    <w:lvl w:ilvl="0" w:tplc="04150019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 w15:restartNumberingAfterBreak="0">
    <w:nsid w:val="58DF3B50"/>
    <w:multiLevelType w:val="hybridMultilevel"/>
    <w:tmpl w:val="3E7445AE"/>
    <w:lvl w:ilvl="0" w:tplc="946C9A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B43B1"/>
    <w:multiLevelType w:val="hybridMultilevel"/>
    <w:tmpl w:val="BB207332"/>
    <w:lvl w:ilvl="0" w:tplc="1A20841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971C2"/>
    <w:multiLevelType w:val="hybridMultilevel"/>
    <w:tmpl w:val="90E8A940"/>
    <w:lvl w:ilvl="0" w:tplc="8CB453E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44AE27C8">
      <w:start w:val="1"/>
      <w:numFmt w:val="lowerLetter"/>
      <w:lvlText w:val="%2."/>
      <w:lvlJc w:val="left"/>
      <w:pPr>
        <w:ind w:left="79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63A0416E"/>
    <w:multiLevelType w:val="hybridMultilevel"/>
    <w:tmpl w:val="C4A2ED32"/>
    <w:lvl w:ilvl="0" w:tplc="4D68E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71DE0"/>
    <w:multiLevelType w:val="hybridMultilevel"/>
    <w:tmpl w:val="9076845C"/>
    <w:lvl w:ilvl="0" w:tplc="2222E70A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1" w15:restartNumberingAfterBreak="0">
    <w:nsid w:val="64C3686D"/>
    <w:multiLevelType w:val="hybridMultilevel"/>
    <w:tmpl w:val="C622BFEA"/>
    <w:lvl w:ilvl="0" w:tplc="F45AE63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663C5273"/>
    <w:multiLevelType w:val="hybridMultilevel"/>
    <w:tmpl w:val="4D1A417A"/>
    <w:lvl w:ilvl="0" w:tplc="78525A84">
      <w:start w:val="1"/>
      <w:numFmt w:val="upperRoman"/>
      <w:lvlText w:val="%1."/>
      <w:lvlJc w:val="left"/>
      <w:pPr>
        <w:ind w:left="43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677E18BE"/>
    <w:multiLevelType w:val="hybridMultilevel"/>
    <w:tmpl w:val="A2FAF9FE"/>
    <w:lvl w:ilvl="0" w:tplc="3CFE6002">
      <w:start w:val="1"/>
      <w:numFmt w:val="decimal"/>
      <w:lvlText w:val="%1."/>
      <w:lvlJc w:val="left"/>
      <w:pPr>
        <w:ind w:left="436" w:hanging="720"/>
      </w:pPr>
      <w:rPr>
        <w:rFonts w:ascii="Times New Roman" w:eastAsia="Times New Roman" w:hAnsi="Times New Roman" w:cs="Times New Roman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74065258"/>
    <w:multiLevelType w:val="hybridMultilevel"/>
    <w:tmpl w:val="3E7445AE"/>
    <w:lvl w:ilvl="0" w:tplc="946C9A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E06A4"/>
    <w:multiLevelType w:val="hybridMultilevel"/>
    <w:tmpl w:val="EEC6A696"/>
    <w:lvl w:ilvl="0" w:tplc="2222E70A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6" w15:restartNumberingAfterBreak="0">
    <w:nsid w:val="7B1B1792"/>
    <w:multiLevelType w:val="hybridMultilevel"/>
    <w:tmpl w:val="412A4112"/>
    <w:lvl w:ilvl="0" w:tplc="04150017">
      <w:start w:val="1"/>
      <w:numFmt w:val="lowerLetter"/>
      <w:lvlText w:val="%1)"/>
      <w:lvlJc w:val="left"/>
      <w:pPr>
        <w:tabs>
          <w:tab w:val="num" w:pos="3613"/>
        </w:tabs>
        <w:ind w:left="3613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13"/>
        </w:tabs>
        <w:ind w:left="3613" w:hanging="360"/>
      </w:pPr>
    </w:lvl>
    <w:lvl w:ilvl="2" w:tplc="0415001B">
      <w:start w:val="1"/>
      <w:numFmt w:val="decimal"/>
      <w:lvlText w:val="%3."/>
      <w:lvlJc w:val="left"/>
      <w:pPr>
        <w:tabs>
          <w:tab w:val="num" w:pos="4333"/>
        </w:tabs>
        <w:ind w:left="4333" w:hanging="360"/>
      </w:pPr>
    </w:lvl>
    <w:lvl w:ilvl="3" w:tplc="0415000F">
      <w:start w:val="1"/>
      <w:numFmt w:val="decimal"/>
      <w:lvlText w:val="%4."/>
      <w:lvlJc w:val="left"/>
      <w:pPr>
        <w:tabs>
          <w:tab w:val="num" w:pos="5053"/>
        </w:tabs>
        <w:ind w:left="5053" w:hanging="360"/>
      </w:pPr>
    </w:lvl>
    <w:lvl w:ilvl="4" w:tplc="04150019">
      <w:start w:val="1"/>
      <w:numFmt w:val="decimal"/>
      <w:lvlText w:val="%5."/>
      <w:lvlJc w:val="left"/>
      <w:pPr>
        <w:tabs>
          <w:tab w:val="num" w:pos="5773"/>
        </w:tabs>
        <w:ind w:left="5773" w:hanging="360"/>
      </w:pPr>
    </w:lvl>
    <w:lvl w:ilvl="5" w:tplc="0415001B">
      <w:start w:val="1"/>
      <w:numFmt w:val="decimal"/>
      <w:lvlText w:val="%6."/>
      <w:lvlJc w:val="left"/>
      <w:pPr>
        <w:tabs>
          <w:tab w:val="num" w:pos="6493"/>
        </w:tabs>
        <w:ind w:left="6493" w:hanging="360"/>
      </w:pPr>
    </w:lvl>
    <w:lvl w:ilvl="6" w:tplc="0415000F">
      <w:start w:val="1"/>
      <w:numFmt w:val="decimal"/>
      <w:lvlText w:val="%7."/>
      <w:lvlJc w:val="left"/>
      <w:pPr>
        <w:tabs>
          <w:tab w:val="num" w:pos="7213"/>
        </w:tabs>
        <w:ind w:left="7213" w:hanging="360"/>
      </w:pPr>
    </w:lvl>
    <w:lvl w:ilvl="7" w:tplc="04150019">
      <w:start w:val="1"/>
      <w:numFmt w:val="decimal"/>
      <w:lvlText w:val="%8."/>
      <w:lvlJc w:val="left"/>
      <w:pPr>
        <w:tabs>
          <w:tab w:val="num" w:pos="7933"/>
        </w:tabs>
        <w:ind w:left="7933" w:hanging="360"/>
      </w:pPr>
    </w:lvl>
    <w:lvl w:ilvl="8" w:tplc="0415001B">
      <w:start w:val="1"/>
      <w:numFmt w:val="decimal"/>
      <w:lvlText w:val="%9."/>
      <w:lvlJc w:val="left"/>
      <w:pPr>
        <w:tabs>
          <w:tab w:val="num" w:pos="8653"/>
        </w:tabs>
        <w:ind w:left="8653" w:hanging="360"/>
      </w:pPr>
    </w:lvl>
  </w:abstractNum>
  <w:abstractNum w:abstractNumId="37" w15:restartNumberingAfterBreak="0">
    <w:nsid w:val="7DB85C27"/>
    <w:multiLevelType w:val="hybridMultilevel"/>
    <w:tmpl w:val="FEE42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367C9"/>
    <w:multiLevelType w:val="hybridMultilevel"/>
    <w:tmpl w:val="CD7ED2FA"/>
    <w:lvl w:ilvl="0" w:tplc="F2C89FC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92497">
    <w:abstractNumId w:val="17"/>
  </w:num>
  <w:num w:numId="2" w16cid:durableId="507671731">
    <w:abstractNumId w:val="27"/>
  </w:num>
  <w:num w:numId="3" w16cid:durableId="1204097569">
    <w:abstractNumId w:val="3"/>
  </w:num>
  <w:num w:numId="4" w16cid:durableId="515311514">
    <w:abstractNumId w:val="32"/>
  </w:num>
  <w:num w:numId="5" w16cid:durableId="1284537017">
    <w:abstractNumId w:val="15"/>
  </w:num>
  <w:num w:numId="6" w16cid:durableId="1414933358">
    <w:abstractNumId w:val="33"/>
  </w:num>
  <w:num w:numId="7" w16cid:durableId="1579827219">
    <w:abstractNumId w:val="36"/>
  </w:num>
  <w:num w:numId="8" w16cid:durableId="1774471065">
    <w:abstractNumId w:val="10"/>
  </w:num>
  <w:num w:numId="9" w16cid:durableId="1957327910">
    <w:abstractNumId w:val="2"/>
  </w:num>
  <w:num w:numId="10" w16cid:durableId="422723482">
    <w:abstractNumId w:val="14"/>
  </w:num>
  <w:num w:numId="11" w16cid:durableId="1091663774">
    <w:abstractNumId w:val="8"/>
  </w:num>
  <w:num w:numId="12" w16cid:durableId="1301228438">
    <w:abstractNumId w:val="6"/>
  </w:num>
  <w:num w:numId="13" w16cid:durableId="1386249822">
    <w:abstractNumId w:val="38"/>
  </w:num>
  <w:num w:numId="14" w16cid:durableId="781925664">
    <w:abstractNumId w:val="25"/>
  </w:num>
  <w:num w:numId="15" w16cid:durableId="733552681">
    <w:abstractNumId w:val="12"/>
  </w:num>
  <w:num w:numId="16" w16cid:durableId="1977292365">
    <w:abstractNumId w:val="22"/>
  </w:num>
  <w:num w:numId="17" w16cid:durableId="1262907095">
    <w:abstractNumId w:val="13"/>
  </w:num>
  <w:num w:numId="18" w16cid:durableId="1810437011">
    <w:abstractNumId w:val="11"/>
  </w:num>
  <w:num w:numId="19" w16cid:durableId="849493843">
    <w:abstractNumId w:val="7"/>
  </w:num>
  <w:num w:numId="20" w16cid:durableId="918287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3863200">
    <w:abstractNumId w:val="29"/>
  </w:num>
  <w:num w:numId="22" w16cid:durableId="215093061">
    <w:abstractNumId w:val="1"/>
  </w:num>
  <w:num w:numId="23" w16cid:durableId="2055536975">
    <w:abstractNumId w:val="28"/>
  </w:num>
  <w:num w:numId="24" w16cid:durableId="1917981616">
    <w:abstractNumId w:val="18"/>
  </w:num>
  <w:num w:numId="25" w16cid:durableId="205677369">
    <w:abstractNumId w:val="35"/>
  </w:num>
  <w:num w:numId="26" w16cid:durableId="1286080593">
    <w:abstractNumId w:val="9"/>
  </w:num>
  <w:num w:numId="27" w16cid:durableId="1017536661">
    <w:abstractNumId w:val="30"/>
  </w:num>
  <w:num w:numId="28" w16cid:durableId="2118938725">
    <w:abstractNumId w:val="23"/>
  </w:num>
  <w:num w:numId="29" w16cid:durableId="298417907">
    <w:abstractNumId w:val="31"/>
  </w:num>
  <w:num w:numId="30" w16cid:durableId="261769618">
    <w:abstractNumId w:val="4"/>
  </w:num>
  <w:num w:numId="31" w16cid:durableId="669408411">
    <w:abstractNumId w:val="26"/>
  </w:num>
  <w:num w:numId="32" w16cid:durableId="1791314178">
    <w:abstractNumId w:val="34"/>
  </w:num>
  <w:num w:numId="33" w16cid:durableId="310907703">
    <w:abstractNumId w:val="37"/>
  </w:num>
  <w:num w:numId="34" w16cid:durableId="1263562562">
    <w:abstractNumId w:val="20"/>
  </w:num>
  <w:num w:numId="35" w16cid:durableId="259684051">
    <w:abstractNumId w:val="5"/>
  </w:num>
  <w:num w:numId="36" w16cid:durableId="1054506351">
    <w:abstractNumId w:val="24"/>
  </w:num>
  <w:num w:numId="37" w16cid:durableId="1351881120">
    <w:abstractNumId w:val="0"/>
  </w:num>
  <w:num w:numId="38" w16cid:durableId="1450709016">
    <w:abstractNumId w:val="21"/>
  </w:num>
  <w:num w:numId="39" w16cid:durableId="718014824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31"/>
    <w:rsid w:val="00001638"/>
    <w:rsid w:val="000234DD"/>
    <w:rsid w:val="0002714F"/>
    <w:rsid w:val="00035ECA"/>
    <w:rsid w:val="00060779"/>
    <w:rsid w:val="000C4EB8"/>
    <w:rsid w:val="000E17F6"/>
    <w:rsid w:val="000F5800"/>
    <w:rsid w:val="00111058"/>
    <w:rsid w:val="001318A1"/>
    <w:rsid w:val="00141D94"/>
    <w:rsid w:val="0015073C"/>
    <w:rsid w:val="00157978"/>
    <w:rsid w:val="001778CD"/>
    <w:rsid w:val="00197955"/>
    <w:rsid w:val="001B496C"/>
    <w:rsid w:val="001F6DE6"/>
    <w:rsid w:val="002053A8"/>
    <w:rsid w:val="0022357A"/>
    <w:rsid w:val="00240CF4"/>
    <w:rsid w:val="0024257D"/>
    <w:rsid w:val="00246B5E"/>
    <w:rsid w:val="00255A84"/>
    <w:rsid w:val="002A4D48"/>
    <w:rsid w:val="002B730C"/>
    <w:rsid w:val="002C27A6"/>
    <w:rsid w:val="002D6C90"/>
    <w:rsid w:val="002E18A9"/>
    <w:rsid w:val="002E6395"/>
    <w:rsid w:val="00301DA2"/>
    <w:rsid w:val="00324A1D"/>
    <w:rsid w:val="00325DD6"/>
    <w:rsid w:val="003303F9"/>
    <w:rsid w:val="003466A6"/>
    <w:rsid w:val="00346EC1"/>
    <w:rsid w:val="003764DA"/>
    <w:rsid w:val="003821DB"/>
    <w:rsid w:val="003959C7"/>
    <w:rsid w:val="003967FD"/>
    <w:rsid w:val="003E3817"/>
    <w:rsid w:val="00417F28"/>
    <w:rsid w:val="0042530D"/>
    <w:rsid w:val="00455BAF"/>
    <w:rsid w:val="004608FB"/>
    <w:rsid w:val="00495E78"/>
    <w:rsid w:val="004A0E7E"/>
    <w:rsid w:val="004A38BF"/>
    <w:rsid w:val="004B4094"/>
    <w:rsid w:val="004E5714"/>
    <w:rsid w:val="00512721"/>
    <w:rsid w:val="005158AE"/>
    <w:rsid w:val="00524F40"/>
    <w:rsid w:val="00566423"/>
    <w:rsid w:val="00582FA2"/>
    <w:rsid w:val="00585AAE"/>
    <w:rsid w:val="005A5320"/>
    <w:rsid w:val="005A547E"/>
    <w:rsid w:val="005C699A"/>
    <w:rsid w:val="006129E2"/>
    <w:rsid w:val="006176ED"/>
    <w:rsid w:val="00624D24"/>
    <w:rsid w:val="00634B27"/>
    <w:rsid w:val="00662185"/>
    <w:rsid w:val="00663BB3"/>
    <w:rsid w:val="00676C41"/>
    <w:rsid w:val="006B2694"/>
    <w:rsid w:val="006C3706"/>
    <w:rsid w:val="006C5125"/>
    <w:rsid w:val="006C59EC"/>
    <w:rsid w:val="006E1A06"/>
    <w:rsid w:val="006F7119"/>
    <w:rsid w:val="00707CBB"/>
    <w:rsid w:val="007230B4"/>
    <w:rsid w:val="007249FB"/>
    <w:rsid w:val="007416B1"/>
    <w:rsid w:val="00773A4D"/>
    <w:rsid w:val="00782821"/>
    <w:rsid w:val="00787958"/>
    <w:rsid w:val="00794EBF"/>
    <w:rsid w:val="007A4AFF"/>
    <w:rsid w:val="007A5184"/>
    <w:rsid w:val="007D023B"/>
    <w:rsid w:val="007D58BF"/>
    <w:rsid w:val="00800882"/>
    <w:rsid w:val="00801CA0"/>
    <w:rsid w:val="008058B7"/>
    <w:rsid w:val="00807ED2"/>
    <w:rsid w:val="008170B9"/>
    <w:rsid w:val="008243E8"/>
    <w:rsid w:val="008405BE"/>
    <w:rsid w:val="00860061"/>
    <w:rsid w:val="00861E1C"/>
    <w:rsid w:val="008620D2"/>
    <w:rsid w:val="00863E7B"/>
    <w:rsid w:val="0087495A"/>
    <w:rsid w:val="00887E5A"/>
    <w:rsid w:val="00891751"/>
    <w:rsid w:val="008B07AE"/>
    <w:rsid w:val="008B0EDB"/>
    <w:rsid w:val="008B14C8"/>
    <w:rsid w:val="008C685C"/>
    <w:rsid w:val="008D0E9F"/>
    <w:rsid w:val="00902117"/>
    <w:rsid w:val="00904D65"/>
    <w:rsid w:val="00920CB7"/>
    <w:rsid w:val="00951B49"/>
    <w:rsid w:val="00957E7F"/>
    <w:rsid w:val="00981E15"/>
    <w:rsid w:val="00996E98"/>
    <w:rsid w:val="009D688F"/>
    <w:rsid w:val="009F0AEF"/>
    <w:rsid w:val="009F0C99"/>
    <w:rsid w:val="00A6437D"/>
    <w:rsid w:val="00A67727"/>
    <w:rsid w:val="00AA3224"/>
    <w:rsid w:val="00AA64AE"/>
    <w:rsid w:val="00AB334C"/>
    <w:rsid w:val="00AB5BC6"/>
    <w:rsid w:val="00AD4968"/>
    <w:rsid w:val="00AE6505"/>
    <w:rsid w:val="00AF384C"/>
    <w:rsid w:val="00B06368"/>
    <w:rsid w:val="00B11E04"/>
    <w:rsid w:val="00B407C1"/>
    <w:rsid w:val="00B45368"/>
    <w:rsid w:val="00B52CB4"/>
    <w:rsid w:val="00B54141"/>
    <w:rsid w:val="00BB2813"/>
    <w:rsid w:val="00BB37D9"/>
    <w:rsid w:val="00BB6ACA"/>
    <w:rsid w:val="00BC1281"/>
    <w:rsid w:val="00BD58EF"/>
    <w:rsid w:val="00C537C9"/>
    <w:rsid w:val="00C71B92"/>
    <w:rsid w:val="00C725A4"/>
    <w:rsid w:val="00C776CF"/>
    <w:rsid w:val="00CA70D2"/>
    <w:rsid w:val="00CE072E"/>
    <w:rsid w:val="00CE48F0"/>
    <w:rsid w:val="00D10C3E"/>
    <w:rsid w:val="00D11AEE"/>
    <w:rsid w:val="00D200AA"/>
    <w:rsid w:val="00D34120"/>
    <w:rsid w:val="00D60246"/>
    <w:rsid w:val="00D62AB7"/>
    <w:rsid w:val="00D852CC"/>
    <w:rsid w:val="00D927D9"/>
    <w:rsid w:val="00DA2D97"/>
    <w:rsid w:val="00DA68A0"/>
    <w:rsid w:val="00DD7C93"/>
    <w:rsid w:val="00DE77DB"/>
    <w:rsid w:val="00E03E95"/>
    <w:rsid w:val="00E14C2E"/>
    <w:rsid w:val="00E27FFA"/>
    <w:rsid w:val="00E4029C"/>
    <w:rsid w:val="00E628AD"/>
    <w:rsid w:val="00E73436"/>
    <w:rsid w:val="00EB331B"/>
    <w:rsid w:val="00EC2B05"/>
    <w:rsid w:val="00F0556E"/>
    <w:rsid w:val="00F153E2"/>
    <w:rsid w:val="00F24A0F"/>
    <w:rsid w:val="00F3112B"/>
    <w:rsid w:val="00F4162D"/>
    <w:rsid w:val="00F451B2"/>
    <w:rsid w:val="00F51479"/>
    <w:rsid w:val="00F60531"/>
    <w:rsid w:val="00F91934"/>
    <w:rsid w:val="00F92178"/>
    <w:rsid w:val="00FA0F2D"/>
    <w:rsid w:val="00FA1680"/>
    <w:rsid w:val="00FB2AB3"/>
    <w:rsid w:val="00FB416D"/>
    <w:rsid w:val="00FC1186"/>
    <w:rsid w:val="00FC4FF4"/>
    <w:rsid w:val="00FC599F"/>
    <w:rsid w:val="00FD0100"/>
    <w:rsid w:val="00FD4271"/>
    <w:rsid w:val="00FE0288"/>
    <w:rsid w:val="00FE0989"/>
    <w:rsid w:val="00FE29F8"/>
    <w:rsid w:val="00FE648A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21692"/>
  <w15:chartTrackingRefBased/>
  <w15:docId w15:val="{EAB241E5-F72F-4C13-A3F9-C7DF1C8E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3B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A2D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kapitzlist">
    <w:name w:val="List Paragraph"/>
    <w:basedOn w:val="Normalny"/>
    <w:uiPriority w:val="34"/>
    <w:qFormat/>
    <w:rsid w:val="00D341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4608FB"/>
    <w:pPr>
      <w:jc w:val="both"/>
    </w:pPr>
  </w:style>
  <w:style w:type="character" w:customStyle="1" w:styleId="TekstpodstawowyZnak">
    <w:name w:val="Tekst podstawowy Znak"/>
    <w:link w:val="Tekstpodstawowy"/>
    <w:rsid w:val="004608FB"/>
    <w:rPr>
      <w:sz w:val="24"/>
      <w:szCs w:val="24"/>
    </w:rPr>
  </w:style>
  <w:style w:type="paragraph" w:styleId="Tekstdymka">
    <w:name w:val="Balloon Text"/>
    <w:basedOn w:val="Normalny"/>
    <w:link w:val="TekstdymkaZnak"/>
    <w:rsid w:val="00E03E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03E9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2694"/>
    <w:rPr>
      <w:color w:val="0000FF"/>
      <w:u w:val="single"/>
    </w:rPr>
  </w:style>
  <w:style w:type="character" w:customStyle="1" w:styleId="Nagwek1Znak">
    <w:name w:val="Nagłówek 1 Znak"/>
    <w:link w:val="Nagwek1"/>
    <w:rsid w:val="00DA2D9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24257D"/>
    <w:rPr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4257D"/>
    <w:rPr>
      <w:color w:val="000000"/>
    </w:rPr>
  </w:style>
  <w:style w:type="paragraph" w:styleId="Nagwek">
    <w:name w:val="header"/>
    <w:basedOn w:val="Normalny"/>
    <w:link w:val="NagwekZnak"/>
    <w:rsid w:val="00981E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81E15"/>
    <w:rPr>
      <w:sz w:val="24"/>
      <w:szCs w:val="24"/>
    </w:rPr>
  </w:style>
  <w:style w:type="paragraph" w:styleId="Stopka">
    <w:name w:val="footer"/>
    <w:basedOn w:val="Normalny"/>
    <w:link w:val="StopkaZnak"/>
    <w:rsid w:val="00981E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81E15"/>
    <w:rPr>
      <w:sz w:val="24"/>
      <w:szCs w:val="24"/>
    </w:rPr>
  </w:style>
  <w:style w:type="character" w:styleId="Odwoaniedokomentarza">
    <w:name w:val="annotation reference"/>
    <w:rsid w:val="002053A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05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053A8"/>
  </w:style>
  <w:style w:type="paragraph" w:styleId="Tematkomentarza">
    <w:name w:val="annotation subject"/>
    <w:basedOn w:val="Tekstkomentarza"/>
    <w:next w:val="Tekstkomentarza"/>
    <w:link w:val="TematkomentarzaZnak"/>
    <w:rsid w:val="002053A8"/>
    <w:rPr>
      <w:b/>
      <w:bCs/>
    </w:rPr>
  </w:style>
  <w:style w:type="character" w:customStyle="1" w:styleId="TematkomentarzaZnak">
    <w:name w:val="Temat komentarza Znak"/>
    <w:link w:val="Tematkomentarza"/>
    <w:rsid w:val="00205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powiat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4A91-840F-4B3D-9CDF-5C01D00E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6878</CharactersWithSpaces>
  <SharedDoc>false</SharedDoc>
  <HLinks>
    <vt:vector size="12" baseType="variant">
      <vt:variant>
        <vt:i4>5242887</vt:i4>
      </vt:variant>
      <vt:variant>
        <vt:i4>3</vt:i4>
      </vt:variant>
      <vt:variant>
        <vt:i4>0</vt:i4>
      </vt:variant>
      <vt:variant>
        <vt:i4>5</vt:i4>
      </vt:variant>
      <vt:variant>
        <vt:lpwstr>http://www.bip.powiat.cieszyn.pl/</vt:lpwstr>
      </vt:variant>
      <vt:variant>
        <vt:lpwstr/>
      </vt:variant>
      <vt:variant>
        <vt:i4>4325440</vt:i4>
      </vt:variant>
      <vt:variant>
        <vt:i4>0</vt:i4>
      </vt:variant>
      <vt:variant>
        <vt:i4>0</vt:i4>
      </vt:variant>
      <vt:variant>
        <vt:i4>5</vt:i4>
      </vt:variant>
      <vt:variant>
        <vt:lpwstr>http://www.powiat.cieszyn.pl/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estaniek</dc:creator>
  <cp:keywords/>
  <cp:lastModifiedBy>Anna Ochman</cp:lastModifiedBy>
  <cp:revision>2</cp:revision>
  <cp:lastPrinted>2022-05-13T09:50:00Z</cp:lastPrinted>
  <dcterms:created xsi:type="dcterms:W3CDTF">2024-04-18T12:15:00Z</dcterms:created>
  <dcterms:modified xsi:type="dcterms:W3CDTF">2024-04-18T12:15:00Z</dcterms:modified>
</cp:coreProperties>
</file>