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1FBA" w14:textId="77777777" w:rsidR="00A77B3E" w:rsidRDefault="00EC6786" w:rsidP="00EC6786">
      <w:pPr>
        <w:jc w:val="left"/>
        <w:rPr>
          <w:b/>
          <w:caps/>
        </w:rPr>
      </w:pPr>
      <w:r>
        <w:rPr>
          <w:b/>
          <w:caps/>
        </w:rPr>
        <w:t>Uchwała Nr LXI/482/24</w:t>
      </w:r>
      <w:r>
        <w:rPr>
          <w:b/>
          <w:caps/>
        </w:rPr>
        <w:br/>
        <w:t>Rady Powiatu Cieszyńskiego</w:t>
      </w:r>
    </w:p>
    <w:p w14:paraId="0F0DF48C" w14:textId="77777777" w:rsidR="00A77B3E" w:rsidRDefault="00EC6786" w:rsidP="00EC6786">
      <w:pPr>
        <w:jc w:val="left"/>
        <w:rPr>
          <w:b/>
          <w:caps/>
        </w:rPr>
      </w:pPr>
      <w:r>
        <w:t>z dnia 26 marca 2024 r.</w:t>
      </w:r>
    </w:p>
    <w:p w14:paraId="256B4766" w14:textId="77777777" w:rsidR="00A77B3E" w:rsidRDefault="00EC6786" w:rsidP="00EC6786">
      <w:pPr>
        <w:keepNext/>
        <w:jc w:val="left"/>
      </w:pPr>
      <w:r>
        <w:rPr>
          <w:b/>
        </w:rPr>
        <w:t>w sprawie skargi z dnia 27 lutego 2024 r. o nr RZ.1510.1.3.2024 na Zarząd Powiatu Cieszyńskiego.</w:t>
      </w:r>
    </w:p>
    <w:p w14:paraId="1F9ED1CC" w14:textId="77777777" w:rsidR="00A77B3E" w:rsidRDefault="00EC6786" w:rsidP="00EC6786">
      <w:pPr>
        <w:keepLines/>
        <w:jc w:val="left"/>
      </w:pPr>
      <w:r>
        <w:t xml:space="preserve">Na podstawie art. 12 ust. 11 ustawy z dnia 5 czerwca 1998 r. o samorządzie </w:t>
      </w:r>
      <w:r>
        <w:t>powiatowym (tekst jednolity: Dz. U. z 2024 r. poz.107 ) oraz art. 229 pkt 4 w związku z art. 227 i 239 § 1 ustawy z dnia 14 czerwca 1960 r. Kodeks postępowania administracyjnego (tekst jednolity: Dz. U. z 2023r. poz. 775 z późn. zm.)</w:t>
      </w:r>
    </w:p>
    <w:p w14:paraId="2AE34C5D" w14:textId="77777777" w:rsidR="00A77B3E" w:rsidRDefault="00EC6786" w:rsidP="00EC6786">
      <w:pPr>
        <w:jc w:val="left"/>
        <w:rPr>
          <w:b/>
        </w:rPr>
      </w:pPr>
      <w:r>
        <w:rPr>
          <w:b/>
        </w:rPr>
        <w:t>Rada Powiatu Cieszyńskiego uchwala</w:t>
      </w:r>
    </w:p>
    <w:p w14:paraId="6CF549AC" w14:textId="126E5AB2" w:rsidR="00A77B3E" w:rsidRDefault="00EC6786" w:rsidP="00EC6786">
      <w:pPr>
        <w:keepLines/>
        <w:jc w:val="left"/>
        <w:rPr>
          <w:color w:val="000000"/>
          <w:u w:color="000000"/>
        </w:rPr>
      </w:pPr>
      <w:r>
        <w:rPr>
          <w:b/>
        </w:rPr>
        <w:t>Paragraf</w:t>
      </w:r>
      <w:r>
        <w:rPr>
          <w:b/>
        </w:rPr>
        <w:t>1. </w:t>
      </w:r>
      <w:r>
        <w:t>1. </w:t>
      </w:r>
      <w:r>
        <w:t xml:space="preserve">Po rozpatrzeniu skargi z dnia 27 lutego 2024 r. na Zarząd Powiatu Cieszyńskiego uznaje skargę dotyczącą nieprawidłowego zaproszenia skarżącego na uroczystości 25-lecia Powiatu Cieszyńskiego za bezzasadną w przyczyn określonych w uzasadnieniu stanowiącym załącznik do uchwały. </w:t>
      </w:r>
    </w:p>
    <w:p w14:paraId="19184D0A" w14:textId="77777777" w:rsidR="00A77B3E" w:rsidRDefault="00EC6786" w:rsidP="00EC6786">
      <w:pPr>
        <w:keepLines/>
        <w:jc w:val="left"/>
        <w:rPr>
          <w:color w:val="000000"/>
          <w:u w:color="000000"/>
        </w:rPr>
      </w:pPr>
      <w:r>
        <w:t>2. </w:t>
      </w:r>
      <w:r>
        <w:rPr>
          <w:color w:val="000000"/>
          <w:u w:color="000000"/>
        </w:rPr>
        <w:t>W związku z ponownym złożeniem skargi na Zarząd Powiatu Cieszyńskiego, której przedmiotem jest brak nadzoru nad mechanizmem zatrudniania pracowników i doboru kadry nauczycielskiej w szkołach, dla których organem prowadzącym jest Powiat Cieszyński, bez wskazania nowych okoliczności i dowodów, podtrzymuje się rozstrzygnięcie wyrażone w uchwale Rady Powiatu Cieszyńskiego nr XLVII/388/22 z dnia 29 grudnia 2022 r. w sprawie skargi z dnia 9 listopada 2022 r. o nr RZ.1510.1.6.2022 na Zarząd Powiatu Cieszyńskiego.</w:t>
      </w:r>
    </w:p>
    <w:p w14:paraId="54502E5B" w14:textId="77777777" w:rsidR="00A77B3E" w:rsidRDefault="00EC6786" w:rsidP="00EC6786">
      <w:pPr>
        <w:keepLines/>
        <w:jc w:val="left"/>
        <w:rPr>
          <w:color w:val="000000"/>
          <w:u w:color="000000"/>
        </w:rPr>
      </w:pPr>
      <w:r>
        <w:t>3. </w:t>
      </w:r>
      <w:r>
        <w:rPr>
          <w:color w:val="000000"/>
          <w:u w:color="000000"/>
        </w:rPr>
        <w:t>Zobowiązuje się Przewodniczącego Rady Powiatu Cieszyńskiego do zawiadomienia skarżącego o sposobie załatwienia skargi wraz ze stosownym pouczeniem.</w:t>
      </w:r>
    </w:p>
    <w:p w14:paraId="230F3BF7" w14:textId="6EEDD232" w:rsidR="00A77B3E" w:rsidRDefault="00EC6786" w:rsidP="00EC6786">
      <w:pPr>
        <w:keepLines/>
        <w:jc w:val="left"/>
        <w:rPr>
          <w:color w:val="000000"/>
          <w:u w:color="000000"/>
        </w:rPr>
      </w:pPr>
      <w:r>
        <w:rPr>
          <w:b/>
        </w:rPr>
        <w:t>Paragraf</w:t>
      </w:r>
      <w:r>
        <w:rPr>
          <w:b/>
        </w:rPr>
        <w:t> 2. </w:t>
      </w:r>
      <w:r>
        <w:rPr>
          <w:color w:val="000000"/>
          <w:u w:color="000000"/>
        </w:rPr>
        <w:t>Wykonanie uchwały powierza się Przewodniczącemu Rady Powiatu Cieszyńskiego.</w:t>
      </w:r>
    </w:p>
    <w:p w14:paraId="2FE0D2A1" w14:textId="1F4EC927" w:rsidR="00A77B3E" w:rsidRDefault="00EC6786" w:rsidP="00EC6786">
      <w:pPr>
        <w:keepNext/>
        <w:keepLines/>
        <w:jc w:val="left"/>
        <w:rPr>
          <w:color w:val="000000"/>
          <w:u w:color="000000"/>
        </w:rPr>
      </w:pPr>
      <w:r>
        <w:rPr>
          <w:b/>
        </w:rPr>
        <w:t>Paragraf</w:t>
      </w:r>
      <w:r>
        <w:rPr>
          <w:b/>
        </w:rPr>
        <w:t> 3. </w:t>
      </w:r>
      <w:r>
        <w:rPr>
          <w:color w:val="000000"/>
          <w:u w:color="000000"/>
        </w:rPr>
        <w:t>Uchwała wchodzi w życie z dniem podjęcia.</w:t>
      </w:r>
    </w:p>
    <w:tbl>
      <w:tblPr>
        <w:tblW w:w="2510" w:type="pct"/>
        <w:tblCellMar>
          <w:left w:w="0" w:type="dxa"/>
          <w:right w:w="0" w:type="dxa"/>
        </w:tblCellMar>
        <w:tblLook w:val="04A0" w:firstRow="1" w:lastRow="0" w:firstColumn="1" w:lastColumn="0" w:noHBand="0" w:noVBand="1"/>
      </w:tblPr>
      <w:tblGrid>
        <w:gridCol w:w="20"/>
        <w:gridCol w:w="4933"/>
      </w:tblGrid>
      <w:tr w:rsidR="00013D6C" w14:paraId="57F6B365" w14:textId="77777777" w:rsidTr="00EC6786">
        <w:tc>
          <w:tcPr>
            <w:tcW w:w="20" w:type="pct"/>
            <w:tcMar>
              <w:top w:w="0" w:type="dxa"/>
              <w:left w:w="0" w:type="dxa"/>
              <w:bottom w:w="0" w:type="dxa"/>
              <w:right w:w="0" w:type="dxa"/>
            </w:tcMar>
            <w:hideMark/>
          </w:tcPr>
          <w:p w14:paraId="5EFD321E" w14:textId="77777777" w:rsidR="00013D6C" w:rsidRDefault="00013D6C" w:rsidP="00EC6786">
            <w:pPr>
              <w:keepNext/>
              <w:keepLines/>
              <w:jc w:val="left"/>
              <w:rPr>
                <w:color w:val="000000"/>
                <w:szCs w:val="22"/>
              </w:rPr>
            </w:pPr>
          </w:p>
        </w:tc>
        <w:tc>
          <w:tcPr>
            <w:tcW w:w="4980" w:type="pct"/>
            <w:tcMar>
              <w:top w:w="0" w:type="dxa"/>
              <w:left w:w="0" w:type="dxa"/>
              <w:bottom w:w="0" w:type="dxa"/>
              <w:right w:w="0" w:type="dxa"/>
            </w:tcMar>
            <w:hideMark/>
          </w:tcPr>
          <w:p w14:paraId="32789B9D" w14:textId="6A1500F8" w:rsidR="00013D6C" w:rsidRDefault="00EC6786" w:rsidP="00EC6786">
            <w:pPr>
              <w:keepNext/>
              <w:keepLines/>
              <w:ind w:right="1134" w:hanging="24"/>
              <w:jc w:val="left"/>
              <w:rPr>
                <w:color w:val="000000"/>
                <w:szCs w:val="22"/>
              </w:rPr>
            </w:pPr>
            <w:r>
              <w:rPr>
                <w:color w:val="000000"/>
                <w:szCs w:val="22"/>
              </w:rPr>
              <w:t>Przewodniczący Rady Powiatu</w:t>
            </w:r>
            <w:r>
              <w:rPr>
                <w:color w:val="000000"/>
                <w:szCs w:val="22"/>
              </w:rPr>
              <w:br/>
            </w:r>
            <w:r>
              <w:rPr>
                <w:b/>
              </w:rPr>
              <w:t>Stanisław Kubicius</w:t>
            </w:r>
          </w:p>
        </w:tc>
      </w:tr>
    </w:tbl>
    <w:p w14:paraId="2E4D0FF8" w14:textId="77777777" w:rsidR="00A77B3E" w:rsidRDefault="00A77B3E" w:rsidP="00EC6786">
      <w:pPr>
        <w:keepNext/>
        <w:jc w:val="left"/>
        <w:rPr>
          <w:color w:val="000000"/>
          <w:u w:color="000000"/>
        </w:rPr>
        <w:sectPr w:rsidR="00A77B3E">
          <w:footerReference w:type="default" r:id="rId6"/>
          <w:endnotePr>
            <w:numFmt w:val="decimal"/>
          </w:endnotePr>
          <w:pgSz w:w="11906" w:h="16838"/>
          <w:pgMar w:top="1417" w:right="1020" w:bottom="1020" w:left="1020" w:header="708" w:footer="708" w:gutter="0"/>
          <w:cols w:space="708"/>
          <w:docGrid w:linePitch="360"/>
        </w:sectPr>
      </w:pPr>
    </w:p>
    <w:p w14:paraId="5D6A749C" w14:textId="77777777" w:rsidR="00A77B3E" w:rsidRDefault="00EC6786" w:rsidP="00EC6786">
      <w:pPr>
        <w:keepNext/>
        <w:ind w:left="5742"/>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 xml:space="preserve">Załącznik do uchwały Nr </w:t>
      </w:r>
      <w:r>
        <w:rPr>
          <w:color w:val="000000"/>
          <w:u w:color="000000"/>
        </w:rPr>
        <w:t>LXI/482/24</w:t>
      </w:r>
      <w:r>
        <w:rPr>
          <w:color w:val="000000"/>
          <w:u w:color="000000"/>
        </w:rPr>
        <w:br/>
        <w:t>Rady Powiatu Cieszyńskiego</w:t>
      </w:r>
      <w:r>
        <w:rPr>
          <w:color w:val="000000"/>
          <w:u w:color="000000"/>
        </w:rPr>
        <w:br/>
        <w:t>z dnia 26 marca 2024 r.</w:t>
      </w:r>
    </w:p>
    <w:p w14:paraId="58086481" w14:textId="77777777" w:rsidR="00A77B3E" w:rsidRDefault="00EC6786" w:rsidP="00EC6786">
      <w:pPr>
        <w:keepNext/>
        <w:jc w:val="left"/>
        <w:rPr>
          <w:color w:val="000000"/>
          <w:u w:color="000000"/>
        </w:rPr>
      </w:pPr>
      <w:r>
        <w:rPr>
          <w:b/>
          <w:color w:val="000000"/>
          <w:u w:color="000000"/>
        </w:rPr>
        <w:t>Uzasadnienie</w:t>
      </w:r>
      <w:r>
        <w:rPr>
          <w:b/>
          <w:color w:val="000000"/>
          <w:u w:color="000000"/>
        </w:rPr>
        <w:br/>
        <w:t>do projektu uchwały w sprawie skargi z dnia 27 lutego 2024 r. o nr RZ.1510.1.3.2024  na Zarząd Powiatu Cieszyńskiego.</w:t>
      </w:r>
    </w:p>
    <w:p w14:paraId="55048EEA" w14:textId="77777777" w:rsidR="00A77B3E" w:rsidRDefault="00EC6786" w:rsidP="00EC6786">
      <w:pPr>
        <w:ind w:left="283" w:firstLine="227"/>
        <w:jc w:val="left"/>
        <w:rPr>
          <w:color w:val="000000"/>
          <w:u w:color="000000"/>
        </w:rPr>
      </w:pPr>
      <w:r>
        <w:rPr>
          <w:color w:val="000000"/>
          <w:u w:color="000000"/>
        </w:rPr>
        <w:t>W dniu 1 marca 2024 r. do Rady Powiatu Cieszyńskiego wpłynęła skarga na Zarządu Powiatu Cieszyńskiego. Zarzuty wskazane w skardze dotyczą rzekomych nieprawidłowości w zaproszeniu skarżącego na uroczystości 25-lecia Powiatu Cieszyńskiego.</w:t>
      </w:r>
    </w:p>
    <w:p w14:paraId="2AEB8FFC" w14:textId="77777777" w:rsidR="00A77B3E" w:rsidRDefault="00EC6786" w:rsidP="00EC6786">
      <w:pPr>
        <w:keepLines/>
        <w:ind w:firstLine="227"/>
        <w:jc w:val="left"/>
        <w:rPr>
          <w:color w:val="000000"/>
          <w:u w:color="000000"/>
        </w:rPr>
      </w:pPr>
      <w:r>
        <w:rPr>
          <w:color w:val="000000"/>
          <w:u w:color="000000"/>
        </w:rPr>
        <w:t>Zgodnie z art. 229 pkt 4 ustawy z dnia 14 czerwca 1960 r. Kodeks postępowania administracyjnego jeżeli przepisy szczególne nie określają innych organów właściwych do rozpatrywania skarg, organem właściwym do rozpatrzenia skargi dotyczącej zadań lub działalności zarządu powiatu jest rada powiatu.</w:t>
      </w:r>
    </w:p>
    <w:p w14:paraId="29FF7C62" w14:textId="77777777" w:rsidR="00A77B3E" w:rsidRDefault="00EC6786" w:rsidP="00EC6786">
      <w:pPr>
        <w:ind w:left="283" w:firstLine="227"/>
        <w:jc w:val="left"/>
        <w:rPr>
          <w:color w:val="000000"/>
          <w:u w:color="000000"/>
        </w:rPr>
      </w:pPr>
      <w:r>
        <w:rPr>
          <w:color w:val="000000"/>
          <w:u w:color="000000"/>
        </w:rPr>
        <w:t>Stosownie do § 16 ust. 5 Statutu Powiatu Cieszyńskiego skarga została przekazana do Komisji Skarg, Wniosków i Petycji do przeanalizowania.</w:t>
      </w:r>
    </w:p>
    <w:p w14:paraId="49537A2B" w14:textId="77777777" w:rsidR="00A77B3E" w:rsidRDefault="00EC6786" w:rsidP="00EC6786">
      <w:pPr>
        <w:ind w:left="283" w:firstLine="227"/>
        <w:jc w:val="left"/>
        <w:rPr>
          <w:color w:val="000000"/>
          <w:u w:color="000000"/>
        </w:rPr>
      </w:pPr>
      <w:r>
        <w:rPr>
          <w:color w:val="000000"/>
          <w:u w:color="000000"/>
        </w:rPr>
        <w:t>Analiza stanu faktycznego sprawy jednoznaczne potwierdziła, że nie doszło do żadnych nieprawidłowości ani jakiegokolwiek naruszenia przepisów prawa.  Wszystkie zaproszenia na uroczystości 25-lecia Powiatu Cieszyńskiego zostały podpisane w ten sam sposób – przez Pana Starostę oraz Pana Przewodniczącego Rady Powiatu Cieszyńskiego. Zgodnie z art. 34 ust. 1 ustawy  z dnia 5 czerwca 1998r. o samorządzie powiatowym Starosta organizuje pracę zarządu powiatu i starostwa powiatowego, kieruje bieżącymi sprawami powia</w:t>
      </w:r>
      <w:r>
        <w:rPr>
          <w:color w:val="000000"/>
          <w:u w:color="000000"/>
        </w:rPr>
        <w:t>tu oraz reprezentuje powiat na zewnątrz. Stosownie zaś do art. 14 ust. 3 ustawy o samorządzie powiatowym zadaniem przewodniczącego rady powiatu jest wyłącznie prowadzenie obrad rady i organizowanie jej pracy. Przewodniczący organizując pracę rady, wykonuje szereg czynności o charakterze materialno-technicznym, takich jak: przygotowywanie projektu sesji, zawiadomienie radnych o miejscu i terminie sesji oraz porządku obrad, przygotowanie dla radnych stosownych dokumentów i innych materiałów.</w:t>
      </w:r>
    </w:p>
    <w:p w14:paraId="228290CD" w14:textId="77777777" w:rsidR="00A77B3E" w:rsidRDefault="00EC6786" w:rsidP="00EC6786">
      <w:pPr>
        <w:ind w:left="283" w:firstLine="227"/>
        <w:jc w:val="left"/>
        <w:rPr>
          <w:color w:val="000000"/>
          <w:u w:color="000000"/>
        </w:rPr>
      </w:pPr>
      <w:r>
        <w:rPr>
          <w:color w:val="000000"/>
          <w:u w:color="000000"/>
        </w:rPr>
        <w:t>Mając na uwadze powyższe, po analizie stanu faktycznego i prawnego, nie znaleziono podstaw do uwzględnienia skargi. Komisja w dniu 14 marca 2024 r. na posiedzeniu w wyżej wymienionej sprawie uznała, że zarzuty podniesione w skardze nie znajdują uzasadnienia i zaproponowała uznanie skargi na Zarząd Powiatu Cieszyńskiego w części dotyczącej nieprawidłowego zaproszenia skarżącego na uroczystości 25-lecia Powiatu Cieszyńskiego za bezzasadną.</w:t>
      </w:r>
    </w:p>
    <w:p w14:paraId="05F9BF66" w14:textId="77777777" w:rsidR="00A77B3E" w:rsidRDefault="00EC6786" w:rsidP="00EC6786">
      <w:pPr>
        <w:ind w:left="283" w:firstLine="227"/>
        <w:jc w:val="left"/>
        <w:rPr>
          <w:color w:val="000000"/>
          <w:u w:color="000000"/>
        </w:rPr>
      </w:pPr>
      <w:r>
        <w:rPr>
          <w:color w:val="000000"/>
          <w:u w:color="000000"/>
        </w:rPr>
        <w:t xml:space="preserve">Mając na uwadze powyższe, biorąc pod uwagę ustalenia dokonane w toku postępowania wyjaśniającego, Rada Powiatu Cieszyńskiego uznaje, że skarga na Zarząd Powiatu Cieszyńskiego w części dotyczącej nieprawidłowego zaproszenia skarżącego na </w:t>
      </w:r>
      <w:r>
        <w:rPr>
          <w:color w:val="000000"/>
          <w:u w:color="000000"/>
        </w:rPr>
        <w:t>uroczystości 25-lecia Powiatu jest bezzasadna.</w:t>
      </w:r>
    </w:p>
    <w:p w14:paraId="59306500" w14:textId="77777777" w:rsidR="00A77B3E" w:rsidRDefault="00EC6786" w:rsidP="00EC6786">
      <w:pPr>
        <w:ind w:left="283" w:firstLine="227"/>
        <w:jc w:val="left"/>
        <w:rPr>
          <w:color w:val="000000"/>
          <w:u w:color="000000"/>
        </w:rPr>
      </w:pPr>
      <w:r>
        <w:rPr>
          <w:color w:val="000000"/>
          <w:u w:color="000000"/>
        </w:rPr>
        <w:t>Jednocześnie, w związku z ponownym złożeniem skargi na Zarząd Powiatu Cieszyńskiego, której przedmiotem jest brak nadzoru nad mechanizmem zatrudniania pracowników i doboru kadry nauczycielskiej w szkołach, dla których organem prowadzącym jest Powiat Cieszyński, należy wskazać że kwestia ta była już analizowana przez Radę Powiatu. Uchwałą Rady Powiatu Cieszyńskiego nr XLVII/388/22 z dnia 29 grudnia 2022 r. w sprawie skargi z dnia 9 listopada                      2022 r. o nr RZ.1510.1.6.2022 na Zarząd Powiat</w:t>
      </w:r>
      <w:r>
        <w:rPr>
          <w:color w:val="000000"/>
          <w:u w:color="000000"/>
        </w:rPr>
        <w:t>u Cieszyńskiego skarga została uznana za bezzasadną z przyczyn określonych w uzasadnieniu stanowiącym załącznik do uchwały. Kwestia podnoszona w skardze stanowi ponowienie kwestii podnoszonej w bezzasadnej skardze z dnia 9 listopada 2022 r. Skarżący w skardze ponownej, rozpatrywanej niniejszą uchwałą nie wskazał żadnych nowych okoliczności. Zgodnie zaś z art. 239 k.p.a. w przypadku gdy skarga, w wyniku jej rozpatrzenia, została uznana za bezzasadną i jej bezzasadność wykazano w odpowiedzi na skargę, a skarż</w:t>
      </w:r>
      <w:r>
        <w:rPr>
          <w:color w:val="000000"/>
          <w:u w:color="000000"/>
        </w:rPr>
        <w:t>ący ponowił skargę bez wskazania nowych okoliczności - organ właściwy do jej rozpatrzenia może podtrzymać swoje poprzednie stanowisko z odpowiednią adnotacją w aktach sprawy - bez zawiadamiania skarżącego.</w:t>
      </w:r>
    </w:p>
    <w:p w14:paraId="309F8CA3" w14:textId="77777777" w:rsidR="00A77B3E" w:rsidRDefault="00EC6786" w:rsidP="00EC6786">
      <w:pPr>
        <w:ind w:left="283" w:firstLine="227"/>
        <w:jc w:val="left"/>
        <w:rPr>
          <w:color w:val="000000"/>
          <w:u w:color="000000"/>
        </w:rPr>
      </w:pPr>
      <w:r>
        <w:rPr>
          <w:color w:val="000000"/>
          <w:u w:color="000000"/>
        </w:rPr>
        <w:t>Mając na uwadze powyższe, Rada Powiatu Cieszyńskiego podtrzymuje swoje stanowisko wyrażone w uchwale Rady Powiatu Cieszyńskiego nr XLVII/388/22 z dnia 29 grudnia 2022 r. w sprawie skargi z dnia 9 listopada 2022 r. o nr RZ.1510.1.6.2022 na Zarząd Powiatu Cieszyńskiego.</w:t>
      </w:r>
    </w:p>
    <w:p w14:paraId="73E328AC" w14:textId="77777777" w:rsidR="00A77B3E" w:rsidRDefault="00EC6786" w:rsidP="00EC6786">
      <w:pPr>
        <w:ind w:left="283" w:firstLine="227"/>
        <w:jc w:val="left"/>
        <w:rPr>
          <w:color w:val="000000"/>
          <w:u w:color="000000"/>
        </w:rPr>
      </w:pPr>
      <w:r>
        <w:rPr>
          <w:color w:val="000000"/>
          <w:u w:color="000000"/>
        </w:rPr>
        <w:t>Jednocześnie informuje się skarżącego, że zgodnie z art. 239 Kodeksu postępowania administracyjnego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sectPr w:rsidR="00A77B3E">
      <w:footerReference w:type="default" r:id="rId7"/>
      <w:endnotePr>
        <w:numFmt w:val="decimal"/>
      </w:endnotePr>
      <w:pgSz w:w="11906" w:h="16838"/>
      <w:pgMar w:top="1417" w:right="1020" w:bottom="1020"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47C6" w14:textId="77777777" w:rsidR="00EC6786" w:rsidRDefault="00EC6786">
      <w:r>
        <w:separator/>
      </w:r>
    </w:p>
  </w:endnote>
  <w:endnote w:type="continuationSeparator" w:id="0">
    <w:p w14:paraId="3E0DB5DF" w14:textId="77777777" w:rsidR="00EC6786" w:rsidRDefault="00EC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13D6C" w14:paraId="205BD379" w14:textId="77777777">
      <w:tc>
        <w:tcPr>
          <w:tcW w:w="6577" w:type="dxa"/>
          <w:tcBorders>
            <w:top w:val="single" w:sz="4" w:space="0" w:color="auto"/>
            <w:left w:val="nil"/>
            <w:bottom w:val="nil"/>
            <w:right w:val="nil"/>
          </w:tcBorders>
          <w:tcMar>
            <w:top w:w="100" w:type="dxa"/>
            <w:left w:w="0" w:type="dxa"/>
            <w:bottom w:w="0" w:type="dxa"/>
            <w:right w:w="0" w:type="dxa"/>
          </w:tcMar>
          <w:hideMark/>
        </w:tcPr>
        <w:p w14:paraId="392C4A59" w14:textId="77777777" w:rsidR="00013D6C" w:rsidRDefault="00EC6786">
          <w:pPr>
            <w:jc w:val="left"/>
            <w:rPr>
              <w:sz w:val="18"/>
            </w:rPr>
          </w:pPr>
          <w:r>
            <w:rPr>
              <w:sz w:val="18"/>
            </w:rPr>
            <w:t>Id: 4D59CBBE-B751-4B8A-8B8D-E8B20250CA3B. 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732CFFBC" w14:textId="77777777" w:rsidR="00013D6C" w:rsidRDefault="00EC6786">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DCC8C50" w14:textId="77777777" w:rsidR="00013D6C" w:rsidRDefault="00013D6C">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13D6C" w14:paraId="2175BC54" w14:textId="77777777">
      <w:tc>
        <w:tcPr>
          <w:tcW w:w="6577" w:type="dxa"/>
          <w:tcBorders>
            <w:top w:val="single" w:sz="4" w:space="0" w:color="auto"/>
            <w:left w:val="nil"/>
            <w:bottom w:val="nil"/>
            <w:right w:val="nil"/>
          </w:tcBorders>
          <w:tcMar>
            <w:top w:w="100" w:type="dxa"/>
            <w:left w:w="0" w:type="dxa"/>
            <w:bottom w:w="0" w:type="dxa"/>
            <w:right w:w="0" w:type="dxa"/>
          </w:tcMar>
          <w:hideMark/>
        </w:tcPr>
        <w:p w14:paraId="6760E3FF" w14:textId="77777777" w:rsidR="00013D6C" w:rsidRDefault="00EC6786">
          <w:pPr>
            <w:jc w:val="left"/>
            <w:rPr>
              <w:sz w:val="18"/>
            </w:rPr>
          </w:pPr>
          <w:r>
            <w:rPr>
              <w:sz w:val="18"/>
            </w:rPr>
            <w:t>Id: 4D59CBBE-B751-4B8A-8B8D-E8B20250CA3B. 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0B178C80" w14:textId="71CA1234" w:rsidR="00013D6C" w:rsidRDefault="00EC6786">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3CC6B456" w14:textId="77777777" w:rsidR="00013D6C" w:rsidRDefault="00013D6C">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6EBE" w14:textId="77777777" w:rsidR="00EC6786" w:rsidRDefault="00EC6786">
      <w:r>
        <w:separator/>
      </w:r>
    </w:p>
  </w:footnote>
  <w:footnote w:type="continuationSeparator" w:id="0">
    <w:p w14:paraId="3806F190" w14:textId="77777777" w:rsidR="00EC6786" w:rsidRDefault="00EC6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D6C"/>
    <w:rsid w:val="00A77B3E"/>
    <w:rsid w:val="00CA2A55"/>
    <w:rsid w:val="00EC6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2AD96"/>
  <w15:docId w15:val="{5481D663-0B2A-49F6-8D12-0BC9B450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Rada Powiatu Cieszyńskiego</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LXI/482/24 z dnia 26 marca 2024 r.</dc:title>
  <dc:subject>w sprawie skargi z dnia 27 lutego 2024 r. o nr RZ.1510.1.3.2024 na Zarząd Powiatu Cieszyńskiego.</dc:subject>
  <dc:creator>bkrajs</dc:creator>
  <cp:lastModifiedBy>Brygida Malcharek</cp:lastModifiedBy>
  <cp:revision>2</cp:revision>
  <dcterms:created xsi:type="dcterms:W3CDTF">2024-03-28T14:01:00Z</dcterms:created>
  <dcterms:modified xsi:type="dcterms:W3CDTF">2024-03-28T13:06:00Z</dcterms:modified>
  <cp:category>Akt prawny</cp:category>
</cp:coreProperties>
</file>