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B55" w14:textId="4A4D9639" w:rsidR="007D572C" w:rsidRDefault="007D572C" w:rsidP="007D572C">
      <w:r>
        <w:t>Cieszyn, 16.02.2024 r.</w:t>
      </w:r>
    </w:p>
    <w:p w14:paraId="1E1E39C8" w14:textId="1D88ECD0" w:rsidR="00A3006C" w:rsidRDefault="00A3006C" w:rsidP="007D572C">
      <w:r>
        <w:t>WO.120.9.2016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9B5F43" w14:textId="77777777" w:rsidR="00EF2259" w:rsidRDefault="00EF2259" w:rsidP="007D572C"/>
    <w:p w14:paraId="4BA24A42" w14:textId="77777777" w:rsidR="00EF2259" w:rsidRDefault="00EF2259" w:rsidP="007D572C"/>
    <w:p w14:paraId="2C07934E" w14:textId="77777777" w:rsidR="00EF2259" w:rsidRDefault="00EF2259" w:rsidP="007D572C"/>
    <w:p w14:paraId="39AADC32" w14:textId="77777777" w:rsidR="005C1A85" w:rsidRDefault="005C1A85" w:rsidP="007D572C"/>
    <w:p w14:paraId="6ACE413A" w14:textId="77777777" w:rsidR="00D4510D" w:rsidRDefault="00D4510D" w:rsidP="007D572C"/>
    <w:p w14:paraId="05A950D3" w14:textId="77777777" w:rsidR="00D4510D" w:rsidRDefault="00D4510D" w:rsidP="007D572C"/>
    <w:p w14:paraId="4B8E60C7" w14:textId="77777777" w:rsidR="001E0E9C" w:rsidRDefault="001E0E9C" w:rsidP="007D572C"/>
    <w:p w14:paraId="30239FFD" w14:textId="77777777" w:rsidR="00D4510D" w:rsidRDefault="00D4510D" w:rsidP="007D572C"/>
    <w:p w14:paraId="61BD83C0" w14:textId="77777777" w:rsidR="00EF2259" w:rsidRDefault="00EF2259" w:rsidP="007D572C"/>
    <w:p w14:paraId="3E744A98" w14:textId="77777777" w:rsidR="00EF2259" w:rsidRPr="00D70646" w:rsidRDefault="00EF2259" w:rsidP="007D572C">
      <w:pPr>
        <w:rPr>
          <w:b/>
          <w:sz w:val="28"/>
          <w:szCs w:val="28"/>
        </w:rPr>
      </w:pPr>
      <w:r w:rsidRPr="00D70646">
        <w:rPr>
          <w:b/>
          <w:sz w:val="28"/>
          <w:szCs w:val="28"/>
        </w:rPr>
        <w:t>INFORMACJA</w:t>
      </w:r>
    </w:p>
    <w:p w14:paraId="0E5E8E00" w14:textId="77777777" w:rsidR="00EF2259" w:rsidRDefault="00EF2259" w:rsidP="007D572C">
      <w:pPr>
        <w:rPr>
          <w:b/>
        </w:rPr>
      </w:pPr>
    </w:p>
    <w:p w14:paraId="5C7A553D" w14:textId="245B7641" w:rsidR="00EF2259" w:rsidRDefault="00EF2259" w:rsidP="007D572C">
      <w:pPr>
        <w:spacing w:line="360" w:lineRule="auto"/>
      </w:pPr>
      <w:r>
        <w:t>Zgodnie z art. 18 ustawy z dnia 7 lipca 2005 r. o działalności lobbingowej w procesie stanowienia prawa (</w:t>
      </w:r>
      <w:r w:rsidR="00D4510D">
        <w:t>tekst jedn</w:t>
      </w:r>
      <w:r w:rsidR="001E0E9C">
        <w:t>.</w:t>
      </w:r>
      <w:r w:rsidR="00D4510D">
        <w:t xml:space="preserve"> Dz.U. z 2017 r. poz. 248</w:t>
      </w:r>
      <w:r>
        <w:t>) informuję, że w</w:t>
      </w:r>
      <w:r w:rsidR="00DB052F">
        <w:t xml:space="preserve"> roku 20</w:t>
      </w:r>
      <w:r w:rsidR="00995EC8">
        <w:t>2</w:t>
      </w:r>
      <w:r w:rsidR="009B7EB0">
        <w:t>3</w:t>
      </w:r>
      <w:r w:rsidR="00DB052F">
        <w:t xml:space="preserve"> </w:t>
      </w:r>
      <w:r>
        <w:t xml:space="preserve">wobec </w:t>
      </w:r>
      <w:r w:rsidR="00A3006C">
        <w:t>Starosty Cieszyńskiego</w:t>
      </w:r>
      <w:r w:rsidR="00DB052F">
        <w:t xml:space="preserve"> nie były podejmowane</w:t>
      </w:r>
      <w:r>
        <w:t xml:space="preserve"> działania </w:t>
      </w:r>
      <w:r w:rsidR="00DB052F">
        <w:t>przez podmioty</w:t>
      </w:r>
      <w:r>
        <w:t xml:space="preserve"> w</w:t>
      </w:r>
      <w:r w:rsidR="00DB052F">
        <w:t>ykonujące</w:t>
      </w:r>
      <w:r>
        <w:t xml:space="preserve"> zawodową działalność lobbingową.</w:t>
      </w:r>
    </w:p>
    <w:p w14:paraId="5BB273D1" w14:textId="27FD8B23" w:rsidR="007D572C" w:rsidRPr="00EF2259" w:rsidRDefault="007D572C" w:rsidP="007D572C">
      <w:pPr>
        <w:spacing w:line="360" w:lineRule="auto"/>
      </w:pPr>
      <w:r>
        <w:t>z up. STAROSTY Jacek Wiśniewski Sekretarz Powiatu</w:t>
      </w:r>
    </w:p>
    <w:sectPr w:rsidR="007D572C" w:rsidRPr="00EF2259" w:rsidSect="0029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59"/>
    <w:rsid w:val="00106BCE"/>
    <w:rsid w:val="001E0E9C"/>
    <w:rsid w:val="00277DDD"/>
    <w:rsid w:val="00296FD6"/>
    <w:rsid w:val="002D0BA7"/>
    <w:rsid w:val="00382EF8"/>
    <w:rsid w:val="005C1A85"/>
    <w:rsid w:val="00734023"/>
    <w:rsid w:val="00754F47"/>
    <w:rsid w:val="007D572C"/>
    <w:rsid w:val="00813EFF"/>
    <w:rsid w:val="00995EC8"/>
    <w:rsid w:val="009B7EB0"/>
    <w:rsid w:val="00A137E6"/>
    <w:rsid w:val="00A3006C"/>
    <w:rsid w:val="00B43999"/>
    <w:rsid w:val="00D4510D"/>
    <w:rsid w:val="00D70646"/>
    <w:rsid w:val="00DB052F"/>
    <w:rsid w:val="00E137F4"/>
    <w:rsid w:val="00E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4080"/>
  <w15:docId w15:val="{281A54B6-6E78-4EE4-A48C-6BB739A0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F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3EFF"/>
    <w:pPr>
      <w:keepNext/>
      <w:snapToGrid w:val="0"/>
      <w:spacing w:line="278" w:lineRule="exact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13EFF"/>
    <w:pPr>
      <w:keepNext/>
      <w:widowControl w:val="0"/>
      <w:snapToGrid w:val="0"/>
      <w:spacing w:line="360" w:lineRule="atLeast"/>
      <w:jc w:val="both"/>
      <w:outlineLvl w:val="2"/>
    </w:pPr>
    <w:rPr>
      <w:rFonts w:eastAsia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13EFF"/>
    <w:pPr>
      <w:keepNext/>
      <w:autoSpaceDE w:val="0"/>
      <w:autoSpaceDN w:val="0"/>
      <w:adjustRightInd w:val="0"/>
      <w:spacing w:line="398" w:lineRule="exact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13EFF"/>
    <w:pPr>
      <w:keepNext/>
      <w:numPr>
        <w:ilvl w:val="12"/>
      </w:numPr>
      <w:jc w:val="both"/>
      <w:outlineLvl w:val="4"/>
    </w:pPr>
    <w:rPr>
      <w:rFonts w:eastAsia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813EFF"/>
    <w:pPr>
      <w:keepNext/>
      <w:widowControl w:val="0"/>
      <w:snapToGrid w:val="0"/>
      <w:jc w:val="center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13EFF"/>
    <w:pPr>
      <w:keepNext/>
      <w:widowControl w:val="0"/>
      <w:snapToGrid w:val="0"/>
      <w:jc w:val="both"/>
      <w:outlineLvl w:val="6"/>
    </w:pPr>
    <w:rPr>
      <w:rFonts w:eastAsia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813EFF"/>
    <w:pPr>
      <w:keepNext/>
      <w:widowControl w:val="0"/>
      <w:snapToGrid w:val="0"/>
      <w:ind w:left="2124"/>
      <w:jc w:val="both"/>
      <w:outlineLvl w:val="7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3E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13E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813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813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link w:val="Nagwek6"/>
    <w:rsid w:val="00813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813E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rsid w:val="00813E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3EF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igodecka</dc:creator>
  <cp:lastModifiedBy>Anna Ochman</cp:lastModifiedBy>
  <cp:revision>2</cp:revision>
  <cp:lastPrinted>2024-02-16T09:54:00Z</cp:lastPrinted>
  <dcterms:created xsi:type="dcterms:W3CDTF">2024-02-16T12:42:00Z</dcterms:created>
  <dcterms:modified xsi:type="dcterms:W3CDTF">2024-02-16T12:42:00Z</dcterms:modified>
</cp:coreProperties>
</file>