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EA4F24" w:rsidP="00EA4F24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1401/ZP/VI/23</w:t>
      </w:r>
      <w:r>
        <w:rPr>
          <w:b/>
          <w:caps/>
        </w:rPr>
        <w:br/>
        <w:t>Zarządu Powiatu Cieszyńskiego</w:t>
      </w:r>
    </w:p>
    <w:p w:rsidR="00A77B3E" w:rsidRDefault="00EA4F24" w:rsidP="00EA4F24">
      <w:pPr>
        <w:spacing w:before="280" w:after="280" w:line="360" w:lineRule="auto"/>
        <w:jc w:val="left"/>
        <w:rPr>
          <w:b/>
          <w:caps/>
        </w:rPr>
      </w:pPr>
      <w:r>
        <w:t>z dnia 20 kwietnia 2023 r.</w:t>
      </w:r>
    </w:p>
    <w:p w:rsidR="00A77B3E" w:rsidRDefault="00EA4F24" w:rsidP="00EA4F24">
      <w:pPr>
        <w:keepNext/>
        <w:spacing w:after="480" w:line="360" w:lineRule="auto"/>
        <w:jc w:val="left"/>
      </w:pPr>
      <w:r>
        <w:rPr>
          <w:b/>
        </w:rPr>
        <w:t xml:space="preserve">w sprawie ogłoszenia konkursu na stanowisko dyrektora Zespołu Szkół im. Władysława </w:t>
      </w:r>
      <w:proofErr w:type="spellStart"/>
      <w:r>
        <w:rPr>
          <w:b/>
        </w:rPr>
        <w:t>Szybińskiego</w:t>
      </w:r>
      <w:proofErr w:type="spellEnd"/>
      <w:r>
        <w:rPr>
          <w:b/>
        </w:rPr>
        <w:t xml:space="preserve"> w Cieszynie</w:t>
      </w:r>
    </w:p>
    <w:p w:rsidR="00A77B3E" w:rsidRDefault="00EA4F24" w:rsidP="00EA4F24">
      <w:pPr>
        <w:keepLines/>
        <w:spacing w:before="120" w:after="120"/>
        <w:jc w:val="left"/>
      </w:pPr>
      <w:r>
        <w:t xml:space="preserve">Na podstawie art. 63 ust. 10 i ust. 20 w związku z art. 29 </w:t>
      </w:r>
      <w:r>
        <w:t xml:space="preserve">ust. 1 pkt 2 ustawy z dnia 14.12.2016r. Prawo oświatowe (tekst jednolity: Dz. U. z 2021 r. poz. 1082 z </w:t>
      </w:r>
      <w:proofErr w:type="spellStart"/>
      <w:r>
        <w:t>późn</w:t>
      </w:r>
      <w:proofErr w:type="spellEnd"/>
      <w:r>
        <w:t>. zm.) oraz § 1 rozporządzenia Ministra Edukacji Narodowej z dnia 11.08.2017r. w sprawie regulaminu konkursu na stanowisko dyrektora publicznego prze</w:t>
      </w:r>
      <w:r>
        <w:t>dszkola, publicznej szkoły podstawowej, publicznej szkoły ponadpodstawowej lub publicznej placówki oraz trybu pracy komisji konkursowej (tekst jednolity: Dz. U. z 2021 r. poz. 1428)</w:t>
      </w:r>
    </w:p>
    <w:p w:rsidR="00A77B3E" w:rsidRDefault="00EA4F24" w:rsidP="00EA4F24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:rsidR="00A77B3E" w:rsidRDefault="00EA4F24" w:rsidP="00EA4F24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Ogłosić konkurs na stanowisko d</w:t>
      </w:r>
      <w:r>
        <w:t xml:space="preserve">yrektora Zespołu Szkół im. Władysława </w:t>
      </w:r>
      <w:proofErr w:type="spellStart"/>
      <w:r>
        <w:t>Szybińskiego</w:t>
      </w:r>
      <w:proofErr w:type="spellEnd"/>
      <w:r>
        <w:t xml:space="preserve"> w Cieszynie. Ogłoszenie konkursu stanowi załącznik do uchwały.</w:t>
      </w:r>
    </w:p>
    <w:p w:rsidR="00A77B3E" w:rsidRDefault="00EA4F24" w:rsidP="00EA4F24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powierzyć Staroście i Naczelnikowi Wydziału Edukacji.</w:t>
      </w:r>
    </w:p>
    <w:p w:rsidR="00A77B3E" w:rsidRDefault="00EA4F24" w:rsidP="00EA4F24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:rsidR="00EA4F24" w:rsidRDefault="00EA4F24" w:rsidP="00EA4F24">
      <w:pPr>
        <w:keepLines/>
        <w:spacing w:before="120" w:after="120"/>
        <w:jc w:val="left"/>
      </w:pPr>
    </w:p>
    <w:p w:rsidR="00EA4F24" w:rsidRDefault="00EA4F24" w:rsidP="00EA4F24">
      <w:pPr>
        <w:jc w:val="left"/>
      </w:pPr>
      <w:r>
        <w:rPr>
          <w:b/>
        </w:rPr>
        <w:t>Przewodniczący Zarządu Powiatu</w:t>
      </w:r>
      <w:r>
        <w:t xml:space="preserve"> </w:t>
      </w:r>
      <w:r>
        <w:rPr>
          <w:b/>
        </w:rPr>
        <w:t>Mieczysław  Szczurek</w:t>
      </w:r>
    </w:p>
    <w:p w:rsidR="00A77B3E" w:rsidRDefault="00EA4F24" w:rsidP="00EA4F24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B3E" w:rsidRDefault="00A77B3E" w:rsidP="00EA4F24">
      <w:pPr>
        <w:jc w:val="left"/>
      </w:pPr>
    </w:p>
    <w:p w:rsidR="00A77B3E" w:rsidRDefault="00A77B3E" w:rsidP="00EA4F24">
      <w:pPr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38790C" w:rsidRDefault="0038790C" w:rsidP="00EA4F24">
      <w:pPr>
        <w:keepNext/>
        <w:jc w:val="left"/>
        <w:outlineLvl w:val="1"/>
        <w:rPr>
          <w:b/>
          <w:sz w:val="24"/>
          <w:szCs w:val="20"/>
          <w:lang w:val="x-none" w:eastAsia="en-US" w:bidi="ar-SA"/>
        </w:rPr>
      </w:pPr>
    </w:p>
    <w:p w:rsidR="0038790C" w:rsidRDefault="0038790C" w:rsidP="00EA4F24">
      <w:pPr>
        <w:keepNext/>
        <w:jc w:val="left"/>
        <w:outlineLvl w:val="1"/>
        <w:rPr>
          <w:b/>
          <w:sz w:val="24"/>
          <w:szCs w:val="20"/>
          <w:lang w:val="x-none" w:eastAsia="en-US" w:bidi="ar-SA"/>
        </w:rPr>
      </w:pPr>
    </w:p>
    <w:p w:rsidR="0038790C" w:rsidRDefault="0038790C" w:rsidP="00EA4F24">
      <w:pPr>
        <w:keepNext/>
        <w:jc w:val="left"/>
        <w:outlineLvl w:val="1"/>
        <w:rPr>
          <w:b/>
          <w:sz w:val="24"/>
          <w:szCs w:val="20"/>
          <w:lang w:val="x-none" w:eastAsia="en-US" w:bidi="ar-SA"/>
        </w:rPr>
      </w:pPr>
    </w:p>
    <w:p w:rsidR="0038790C" w:rsidRDefault="0038790C" w:rsidP="00EA4F24">
      <w:pPr>
        <w:keepNext/>
        <w:jc w:val="left"/>
        <w:outlineLvl w:val="1"/>
        <w:rPr>
          <w:b/>
          <w:sz w:val="24"/>
          <w:szCs w:val="20"/>
          <w:lang w:val="x-none" w:eastAsia="en-US" w:bidi="ar-SA"/>
        </w:rPr>
      </w:pPr>
    </w:p>
    <w:p w:rsidR="0038790C" w:rsidRDefault="00EA4F24" w:rsidP="00EA4F24">
      <w:pPr>
        <w:keepNext/>
        <w:jc w:val="left"/>
        <w:outlineLvl w:val="1"/>
        <w:rPr>
          <w:b/>
          <w:sz w:val="24"/>
          <w:szCs w:val="20"/>
          <w:lang w:val="x-none" w:eastAsia="en-US" w:bidi="ar-SA"/>
        </w:rPr>
      </w:pPr>
      <w:r>
        <w:rPr>
          <w:b/>
          <w:sz w:val="24"/>
          <w:szCs w:val="20"/>
          <w:lang w:val="x-none" w:eastAsia="en-US" w:bidi="ar-SA"/>
        </w:rPr>
        <w:t>ZARZĄD POWIATU CIESZYŃSKIEGO</w:t>
      </w:r>
    </w:p>
    <w:p w:rsidR="0038790C" w:rsidRDefault="00EA4F24" w:rsidP="00EA4F24">
      <w:pPr>
        <w:jc w:val="left"/>
        <w:rPr>
          <w:b/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i/>
          <w:color w:val="000000"/>
          <w:sz w:val="24"/>
          <w:szCs w:val="20"/>
          <w:shd w:val="clear" w:color="auto" w:fill="FFFFFF"/>
          <w:lang w:val="x-none" w:eastAsia="en-US" w:bidi="ar-SA"/>
        </w:rPr>
        <w:t>ogłasza konkurs na stanowisko dyrektora</w:t>
      </w:r>
    </w:p>
    <w:p w:rsidR="0038790C" w:rsidRDefault="00EA4F24" w:rsidP="00EA4F24">
      <w:pPr>
        <w:keepNext/>
        <w:jc w:val="left"/>
        <w:outlineLvl w:val="2"/>
        <w:rPr>
          <w:b/>
          <w:sz w:val="24"/>
          <w:szCs w:val="20"/>
          <w:lang w:val="x-none" w:eastAsia="en-US" w:bidi="ar-SA"/>
        </w:rPr>
      </w:pPr>
      <w:r>
        <w:rPr>
          <w:b/>
          <w:sz w:val="24"/>
          <w:szCs w:val="20"/>
          <w:lang w:val="x-none" w:eastAsia="en-US" w:bidi="ar-SA"/>
        </w:rPr>
        <w:t xml:space="preserve">ZESPOŁU SZKÓŁ </w:t>
      </w:r>
      <w:r>
        <w:rPr>
          <w:b/>
          <w:sz w:val="24"/>
          <w:szCs w:val="20"/>
        </w:rPr>
        <w:t xml:space="preserve">im. </w:t>
      </w:r>
      <w:r>
        <w:rPr>
          <w:b/>
          <w:sz w:val="24"/>
          <w:szCs w:val="20"/>
        </w:rPr>
        <w:t>WŁADYSŁAWA SZYBIŃSKIEGO W CIESZYNIE</w:t>
      </w:r>
      <w:r>
        <w:rPr>
          <w:b/>
          <w:sz w:val="24"/>
          <w:szCs w:val="20"/>
          <w:lang w:val="x-none" w:eastAsia="en-US" w:bidi="ar-SA"/>
        </w:rPr>
        <w:t>,</w:t>
      </w:r>
    </w:p>
    <w:p w:rsidR="0038790C" w:rsidRDefault="00EA4F24" w:rsidP="00EA4F24">
      <w:pPr>
        <w:keepNext/>
        <w:jc w:val="left"/>
        <w:outlineLvl w:val="2"/>
        <w:rPr>
          <w:b/>
          <w:sz w:val="24"/>
          <w:szCs w:val="20"/>
          <w:lang w:val="x-none" w:eastAsia="en-US" w:bidi="ar-SA"/>
        </w:rPr>
      </w:pPr>
      <w:r>
        <w:rPr>
          <w:b/>
          <w:sz w:val="24"/>
          <w:szCs w:val="20"/>
          <w:lang w:val="x-none" w:eastAsia="en-US" w:bidi="ar-SA"/>
        </w:rPr>
        <w:t xml:space="preserve"> </w:t>
      </w:r>
      <w:r>
        <w:rPr>
          <w:b/>
          <w:sz w:val="24"/>
          <w:szCs w:val="20"/>
        </w:rPr>
        <w:t>ul. Kraszewskiego 11, 43-400 Cieszyn</w:t>
      </w:r>
    </w:p>
    <w:p w:rsidR="0038790C" w:rsidRDefault="0038790C" w:rsidP="00EA4F24">
      <w:pPr>
        <w:spacing w:line="276" w:lineRule="auto"/>
        <w:jc w:val="left"/>
        <w:rPr>
          <w:b/>
          <w:szCs w:val="20"/>
          <w:lang w:val="x-none" w:eastAsia="en-US" w:bidi="ar-SA"/>
        </w:rPr>
      </w:pPr>
    </w:p>
    <w:p w:rsidR="0038790C" w:rsidRDefault="00EA4F24" w:rsidP="00EA4F24">
      <w:pPr>
        <w:numPr>
          <w:ilvl w:val="0"/>
          <w:numId w:val="1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konkursu na stanowisko dyrektora Zespołu Szkół </w:t>
      </w:r>
      <w:r>
        <w:rPr>
          <w:color w:val="000000"/>
          <w:szCs w:val="20"/>
          <w:shd w:val="clear" w:color="auto" w:fill="FFFFFF"/>
        </w:rPr>
        <w:t xml:space="preserve">im. Władysława </w:t>
      </w:r>
      <w:proofErr w:type="spellStart"/>
      <w:r>
        <w:rPr>
          <w:color w:val="000000"/>
          <w:szCs w:val="20"/>
          <w:shd w:val="clear" w:color="auto" w:fill="FFFFFF"/>
        </w:rPr>
        <w:t>Szybińskiego</w:t>
      </w:r>
      <w:proofErr w:type="spellEnd"/>
      <w:r>
        <w:rPr>
          <w:color w:val="000000"/>
          <w:szCs w:val="20"/>
          <w:shd w:val="clear" w:color="auto" w:fill="FFFFFF"/>
        </w:rPr>
        <w:t xml:space="preserve"> w Cieszynie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może przystąpić osoba, która spełnia wymagania określone w rozporządzeniu Ministra Edukacj</w:t>
      </w:r>
      <w:r>
        <w:rPr>
          <w:color w:val="000000"/>
          <w:szCs w:val="20"/>
          <w:shd w:val="clear" w:color="auto" w:fill="FFFFFF"/>
          <w:lang w:val="x-none" w:eastAsia="en-US" w:bidi="ar-SA"/>
        </w:rPr>
        <w:t>i Narodowej z dnia 11 sierpnia 2017r. w sprawie wymagań, jakim powinna odpowiadać osoba zajmująca stanowisko dyrektora oraz inne stanowisko kierownicze w publicznym przedszkolu, publicznej szkole podstawowej, publicznej szkole ponadpodstawowej oraz publicz</w:t>
      </w:r>
      <w:r>
        <w:rPr>
          <w:color w:val="000000"/>
          <w:szCs w:val="20"/>
          <w:shd w:val="clear" w:color="auto" w:fill="FFFFFF"/>
          <w:lang w:val="x-none" w:eastAsia="en-US" w:bidi="ar-SA"/>
        </w:rPr>
        <w:t>nej placówce (tekst jedn</w:t>
      </w:r>
      <w:r>
        <w:rPr>
          <w:color w:val="000000"/>
          <w:szCs w:val="20"/>
          <w:shd w:val="clear" w:color="auto" w:fill="FFFFFF"/>
        </w:rPr>
        <w:t>olity: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Dz. U. z 2021 r., poz.1449</w:t>
      </w:r>
      <w:r>
        <w:rPr>
          <w:color w:val="000000"/>
          <w:szCs w:val="20"/>
          <w:shd w:val="clear" w:color="auto" w:fill="FFFFFF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</w:rPr>
        <w:t>późn</w:t>
      </w:r>
      <w:proofErr w:type="spellEnd"/>
      <w:r>
        <w:rPr>
          <w:color w:val="000000"/>
          <w:szCs w:val="20"/>
          <w:shd w:val="clear" w:color="auto" w:fill="FFFFFF"/>
        </w:rPr>
        <w:t>.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).</w:t>
      </w:r>
    </w:p>
    <w:p w:rsidR="0038790C" w:rsidRDefault="00EA4F24" w:rsidP="00EA4F24">
      <w:pPr>
        <w:numPr>
          <w:ilvl w:val="0"/>
          <w:numId w:val="1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Oferty osób przystępujących do konkursu powinny zawierać: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uzasadnienie przystąpienia do konkursu oraz koncepcję funkcjonowania i rozwoju zespołu szkół;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życiorys z opisem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przebiegu pracy zawodowej, zawierający w szczególności informację o: stażu pracy pedagogicznej – w przypadku nauczyciela albo stażu pracy dydaktycznej – w przypadku nauczyciela akademickiego, albo stażu pracy, w tym stażu pracy na stanowisku kierowniczym –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 przypadku osoby niebędącej nauczycielem;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 zawierające następujące dane osobowe kandydata: imię (imiona) i nazwisko, datę i miejsce urodzenia, obywatelstwo, miejsce zamieszkania (adres do korespondencji);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poświadczone przez kandydata za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zgodność z oryginałem kopie dokumentów potwierdzających posiadanie wymaganego stażu pracy, o którym mowa w lit. b: świadectw pracy, zaświadczeń o zatrudnieniu lub innych dokumentów potwierdzających okres zatrudnienia;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poświadczone przez kandydata za zgodno</w:t>
      </w:r>
      <w:r>
        <w:rPr>
          <w:color w:val="000000"/>
          <w:szCs w:val="20"/>
          <w:shd w:val="clear" w:color="auto" w:fill="FFFFFF"/>
          <w:lang w:val="x-none" w:eastAsia="en-US" w:bidi="ar-SA"/>
        </w:rPr>
        <w:t>ść z oryginałem kopie dokumentów potwierdzających posiadanie wymaganego wykształcenia, w tym dyplomu ukończenia studiów pierwszego stopnia, studiów drugiego stopnia, jednolitych studiów magisterskich lub świadectwa ukończenia studiów podyplomowych, z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zakre</w:t>
      </w:r>
      <w:r>
        <w:rPr>
          <w:color w:val="000000"/>
          <w:szCs w:val="20"/>
          <w:shd w:val="clear" w:color="auto" w:fill="FFFFFF"/>
          <w:lang w:val="x-none" w:eastAsia="en-US" w:bidi="ar-SA"/>
        </w:rPr>
        <w:t>su zarządzania albo świadectwa ukończenia kursu kwalifikacyjnego z zakresu zarządzania oświatą oraz - w przypadku nauczyciela - dokumentów potwierdzających posiadanie przygotowania pedagogicznego;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przypadku cudzoziemca - poświadczoną przez kandydata za z</w:t>
      </w:r>
      <w:r>
        <w:rPr>
          <w:color w:val="000000"/>
          <w:szCs w:val="20"/>
          <w:shd w:val="clear" w:color="auto" w:fill="FFFFFF"/>
          <w:lang w:val="x-none" w:eastAsia="en-US" w:bidi="ar-SA"/>
        </w:rPr>
        <w:t>godność z oryginałem kopię: dokumentu potwierdzającego znajomość języka polskiego, o którym mowa w ustawie z dnia 07.10.1999r. o języku polskim (tekst jedn. Dz. U. z 2021r. poz. 672), lub dyplomu ukończenia studiów pierwszego stopnia, studiów drugiego stop</w:t>
      </w:r>
      <w:r>
        <w:rPr>
          <w:color w:val="000000"/>
          <w:szCs w:val="20"/>
          <w:shd w:val="clear" w:color="auto" w:fill="FFFFFF"/>
          <w:lang w:val="x-none" w:eastAsia="en-US" w:bidi="ar-SA"/>
        </w:rPr>
        <w:t>nia lub jednolitych studiów magisterskich, na kierunku filologia polska, lub dokumentu potwierdzającego prawo do wykonywania zawodu tłumacza przysięgłego języka polskiego;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poświadczoną przez kandydata za zgodność z oryginałem kopię zaświadczenia lekarskieg</w:t>
      </w:r>
      <w:r>
        <w:rPr>
          <w:color w:val="000000"/>
          <w:szCs w:val="20"/>
          <w:shd w:val="clear" w:color="auto" w:fill="FFFFFF"/>
          <w:lang w:val="x-none" w:eastAsia="en-US" w:bidi="ar-SA"/>
        </w:rPr>
        <w:t>o o braku przeciwwskazań zdrowotnych do wykonywania pracy na stanowisku kierowniczym;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oświadczenie, że przeciwko kandydatowi nie toczy się postępowanie o przestępstwo ścigane z oskarżenia publicznego lub  postępowanie dyscyplinarne;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oświadczenie, że kandyd</w:t>
      </w:r>
      <w:r>
        <w:rPr>
          <w:color w:val="000000"/>
          <w:szCs w:val="20"/>
          <w:shd w:val="clear" w:color="auto" w:fill="FFFFFF"/>
          <w:lang w:val="x-none" w:eastAsia="en-US" w:bidi="ar-SA"/>
        </w:rPr>
        <w:t>at nie był skazany prawomocnym wyrokiem za umyślne przestępstwo lub umyślne przestępstwo skarbowe;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oświadczenie, że kandydat nie był karany zakazem pełnienia funkcji związanych z dysponowaniem środkami publicznymi, o którym mowa w art. 31 ust. 1 pkt 4 usta</w:t>
      </w:r>
      <w:r>
        <w:rPr>
          <w:color w:val="000000"/>
          <w:szCs w:val="20"/>
          <w:shd w:val="clear" w:color="auto" w:fill="FFFFFF"/>
          <w:lang w:val="x-none" w:eastAsia="en-US" w:bidi="ar-SA"/>
        </w:rPr>
        <w:t>wy z dn. 17.12.2004r. o odpowiedzialności za naruszenie dyscypliny finansów publicznych (tekst jedn. Dz. U. z 202</w:t>
      </w:r>
      <w:r>
        <w:rPr>
          <w:color w:val="000000"/>
          <w:szCs w:val="20"/>
          <w:shd w:val="clear" w:color="auto" w:fill="FFFFFF"/>
        </w:rPr>
        <w:t>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r. poz. </w:t>
      </w:r>
      <w:r>
        <w:rPr>
          <w:color w:val="000000"/>
          <w:szCs w:val="20"/>
          <w:shd w:val="clear" w:color="auto" w:fill="FFFFFF"/>
        </w:rPr>
        <w:t>289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</w:t>
      </w:r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</w:rPr>
        <w:t>późn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zm.);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 o dopełnieniu obowiązku, o którym mowa w art. 7 ust. 1 i 3a ustawy z dnia 18.10.2006r. o ujawnianiu inf</w:t>
      </w:r>
      <w:r>
        <w:rPr>
          <w:color w:val="000000"/>
          <w:szCs w:val="20"/>
          <w:shd w:val="clear" w:color="auto" w:fill="FFFFFF"/>
          <w:lang w:val="x-none" w:eastAsia="en-US" w:bidi="ar-SA"/>
        </w:rPr>
        <w:t>ormacji o dokumentach organów bezpieczeństwa państwa z lat 1944-1990 oraz treści tych dokumentów (tekst jedn. Dz. U. z 202</w:t>
      </w:r>
      <w:r>
        <w:rPr>
          <w:color w:val="000000"/>
          <w:szCs w:val="20"/>
          <w:shd w:val="clear" w:color="auto" w:fill="FFFFFF"/>
        </w:rPr>
        <w:t>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r. poz. </w:t>
      </w:r>
      <w:r>
        <w:rPr>
          <w:color w:val="000000"/>
          <w:szCs w:val="20"/>
          <w:shd w:val="clear" w:color="auto" w:fill="FFFFFF"/>
        </w:rPr>
        <w:t>342 ze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 – w przypadku kandydata na dyrektora publicznej szkoły urodzonego przed dniem 1 sierpnia 1972r.;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poświadczoną prz</w:t>
      </w:r>
      <w:r>
        <w:rPr>
          <w:color w:val="000000"/>
          <w:szCs w:val="20"/>
          <w:shd w:val="clear" w:color="auto" w:fill="FFFFFF"/>
          <w:lang w:val="x-none" w:eastAsia="en-US" w:bidi="ar-SA"/>
        </w:rPr>
        <w:t>ez kandydata za zgodność z oryginałem kopię aktu nadania stopnia nauczyciela mianowanego lub dyplomowanego – w przypadku nauczyciela;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poświadczoną przez kandydata za zgodność z oryginałem kopię karty oceny pracy lub oceny dorobku zawodowego – w przypadku n</w:t>
      </w:r>
      <w:r>
        <w:rPr>
          <w:color w:val="000000"/>
          <w:szCs w:val="20"/>
          <w:shd w:val="clear" w:color="auto" w:fill="FFFFFF"/>
          <w:lang w:val="x-none" w:eastAsia="en-US" w:bidi="ar-SA"/>
        </w:rPr>
        <w:t>auczyciela i nauczyciela akademickiego;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w przypadku nauczyciela i nauczyciela akademickiego - oświadczenie, że kandydat nie był prawomocnie ukarany karą dyscyplinarną, o której mowa w art. 76 ust.1 ustawy z dnia 26.01.1982 r.– Karta Nauczyciela (tekst jedn</w:t>
      </w:r>
      <w:r>
        <w:rPr>
          <w:color w:val="000000"/>
          <w:szCs w:val="20"/>
          <w:shd w:val="clear" w:color="auto" w:fill="FFFFFF"/>
          <w:lang w:val="x-none" w:eastAsia="en-US" w:bidi="ar-SA"/>
        </w:rPr>
        <w:t>. Dz. U. z 2021r. poz. 1762</w:t>
      </w:r>
      <w:r>
        <w:rPr>
          <w:color w:val="000000"/>
          <w:szCs w:val="20"/>
          <w:shd w:val="clear" w:color="auto" w:fill="FFFFFF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</w:rPr>
        <w:t>późn</w:t>
      </w:r>
      <w:proofErr w:type="spellEnd"/>
      <w:r>
        <w:rPr>
          <w:color w:val="000000"/>
          <w:szCs w:val="20"/>
          <w:shd w:val="clear" w:color="auto" w:fill="FFFFFF"/>
        </w:rPr>
        <w:t>.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), lub karą dyscyplinarną, o której mowa w art. 276 ust. 1 ustawy z dn. 20.07.2018 r. – Prawo o szkolnictwie wyższym i nauce (tekst. jedn. Dz. U. z 202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r. poz. </w:t>
      </w:r>
      <w:r>
        <w:rPr>
          <w:color w:val="000000"/>
          <w:szCs w:val="20"/>
          <w:shd w:val="clear" w:color="auto" w:fill="FFFFFF"/>
        </w:rPr>
        <w:t>574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zm.), lub karą dyscyplinarną, o której mowa 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art. 140 ust. 1 ustawy z dnia 27.07.2005 r. – Prawo o szkolnictwie wyższym (tekst jedn. Dz. U. z 2017 r. poz. 2183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zm.);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oświadczenie, że kandydat ma pełną zdolność do czynności prawnych i korzysta z pełni praw publicznych.</w:t>
      </w:r>
    </w:p>
    <w:p w:rsidR="0038790C" w:rsidRDefault="0038790C" w:rsidP="00EA4F2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8790C" w:rsidRDefault="00EA4F24" w:rsidP="00EA4F2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III. Oferty należy skł</w:t>
      </w:r>
      <w:r>
        <w:rPr>
          <w:color w:val="000000"/>
          <w:szCs w:val="20"/>
          <w:shd w:val="clear" w:color="auto" w:fill="FFFFFF"/>
          <w:lang w:val="x-none" w:eastAsia="en-US" w:bidi="ar-SA"/>
        </w:rPr>
        <w:t>adać w zamkniętych kopertach z podanym na kopercie imieniem i nazwiskiem, adresem zwrotnym i – dobrowolnie - numerem telefonu oraz dopiskiem „Konkurs na stanowisko dyrektora ZS</w:t>
      </w:r>
      <w:r>
        <w:rPr>
          <w:color w:val="000000"/>
          <w:szCs w:val="20"/>
          <w:shd w:val="clear" w:color="auto" w:fill="FFFFFF"/>
        </w:rPr>
        <w:t xml:space="preserve"> im. W. </w:t>
      </w:r>
      <w:proofErr w:type="spellStart"/>
      <w:r>
        <w:rPr>
          <w:color w:val="000000"/>
          <w:szCs w:val="20"/>
          <w:shd w:val="clear" w:color="auto" w:fill="FFFFFF"/>
        </w:rPr>
        <w:t>Szybińskiego</w:t>
      </w:r>
      <w:proofErr w:type="spellEnd"/>
      <w:r>
        <w:rPr>
          <w:color w:val="000000"/>
          <w:szCs w:val="20"/>
          <w:shd w:val="clear" w:color="auto" w:fill="FFFFFF"/>
        </w:rPr>
        <w:t xml:space="preserve"> w Cieszynie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” w terminie do dnia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b/>
          <w:color w:val="000000"/>
          <w:szCs w:val="20"/>
          <w:shd w:val="clear" w:color="auto" w:fill="FFFFFF"/>
        </w:rPr>
        <w:t>15 maja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202</w:t>
      </w:r>
      <w:r>
        <w:rPr>
          <w:b/>
          <w:color w:val="000000"/>
          <w:szCs w:val="20"/>
          <w:shd w:val="clear" w:color="auto" w:fill="FFFFFF"/>
        </w:rPr>
        <w:t>3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 r.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(liczy się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data wpływu do Starostwa) w kancelarii Starostwa Powiatowego w Cieszynie lub przesłać pocztą na adres: </w:t>
      </w:r>
    </w:p>
    <w:p w:rsidR="0038790C" w:rsidRDefault="0038790C" w:rsidP="00EA4F24">
      <w:pPr>
        <w:jc w:val="left"/>
        <w:rPr>
          <w:b/>
          <w:szCs w:val="20"/>
          <w:lang w:val="x-none" w:eastAsia="en-US" w:bidi="ar-SA"/>
        </w:rPr>
      </w:pPr>
    </w:p>
    <w:p w:rsidR="0038790C" w:rsidRDefault="0038790C" w:rsidP="00EA4F24">
      <w:pPr>
        <w:jc w:val="left"/>
        <w:rPr>
          <w:b/>
          <w:szCs w:val="20"/>
          <w:lang w:val="x-none" w:eastAsia="en-US" w:bidi="ar-SA"/>
        </w:rPr>
      </w:pPr>
    </w:p>
    <w:p w:rsidR="0038790C" w:rsidRDefault="00EA4F24" w:rsidP="00EA4F24">
      <w:pPr>
        <w:jc w:val="left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 xml:space="preserve">STAROSTWO POWIATOWE W CIESZYNIE </w:t>
      </w:r>
    </w:p>
    <w:p w:rsidR="0038790C" w:rsidRDefault="00EA4F24" w:rsidP="00EA4F24">
      <w:pPr>
        <w:jc w:val="left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 xml:space="preserve">WYDZIAŁ EDUKACJI </w:t>
      </w:r>
    </w:p>
    <w:p w:rsidR="0038790C" w:rsidRDefault="00EA4F24" w:rsidP="00EA4F24">
      <w:pPr>
        <w:spacing w:line="360" w:lineRule="auto"/>
        <w:jc w:val="left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43-400 Cieszyn, ul. Bobrecka 29</w:t>
      </w:r>
    </w:p>
    <w:p w:rsidR="0038790C" w:rsidRDefault="00EA4F24" w:rsidP="00EA4F24">
      <w:pPr>
        <w:jc w:val="left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Dopuszcza się składanie ofert w postaci elektronicznej przez elektroniczną skrzynkę podawczą </w:t>
      </w:r>
      <w:proofErr w:type="spellStart"/>
      <w:r>
        <w:rPr>
          <w:szCs w:val="20"/>
          <w:lang w:val="x-none" w:eastAsia="en-US" w:bidi="ar-SA"/>
        </w:rPr>
        <w:t>ePUAP</w:t>
      </w:r>
      <w:proofErr w:type="spellEnd"/>
      <w:r>
        <w:rPr>
          <w:szCs w:val="20"/>
          <w:lang w:val="x-none" w:eastAsia="en-US" w:bidi="ar-SA"/>
        </w:rPr>
        <w:t xml:space="preserve">. Oferta składana w postaci elektronicznej powinna być opatrzona kwalifikowanym podpisem elektronicznym albo podpisem potwierdzonym profilem zaufanym </w:t>
      </w:r>
      <w:proofErr w:type="spellStart"/>
      <w:r>
        <w:rPr>
          <w:szCs w:val="20"/>
          <w:lang w:val="x-none" w:eastAsia="en-US" w:bidi="ar-SA"/>
        </w:rPr>
        <w:t>ePUAP</w:t>
      </w:r>
      <w:proofErr w:type="spellEnd"/>
      <w:r>
        <w:rPr>
          <w:szCs w:val="20"/>
          <w:lang w:val="x-none" w:eastAsia="en-US" w:bidi="ar-SA"/>
        </w:rPr>
        <w:t xml:space="preserve"> i </w:t>
      </w:r>
      <w:r>
        <w:rPr>
          <w:szCs w:val="20"/>
          <w:lang w:val="x-none" w:eastAsia="en-US" w:bidi="ar-SA"/>
        </w:rPr>
        <w:t xml:space="preserve">zawierać elektroniczne kopie dokumentów wymaganych jako załączniki do oferty. Elektroniczne kopie dokumentów powinny być opatrzone hasłem; hasło kandydat dostarcza na posiedzenie komisji konkursowej. </w:t>
      </w:r>
    </w:p>
    <w:p w:rsidR="0038790C" w:rsidRDefault="00EA4F24" w:rsidP="00EA4F24">
      <w:pPr>
        <w:jc w:val="left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Konkurs zostanie przeprowadzony przez komisję konkursow</w:t>
      </w:r>
      <w:r>
        <w:rPr>
          <w:szCs w:val="20"/>
          <w:lang w:val="x-none" w:eastAsia="en-US" w:bidi="ar-SA"/>
        </w:rPr>
        <w:t>ą powołaną przez Zarząd Powiatu Cieszyńskiego. O terminie i miejscu przeprowadzenia postępowania konkursowego kandydaci zostaną powiadomieni indywidualnie w odrębnym piśmie na adres zwrotny podany przez kandydata.</w:t>
      </w:r>
    </w:p>
    <w:p w:rsidR="0038790C" w:rsidRDefault="0038790C" w:rsidP="00EA4F2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8790C" w:rsidRDefault="0038790C" w:rsidP="00EA4F2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8790C" w:rsidRDefault="0038790C" w:rsidP="00EA4F2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8790C" w:rsidRDefault="0038790C" w:rsidP="00EA4F2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8790C" w:rsidRDefault="0038790C" w:rsidP="00EA4F2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8790C" w:rsidRDefault="0038790C" w:rsidP="00EA4F2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8790C" w:rsidRDefault="00EA4F24" w:rsidP="00EA4F2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38790C">
      <w:footerReference w:type="default" r:id="rId8"/>
      <w:pgSz w:w="11907" w:h="16839" w:code="9"/>
      <w:pgMar w:top="153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A4F24">
      <w:r>
        <w:separator/>
      </w:r>
    </w:p>
  </w:endnote>
  <w:endnote w:type="continuationSeparator" w:id="0">
    <w:p w:rsidR="00000000" w:rsidRDefault="00EA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8790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8790C" w:rsidRDefault="00EA4F24">
          <w:pPr>
            <w:jc w:val="left"/>
            <w:rPr>
              <w:sz w:val="18"/>
            </w:rPr>
          </w:pPr>
          <w:r>
            <w:rPr>
              <w:sz w:val="18"/>
            </w:rPr>
            <w:t>Id: 27236045-A7EB-49F2-B7E0-9EAD73E25BF8.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8790C" w:rsidRDefault="00EA4F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8790C" w:rsidRDefault="0038790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38790C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8790C" w:rsidRDefault="00EA4F24">
          <w:pPr>
            <w:jc w:val="left"/>
            <w:rPr>
              <w:sz w:val="18"/>
            </w:rPr>
          </w:pPr>
          <w:r>
            <w:rPr>
              <w:sz w:val="18"/>
            </w:rPr>
            <w:t>Id: 27236045-A7EB-49F2-B7E0-9EA</w:t>
          </w:r>
          <w:r>
            <w:rPr>
              <w:sz w:val="18"/>
            </w:rPr>
            <w:t>D73E25BF8.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8790C" w:rsidRDefault="00EA4F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8790C" w:rsidRDefault="0038790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A4F24">
      <w:r>
        <w:separator/>
      </w:r>
    </w:p>
  </w:footnote>
  <w:footnote w:type="continuationSeparator" w:id="0">
    <w:p w:rsidR="00000000" w:rsidRDefault="00EA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08AB"/>
    <w:multiLevelType w:val="multilevel"/>
    <w:tmpl w:val="0000000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3FB54345"/>
    <w:multiLevelType w:val="multilevel"/>
    <w:tmpl w:val="0000000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225140065">
    <w:abstractNumId w:val="0"/>
  </w:num>
  <w:num w:numId="2" w16cid:durableId="585387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8790C"/>
    <w:rsid w:val="00A77B3E"/>
    <w:rsid w:val="00CA2A55"/>
    <w:rsid w:val="00EA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039C5"/>
  <w15:docId w15:val="{C5374229-0465-441D-B434-0FF89B97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sz w:val="28"/>
      <w:szCs w:val="20"/>
      <w:lang w:val="x-none" w:eastAsia="en-US" w:bidi="ar-SA"/>
    </w:rPr>
  </w:style>
  <w:style w:type="paragraph" w:styleId="Nagwek3">
    <w:name w:val="heading 3"/>
    <w:basedOn w:val="Normalny"/>
    <w:next w:val="Normalny"/>
    <w:pPr>
      <w:keepNext/>
      <w:jc w:val="center"/>
      <w:outlineLvl w:val="2"/>
    </w:pPr>
    <w:rPr>
      <w:b/>
      <w:sz w:val="28"/>
      <w:szCs w:val="20"/>
      <w:lang w:val="x-none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8"/>
      <w:szCs w:val="20"/>
      <w:lang w:val="x-none" w:eastAsia="en-US" w:bidi="ar-SA"/>
    </w:rPr>
  </w:style>
  <w:style w:type="paragraph" w:styleId="Tekstpodstawowy2">
    <w:name w:val="Body Text 2"/>
    <w:basedOn w:val="Normalny"/>
    <w:rPr>
      <w:sz w:val="28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1401/ZP/VI/23 z dnia 20 kwietnia 2023 r.</dc:title>
  <dc:subject>w sprawie ogłoszenia konkursu na stanowisko dyrektora Zespołu Szkół im. Władysława Szybińskiego w Cieszynie</dc:subject>
  <dc:creator>aolszar</dc:creator>
  <cp:lastModifiedBy>Anna Olszar</cp:lastModifiedBy>
  <cp:revision>2</cp:revision>
  <dcterms:created xsi:type="dcterms:W3CDTF">2023-04-20T14:13:00Z</dcterms:created>
  <dcterms:modified xsi:type="dcterms:W3CDTF">2023-04-20T12:14:00Z</dcterms:modified>
  <cp:category>Akt prawny</cp:category>
</cp:coreProperties>
</file>