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C199C" w:rsidP="00CC199C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1360/ZP/VI/23</w:t>
      </w:r>
      <w:r>
        <w:rPr>
          <w:b/>
          <w:caps/>
        </w:rPr>
        <w:br/>
        <w:t>Zarządu Powiatu Cieszyńskiego</w:t>
      </w:r>
    </w:p>
    <w:p w:rsidR="00A77B3E" w:rsidRDefault="00CC199C" w:rsidP="00CC199C">
      <w:pPr>
        <w:spacing w:before="280" w:after="280" w:line="360" w:lineRule="auto"/>
        <w:jc w:val="left"/>
        <w:rPr>
          <w:b/>
          <w:caps/>
        </w:rPr>
      </w:pPr>
      <w:r>
        <w:t>z dnia 2 marca 2023 r.</w:t>
      </w:r>
    </w:p>
    <w:p w:rsidR="00A77B3E" w:rsidRDefault="00CC199C" w:rsidP="00CC199C">
      <w:pPr>
        <w:keepNext/>
        <w:spacing w:after="480" w:line="360" w:lineRule="auto"/>
        <w:jc w:val="left"/>
      </w:pPr>
      <w:r>
        <w:rPr>
          <w:b/>
        </w:rPr>
        <w:t>w sprawie powołania Komisji ds. oceny oświadczeń obywateli Ukrainy deklarujących trudną sytuację życiową, uniemożliwiającą ich udział w kosztach pomocy</w:t>
      </w:r>
    </w:p>
    <w:p w:rsidR="00A77B3E" w:rsidRDefault="00CC199C" w:rsidP="00CC199C">
      <w:pPr>
        <w:keepLines/>
        <w:spacing w:before="120" w:after="120"/>
        <w:jc w:val="left"/>
      </w:pPr>
      <w:r>
        <w:t xml:space="preserve">Na podstawie </w:t>
      </w:r>
      <w:r>
        <w:t>art.12c ust.17c pkt 6 oraz art.17f ustawy z dnia 12 marca 2022r o pomocy obywatelom Ukrainy w związku z konfliktem zbrojnym na terytorium tego państwa (tekst jednolity Dz.U. z 2023r. poz. 103 z późn.zm.), w związku z Decyzją Wojewody Śląskiego znak: ZKI.63</w:t>
      </w:r>
      <w:r>
        <w:t>30.7.1.2023 z dnia</w:t>
      </w:r>
      <w:r>
        <w:br/>
        <w:t>28 lutego 2023 r.</w:t>
      </w:r>
    </w:p>
    <w:p w:rsidR="00A77B3E" w:rsidRDefault="00CC199C" w:rsidP="00CC199C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CC199C" w:rsidP="00CC199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Powołać Komisję ds. oceny oświadczeń obywateli Ukrainy deklarujących trudną sytuację życiową, uniemożliwiającą ich udział w kosztach pomocy, w składzie: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1) </w:t>
      </w:r>
      <w:r>
        <w:t xml:space="preserve">Marcin </w:t>
      </w:r>
      <w:proofErr w:type="spellStart"/>
      <w:r>
        <w:t>Ślęk</w:t>
      </w:r>
      <w:proofErr w:type="spellEnd"/>
      <w:r>
        <w:t xml:space="preserve"> – Przeds</w:t>
      </w:r>
      <w:r>
        <w:t>tawiciel Zarządu Powiatu Cieszyńskiego – przewodniczący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2) </w:t>
      </w:r>
      <w:r>
        <w:t>Agnieszka Baszczyńska – Dyrektor Powiatowego Centrum Pomocy Rodzinie w Cieszynie – członek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3) </w:t>
      </w:r>
      <w:r>
        <w:t>Zenon Woźniak – Kierownik Biura Bezpieczeństwa i Zarządzania Kryzysowego – członek ko</w:t>
      </w:r>
      <w:r>
        <w:t>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4) </w:t>
      </w:r>
      <w:r>
        <w:t>Barbara Wójtowicz-Kunc – Zastępca Dyrektora Powiatowego Centrum Pomocy Rodzinie</w:t>
      </w:r>
      <w:r>
        <w:br/>
        <w:t>w Cieszynie – członek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5) </w:t>
      </w:r>
      <w:r>
        <w:t>Patrycja Machalica – Zastępca Naczelnika Wydziału Finansowego – członek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6) </w:t>
      </w:r>
      <w:r>
        <w:t xml:space="preserve">Sława </w:t>
      </w:r>
      <w:proofErr w:type="spellStart"/>
      <w:r>
        <w:t>Czechura</w:t>
      </w:r>
      <w:proofErr w:type="spellEnd"/>
      <w:r>
        <w:t xml:space="preserve"> – </w:t>
      </w:r>
      <w:proofErr w:type="spellStart"/>
      <w:r>
        <w:t>Chalimoniuk</w:t>
      </w:r>
      <w:proofErr w:type="spellEnd"/>
      <w:r>
        <w:t xml:space="preserve"> – Inspektor Wydział</w:t>
      </w:r>
      <w:r>
        <w:t>u Finansowego – członek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7) </w:t>
      </w:r>
      <w:r>
        <w:t>Sylwia Cholewa – Starszy Inspektor Biura Bezpieczeństwa i Zarządzania Kryzysowego – członek komisji;</w:t>
      </w:r>
    </w:p>
    <w:p w:rsidR="00A77B3E" w:rsidRDefault="00CC199C" w:rsidP="00CC199C">
      <w:pPr>
        <w:spacing w:before="120" w:after="120" w:line="360" w:lineRule="auto"/>
        <w:ind w:left="340" w:hanging="227"/>
        <w:jc w:val="left"/>
      </w:pPr>
      <w:r>
        <w:t>8) </w:t>
      </w:r>
      <w:proofErr w:type="spellStart"/>
      <w:r>
        <w:t>Polina</w:t>
      </w:r>
      <w:proofErr w:type="spellEnd"/>
      <w:r>
        <w:t xml:space="preserve"> </w:t>
      </w:r>
      <w:proofErr w:type="spellStart"/>
      <w:r>
        <w:t>Tomashevska</w:t>
      </w:r>
      <w:proofErr w:type="spellEnd"/>
      <w:r>
        <w:t xml:space="preserve"> – Tłumacz polsko-ukraiński – członek komisji.</w:t>
      </w:r>
    </w:p>
    <w:p w:rsidR="00A77B3E" w:rsidRDefault="00CC199C" w:rsidP="00CC199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 xml:space="preserve">Komisja obraduje w zespołach składających się </w:t>
      </w:r>
      <w:r>
        <w:t>z co najmniej 3 osób.</w:t>
      </w:r>
    </w:p>
    <w:p w:rsidR="00A77B3E" w:rsidRDefault="00CC199C" w:rsidP="00CC199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powierza się Staroście Cieszyńskiemu.</w:t>
      </w:r>
    </w:p>
    <w:p w:rsidR="00A77B3E" w:rsidRDefault="00CC199C" w:rsidP="00CC199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p w:rsidR="00CC199C" w:rsidRDefault="00CC199C" w:rsidP="00CC199C">
      <w:pPr>
        <w:keepLines/>
        <w:spacing w:before="120" w:after="120"/>
        <w:ind w:firstLine="340"/>
        <w:jc w:val="left"/>
      </w:pPr>
    </w:p>
    <w:p w:rsidR="00CC199C" w:rsidRDefault="00CC199C" w:rsidP="00CC199C">
      <w:pPr>
        <w:jc w:val="left"/>
      </w:pPr>
      <w:r>
        <w:rPr>
          <w:b/>
        </w:rPr>
        <w:t>Przewodniczący Zarządu Powiatu</w:t>
      </w:r>
    </w:p>
    <w:p w:rsidR="00CC199C" w:rsidRDefault="00CC199C" w:rsidP="00CC199C">
      <w:pPr>
        <w:jc w:val="left"/>
      </w:pPr>
    </w:p>
    <w:p w:rsidR="00CC199C" w:rsidRDefault="00CC199C" w:rsidP="00CC199C">
      <w:pPr>
        <w:keepLines/>
        <w:spacing w:before="120" w:after="120"/>
        <w:jc w:val="left"/>
      </w:pPr>
      <w:r>
        <w:rPr>
          <w:b/>
        </w:rPr>
        <w:t>Mieczysław Szczurek</w:t>
      </w:r>
    </w:p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199C">
      <w:r>
        <w:separator/>
      </w:r>
    </w:p>
  </w:endnote>
  <w:endnote w:type="continuationSeparator" w:id="0">
    <w:p w:rsidR="00000000" w:rsidRDefault="00CC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0326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3266" w:rsidRDefault="00CC199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2D9D4D14-85B3-474C-B5CE-16012260BC54.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3266" w:rsidRDefault="00CC1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3266" w:rsidRDefault="008032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C199C">
      <w:r>
        <w:separator/>
      </w:r>
    </w:p>
  </w:footnote>
  <w:footnote w:type="continuationSeparator" w:id="0">
    <w:p w:rsidR="00000000" w:rsidRDefault="00CC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03266"/>
    <w:rsid w:val="00A77B3E"/>
    <w:rsid w:val="00CA2A55"/>
    <w:rsid w:val="00C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0D5A3"/>
  <w15:docId w15:val="{779326C4-2167-4274-836E-0456480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1360/ZP/VI/23 z dnia 2 marca 2023 r.</dc:title>
  <dc:subject>w sprawie powołania Komisji ds. oceny oświadczeń obywateli Ukrainy deklarujących trudną sytuację życiową, uniemożliwiającą ich udział w kosztach pomocy</dc:subject>
  <dc:creator>aolszar</dc:creator>
  <cp:lastModifiedBy>Anna Olszar</cp:lastModifiedBy>
  <cp:revision>2</cp:revision>
  <dcterms:created xsi:type="dcterms:W3CDTF">2023-03-03T14:10:00Z</dcterms:created>
  <dcterms:modified xsi:type="dcterms:W3CDTF">2023-03-03T13:12:00Z</dcterms:modified>
  <cp:category>Akt prawny</cp:category>
</cp:coreProperties>
</file>