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E209" w14:textId="77777777" w:rsidR="00A77B3E" w:rsidRDefault="00B84D35" w:rsidP="00B84D35">
      <w:pPr>
        <w:jc w:val="left"/>
        <w:rPr>
          <w:b/>
          <w:caps/>
        </w:rPr>
      </w:pPr>
      <w:r>
        <w:rPr>
          <w:b/>
          <w:caps/>
        </w:rPr>
        <w:t>Uchwała Nr XXXVI/307/21</w:t>
      </w:r>
      <w:r>
        <w:rPr>
          <w:b/>
          <w:caps/>
        </w:rPr>
        <w:br/>
        <w:t>Rady Powiatu Cieszyńskiego</w:t>
      </w:r>
    </w:p>
    <w:p w14:paraId="0C153609" w14:textId="77777777" w:rsidR="00A77B3E" w:rsidRDefault="00B84D35" w:rsidP="00B84D35">
      <w:pPr>
        <w:jc w:val="left"/>
        <w:rPr>
          <w:b/>
          <w:caps/>
        </w:rPr>
      </w:pPr>
      <w:r>
        <w:t>z dnia 28 grudnia 2021 r.</w:t>
      </w:r>
    </w:p>
    <w:p w14:paraId="24C6A4AE" w14:textId="44DB242E" w:rsidR="00A77B3E" w:rsidRDefault="00B84D35" w:rsidP="00B84D35">
      <w:pPr>
        <w:keepNext/>
        <w:jc w:val="left"/>
      </w:pPr>
      <w:r>
        <w:rPr>
          <w:b/>
        </w:rPr>
        <w:t>w sprawie zmiany uchwały nr III/19/18 z dnia 18 grudnia 2018r. w sprawie ustalenia składu osobowego komisji Rady Powiatu Cieszyński</w:t>
      </w:r>
      <w:r>
        <w:rPr>
          <w:b/>
        </w:rPr>
        <w:t>ego</w:t>
      </w:r>
    </w:p>
    <w:p w14:paraId="73A85D88" w14:textId="5021A042" w:rsidR="00A77B3E" w:rsidRDefault="00B84D35" w:rsidP="00B84D35">
      <w:pPr>
        <w:keepLines/>
        <w:jc w:val="left"/>
      </w:pPr>
      <w:r>
        <w:t xml:space="preserve">Na podstawie art. 17  ust.1 ustawy z </w:t>
      </w:r>
      <w:r>
        <w:t xml:space="preserve">dnia 5 czerwca 1998 r. o samorządzie powiatowym (tekst jednolity: Dz.U. z 2020 r. poz. 920 z późn. zm. ) w związku z paragrafem </w:t>
      </w:r>
      <w:r>
        <w:t>21 ust.1 Statutu Powiatu Cieszyńskiego (Dz. Urz. Woj. Śl. z 2019r. poz. 3594 z późn. zm.)</w:t>
      </w:r>
    </w:p>
    <w:p w14:paraId="1D191EB3" w14:textId="77777777" w:rsidR="00A77B3E" w:rsidRDefault="00B84D35" w:rsidP="00B84D35">
      <w:pPr>
        <w:jc w:val="left"/>
        <w:rPr>
          <w:b/>
        </w:rPr>
      </w:pPr>
      <w:r>
        <w:rPr>
          <w:b/>
        </w:rPr>
        <w:t>Rada Powiatu Cieszyńskiego uchwala:</w:t>
      </w:r>
    </w:p>
    <w:p w14:paraId="1BB468BF" w14:textId="23DE1230" w:rsidR="00A77B3E" w:rsidRDefault="00B84D35" w:rsidP="00B84D35">
      <w:pPr>
        <w:keepNext/>
        <w:jc w:val="left"/>
      </w:pPr>
      <w:r>
        <w:rPr>
          <w:b/>
        </w:rPr>
        <w:t xml:space="preserve">Paragraf </w:t>
      </w:r>
      <w:r>
        <w:rPr>
          <w:b/>
        </w:rPr>
        <w:t>1. </w:t>
      </w:r>
      <w:r>
        <w:t>W uch</w:t>
      </w:r>
      <w:r>
        <w:t>wale Nr III/19/18 Rady Powiatu Cieszyńskiego z dnia 18 grudnia 2018r w sprawie ustalenia składu osobowego komisji Rady Powiatu Cieszyńskiego wprowadza się następujące</w:t>
      </w:r>
      <w:r>
        <w:t xml:space="preserve"> zmiany:</w:t>
      </w:r>
    </w:p>
    <w:p w14:paraId="73232068" w14:textId="0EB04AC2" w:rsidR="00A77B3E" w:rsidRDefault="00B84D35" w:rsidP="00B84D35">
      <w:pPr>
        <w:jc w:val="left"/>
      </w:pPr>
      <w:r>
        <w:t>1) Paragraf</w:t>
      </w:r>
      <w:r>
        <w:t> 1 ust.4  pkt 5 otrzymuje brzmienie:</w:t>
      </w:r>
    </w:p>
    <w:p w14:paraId="259F1864" w14:textId="77777777" w:rsidR="00A77B3E" w:rsidRDefault="00B84D35" w:rsidP="00B84D35">
      <w:pPr>
        <w:jc w:val="left"/>
      </w:pPr>
      <w:r>
        <w:t>„</w:t>
      </w:r>
      <w:r>
        <w:t>5) </w:t>
      </w:r>
      <w:r>
        <w:t>Michał Rudzicki</w:t>
      </w:r>
      <w:r>
        <w:t>”</w:t>
      </w:r>
      <w:r>
        <w:t>;</w:t>
      </w:r>
    </w:p>
    <w:p w14:paraId="6377694D" w14:textId="4314C402" w:rsidR="00A77B3E" w:rsidRDefault="00B84D35" w:rsidP="00B84D35">
      <w:pPr>
        <w:jc w:val="left"/>
      </w:pPr>
      <w:r>
        <w:t>2) Paragraf</w:t>
      </w:r>
      <w:r>
        <w:t> 1 ust.6  pkt 6</w:t>
      </w:r>
      <w:r>
        <w:t xml:space="preserve"> otrzymuje brzmienie:</w:t>
      </w:r>
    </w:p>
    <w:p w14:paraId="770F98EB" w14:textId="77777777" w:rsidR="00A77B3E" w:rsidRDefault="00B84D35" w:rsidP="00B84D35">
      <w:pPr>
        <w:jc w:val="left"/>
      </w:pPr>
      <w:r>
        <w:t>„</w:t>
      </w:r>
      <w:r>
        <w:t>6) </w:t>
      </w:r>
      <w:r>
        <w:t>Michał Rudzicki</w:t>
      </w:r>
      <w:r>
        <w:t>”</w:t>
      </w:r>
      <w:r>
        <w:t>.</w:t>
      </w:r>
    </w:p>
    <w:p w14:paraId="1569FABD" w14:textId="3A18E793" w:rsidR="00A77B3E" w:rsidRDefault="00B84D35" w:rsidP="00B84D35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574FDE" w14:paraId="73FF13D7" w14:textId="77777777" w:rsidTr="00B84D35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4DEA8" w14:textId="77777777" w:rsidR="00574FDE" w:rsidRDefault="00574FDE" w:rsidP="00B84D3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E9D23" w14:textId="5C84B075" w:rsidR="00574FDE" w:rsidRDefault="00B84D35" w:rsidP="00B84D35">
            <w:pPr>
              <w:keepNext/>
              <w:keepLines/>
              <w:ind w:left="-2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1BA90DED" w14:textId="77777777" w:rsidR="00A77B3E" w:rsidRDefault="00A77B3E" w:rsidP="00B84D35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2A37" w14:textId="77777777" w:rsidR="00000000" w:rsidRDefault="00B84D35">
      <w:r>
        <w:separator/>
      </w:r>
    </w:p>
  </w:endnote>
  <w:endnote w:type="continuationSeparator" w:id="0">
    <w:p w14:paraId="12D92A09" w14:textId="77777777" w:rsidR="00000000" w:rsidRDefault="00B8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74FDE" w14:paraId="44E19CE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A6F188" w14:textId="77777777" w:rsidR="00574FDE" w:rsidRDefault="00B84D3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CD9F262D-7E9B-4177-9629-D2131430D0E8.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8CE2B1" w14:textId="77777777" w:rsidR="00574FDE" w:rsidRDefault="00B84D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4D4CD2" w14:textId="77777777" w:rsidR="00574FDE" w:rsidRDefault="00574F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0973" w14:textId="77777777" w:rsidR="00000000" w:rsidRDefault="00B84D35">
      <w:r>
        <w:separator/>
      </w:r>
    </w:p>
  </w:footnote>
  <w:footnote w:type="continuationSeparator" w:id="0">
    <w:p w14:paraId="742B4AFD" w14:textId="77777777" w:rsidR="00000000" w:rsidRDefault="00B84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74FDE"/>
    <w:rsid w:val="00A77B3E"/>
    <w:rsid w:val="00B84D3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E944B"/>
  <w15:docId w15:val="{01C5D7FA-6A7A-4036-8007-5EFB4D2E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XXXVI/307/21 z dnia 28 grudnia 2021 r.</dc:title>
  <dc:subject>w sprawie zmiany uchwały nr III/19/18 z dnia 18 grudnia 2018r. w sprawie ustalenia składu osobowego komisji Rady Powiatu Cieszyńskego</dc:subject>
  <dc:creator>bkrajs</dc:creator>
  <cp:lastModifiedBy>Brygida Malcharek</cp:lastModifiedBy>
  <cp:revision>2</cp:revision>
  <dcterms:created xsi:type="dcterms:W3CDTF">2023-02-15T10:27:00Z</dcterms:created>
  <dcterms:modified xsi:type="dcterms:W3CDTF">2023-02-15T11:22:00Z</dcterms:modified>
  <cp:category>Akt prawny</cp:category>
</cp:coreProperties>
</file>