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8C47" w14:textId="77777777" w:rsidR="00A77B3E" w:rsidRDefault="00CC6792" w:rsidP="00CC6792">
      <w:pPr>
        <w:jc w:val="left"/>
        <w:rPr>
          <w:b/>
          <w:caps/>
        </w:rPr>
      </w:pPr>
      <w:r>
        <w:rPr>
          <w:b/>
          <w:caps/>
        </w:rPr>
        <w:t>Uchwała Nr XLIII/349/22</w:t>
      </w:r>
      <w:r>
        <w:rPr>
          <w:b/>
          <w:caps/>
        </w:rPr>
        <w:br/>
        <w:t>Rady Powiatu Cieszyńskiego</w:t>
      </w:r>
    </w:p>
    <w:p w14:paraId="0AF42CE7" w14:textId="77777777" w:rsidR="00A77B3E" w:rsidRDefault="00CC6792" w:rsidP="00CC6792">
      <w:pPr>
        <w:jc w:val="left"/>
        <w:rPr>
          <w:b/>
          <w:caps/>
        </w:rPr>
      </w:pPr>
      <w:r>
        <w:t>z dnia 30 sierpnia 2022 r.</w:t>
      </w:r>
    </w:p>
    <w:p w14:paraId="546B5ABB" w14:textId="77777777" w:rsidR="00A77B3E" w:rsidRDefault="00CC6792" w:rsidP="00CC6792">
      <w:pPr>
        <w:keepNext/>
        <w:jc w:val="left"/>
      </w:pPr>
      <w:r>
        <w:rPr>
          <w:b/>
        </w:rPr>
        <w:t xml:space="preserve">w sprawie zmiany uchwały  Nr XIX/170/20 Rady Powiatu Cieszyńskiego z dnia 23 czerwca 2020r.             w sprawie zasad rozliczania tygodniowego obowiązkowego wymiaru </w:t>
      </w:r>
      <w:r>
        <w:rPr>
          <w:b/>
        </w:rPr>
        <w:t>godzin zajęć, zasad udzielania             i rozmiaru obniżek, a także zwalniania od obowiązku realizowania takich zajęć oraz określenia tygodniowego obowiązkowego wymiaru godzin zajęć niektórych nauczycieli oraz zasad zaliczania do wymiaru godzin poszczeg</w:t>
      </w:r>
      <w:r>
        <w:rPr>
          <w:b/>
        </w:rPr>
        <w:t>ólnych zajęć w formie zaocznej</w:t>
      </w:r>
    </w:p>
    <w:p w14:paraId="35849658" w14:textId="77777777" w:rsidR="00A77B3E" w:rsidRDefault="00CC6792" w:rsidP="00CC6792">
      <w:pPr>
        <w:keepLines/>
        <w:jc w:val="left"/>
      </w:pPr>
      <w:r>
        <w:t>Na podstawie art. 40 ust.1 ustawy z dnia 5 czerwca 1998 r. o samorządzie powiatowym (tekst jednolity Dz. U. z  2022 r., poz. 1526), art. 42 ust. 7 pkt 3 lit. b w związku z  art. 91d pkt 1 ustawy z dnia 26 stycznia 1982 r. Kar</w:t>
      </w:r>
      <w:r>
        <w:t>ta Nauczyciela (tekst jednolity Dz. U. z 2021 r., poz. 1762 z późn. zm.), oraz art. 29 ustawy z dnia 12 maja 2022r. o zmianie ustawy o systemie oświaty oraz niektórych innych ustaw (Dz. U. z 2022r.,  poz. 1116), po zaopiniowaniu przez związki zawodowe zrze</w:t>
      </w:r>
      <w:r>
        <w:t>szające nauczycieli oraz po przeprowadzeniu  konsultacji zgodnie                      z Uchwałą Nr XXXII/277/13 Rady Powiatu Cieszyńskiego z dnia 23 kwietnia 2013r. w sprawie określenia zasad i trybu przeprowadzania konsultacji (Dz. Urz. Woj. Śląskiego z 2</w:t>
      </w:r>
      <w:r>
        <w:t>013r., poz. 3629)</w:t>
      </w:r>
    </w:p>
    <w:p w14:paraId="3A8882B7" w14:textId="77777777" w:rsidR="00A77B3E" w:rsidRDefault="00CC6792" w:rsidP="00CC6792">
      <w:pPr>
        <w:jc w:val="left"/>
        <w:rPr>
          <w:b/>
        </w:rPr>
      </w:pPr>
      <w:r>
        <w:rPr>
          <w:b/>
        </w:rPr>
        <w:t>Rada Powiatu Cieszyńskiego uchwala:</w:t>
      </w:r>
    </w:p>
    <w:p w14:paraId="220B6AAB" w14:textId="062DE66D" w:rsidR="00585792" w:rsidRDefault="00CC6792" w:rsidP="00CC6792">
      <w:pPr>
        <w:keepNext/>
        <w:jc w:val="left"/>
      </w:pPr>
      <w:r>
        <w:rPr>
          <w:b/>
        </w:rPr>
        <w:t>Paragraf</w:t>
      </w:r>
      <w:r>
        <w:rPr>
          <w:b/>
        </w:rPr>
        <w:t> 1. </w:t>
      </w:r>
    </w:p>
    <w:p w14:paraId="2B07E0D6" w14:textId="77777777" w:rsidR="00A77B3E" w:rsidRDefault="00CC6792" w:rsidP="00CC6792">
      <w:pPr>
        <w:keepLines/>
        <w:jc w:val="left"/>
      </w:pPr>
      <w:r>
        <w:t>W uchwale Nr XIX/170/20 Rady Powiatu Cieszyńskiego z dnia 23 czerwca 2020r.  w sprawie zasad rozliczania tygodniowego obowiązkowego wymiaru godzin zajęć, zasad udzielania i rozmiaru obniżek, a tak</w:t>
      </w:r>
      <w:r>
        <w:t>że zwalniania od obowiązku realizowania takich zajęć oraz określenia tygodniowego obowiązkowego wymiaru godzin zajęć niektórych nauczycieli oraz zasad zaliczania do wymiaru godzin poszczególnych zajęć w formie zaocznej § 7 ust.1 pkt 3 otrzymuje brzmienie:</w:t>
      </w:r>
    </w:p>
    <w:p w14:paraId="68494CDA" w14:textId="77777777" w:rsidR="00A77B3E" w:rsidRDefault="00CC6792" w:rsidP="00CC6792">
      <w:pPr>
        <w:ind w:left="113"/>
        <w:jc w:val="left"/>
      </w:pPr>
      <w:r>
        <w:t>3) </w:t>
      </w:r>
      <w:r>
        <w:t>pedagodzy, pedagodzy specjalni, psycholodzy, logopedzi, terapeuci pedagogiczni, doradcy zawodowi z wyjątkiem nauczycieli zatrudnionych w poradniach psychologiczno-pedagogicznych- 22 godziny;</w:t>
      </w:r>
    </w:p>
    <w:p w14:paraId="5F16429A" w14:textId="3C3C9A36" w:rsidR="00585792" w:rsidRDefault="00CC6792" w:rsidP="00CC6792">
      <w:pPr>
        <w:keepNext/>
        <w:jc w:val="left"/>
      </w:pPr>
      <w:r>
        <w:rPr>
          <w:b/>
        </w:rPr>
        <w:t xml:space="preserve">Paragraf </w:t>
      </w:r>
      <w:r>
        <w:rPr>
          <w:b/>
        </w:rPr>
        <w:t>2. </w:t>
      </w:r>
    </w:p>
    <w:p w14:paraId="7405EE00" w14:textId="77777777" w:rsidR="00A77B3E" w:rsidRDefault="00CC6792" w:rsidP="00CC6792">
      <w:pPr>
        <w:keepLines/>
        <w:jc w:val="left"/>
      </w:pPr>
      <w:r>
        <w:t>Wykonanie uchwały powierzyć Zarządowi Powiatu Cieszyński</w:t>
      </w:r>
      <w:r>
        <w:t>ego.</w:t>
      </w:r>
    </w:p>
    <w:p w14:paraId="228870F6" w14:textId="04C3172C" w:rsidR="00585792" w:rsidRDefault="00CC6792" w:rsidP="00CC6792">
      <w:pPr>
        <w:keepNext/>
        <w:jc w:val="left"/>
      </w:pPr>
      <w:r>
        <w:rPr>
          <w:b/>
        </w:rPr>
        <w:t>Paragraf</w:t>
      </w:r>
      <w:r>
        <w:rPr>
          <w:b/>
        </w:rPr>
        <w:t> 3. </w:t>
      </w:r>
    </w:p>
    <w:p w14:paraId="0374A651" w14:textId="72BE8507" w:rsidR="00A77B3E" w:rsidRDefault="00CC6792" w:rsidP="00CC6792">
      <w:pPr>
        <w:keepNext/>
        <w:keepLines/>
        <w:jc w:val="left"/>
      </w:pPr>
      <w:r>
        <w:t>Uchwała wchodzi w życie po upływie 14 dni od dnia ogłoszenia w Dzienniku Urzędowym Województwa Śląskiego, z mocą obowiązującą od 1 września 2022r.</w:t>
      </w:r>
    </w:p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933"/>
      </w:tblGrid>
      <w:tr w:rsidR="00585792" w14:paraId="64EE8B6B" w14:textId="77777777" w:rsidTr="00CC6792">
        <w:tc>
          <w:tcPr>
            <w:tcW w:w="2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D2787" w14:textId="77777777" w:rsidR="00585792" w:rsidRDefault="00585792" w:rsidP="00CC67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98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821F10" w14:textId="7FEA3918" w:rsidR="00585792" w:rsidRDefault="00CC6792" w:rsidP="00CC6792">
            <w:pPr>
              <w:keepNext/>
              <w:keepLines/>
              <w:ind w:right="1134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Stanisław Kubicius</w:t>
            </w:r>
          </w:p>
        </w:tc>
      </w:tr>
    </w:tbl>
    <w:p w14:paraId="2E676336" w14:textId="77777777" w:rsidR="00A77B3E" w:rsidRDefault="00CC6792" w:rsidP="00CC6792">
      <w:pPr>
        <w:ind w:left="283"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4CA1" w14:textId="77777777" w:rsidR="00000000" w:rsidRDefault="00CC6792">
      <w:r>
        <w:separator/>
      </w:r>
    </w:p>
  </w:endnote>
  <w:endnote w:type="continuationSeparator" w:id="0">
    <w:p w14:paraId="6DCBDDCC" w14:textId="77777777" w:rsidR="00000000" w:rsidRDefault="00C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85792" w14:paraId="0EB2D8E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71B1421" w14:textId="77777777" w:rsidR="00585792" w:rsidRDefault="00CC6792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E7CA9567-30E9-4515-A34B-18AC3E52EF94.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DFF47B" w14:textId="77777777" w:rsidR="00585792" w:rsidRDefault="00CC679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E37843B" w14:textId="77777777" w:rsidR="00585792" w:rsidRDefault="005857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D234" w14:textId="77777777" w:rsidR="00000000" w:rsidRDefault="00CC6792">
      <w:r>
        <w:separator/>
      </w:r>
    </w:p>
  </w:footnote>
  <w:footnote w:type="continuationSeparator" w:id="0">
    <w:p w14:paraId="55809836" w14:textId="77777777" w:rsidR="00000000" w:rsidRDefault="00CC6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585792"/>
    <w:rsid w:val="00A77B3E"/>
    <w:rsid w:val="00CA2A55"/>
    <w:rsid w:val="00C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654576"/>
  <w15:docId w15:val="{BD312F51-8283-4103-A46C-5E08069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Cieszyńskiego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XLIII/349/22 z dnia 30 sierpnia 2022 r.</dc:title>
  <dc:subject>w sprawie zmiany uchwały  Nr XIX/170/20 Rady Powiatu Cieszyńskiego z dnia 23 czerwca 2020r.    ^        w sprawie zasad rozliczania tygodniowego obowiązkowego wymiaru godzin zajęć, zasad udzielania^            i rozmiaru obniżek, a także zwalniania od obowiązku realizowania takich zajęć oraz określenia tygodniowego obowiązkowego wymiaru godzin zajęć niektórych nauczycieli oraz zasad zaliczania do wymiaru godzin poszczególnych zajęć w formie zaocznej</dc:subject>
  <dc:creator>bkrajs</dc:creator>
  <cp:lastModifiedBy>Brygida Malcharek</cp:lastModifiedBy>
  <cp:revision>2</cp:revision>
  <dcterms:created xsi:type="dcterms:W3CDTF">2023-01-05T10:51:00Z</dcterms:created>
  <dcterms:modified xsi:type="dcterms:W3CDTF">2023-01-05T10:13:00Z</dcterms:modified>
  <cp:category>Akt prawny</cp:category>
</cp:coreProperties>
</file>