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A1F3" w14:textId="77777777" w:rsidR="00A77B3E" w:rsidRDefault="004C6045" w:rsidP="004C6045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1297/ZP/VI/22</w:t>
      </w:r>
      <w:r>
        <w:rPr>
          <w:b/>
          <w:caps/>
        </w:rPr>
        <w:br/>
        <w:t>Zarządu Powiatu Cieszyńskiego</w:t>
      </w:r>
    </w:p>
    <w:p w14:paraId="6E33E5C1" w14:textId="77777777" w:rsidR="00A77B3E" w:rsidRDefault="004C6045" w:rsidP="004C6045">
      <w:pPr>
        <w:spacing w:before="280" w:after="280" w:line="360" w:lineRule="auto"/>
        <w:jc w:val="left"/>
        <w:rPr>
          <w:b/>
          <w:caps/>
        </w:rPr>
      </w:pPr>
      <w:r>
        <w:t>z dnia 15 grudnia 2022 r.</w:t>
      </w:r>
    </w:p>
    <w:p w14:paraId="58020E54" w14:textId="77777777" w:rsidR="00A77B3E" w:rsidRDefault="004C6045" w:rsidP="004C6045">
      <w:pPr>
        <w:keepNext/>
        <w:spacing w:after="480" w:line="360" w:lineRule="auto"/>
        <w:jc w:val="left"/>
      </w:pPr>
      <w:r>
        <w:rPr>
          <w:b/>
        </w:rPr>
        <w:t>w sprawie: ogłoszenia otwartego konkursu ofert na realizację zadań publicznych z zakresu kultury, sztuki, ochrony dóbr kultury i dziedzictwa narodowego</w:t>
      </w:r>
    </w:p>
    <w:p w14:paraId="61EC9809" w14:textId="77777777" w:rsidR="00A77B3E" w:rsidRDefault="004C6045" w:rsidP="004C6045">
      <w:pPr>
        <w:keepLines/>
        <w:spacing w:before="120" w:after="120"/>
        <w:jc w:val="left"/>
      </w:pPr>
      <w:r>
        <w:t xml:space="preserve">Na </w:t>
      </w:r>
      <w:r>
        <w:t xml:space="preserve">podstawie: art. 11 ust. 1 pkt 1 oraz art. 13 ust. 1 ustawy z dnia 24 kwietnia 2003 r. o działalności pożytku publicznego i o wolontariacie (tekst jednolity: Dz. U. z 2022 r., poz. 1327 z </w:t>
      </w:r>
      <w:proofErr w:type="spellStart"/>
      <w:r>
        <w:t>późn</w:t>
      </w:r>
      <w:proofErr w:type="spellEnd"/>
      <w:r>
        <w:t>. zm.) oraz art. 32 ust. 1 ustawy z dnia 5 czerwca 1998 r. o samo</w:t>
      </w:r>
      <w:r>
        <w:t>rządzie powiatowym (tekst jednolity: Dz. U. z 2022 r., poz. 1526)</w:t>
      </w:r>
    </w:p>
    <w:p w14:paraId="4C918436" w14:textId="77777777" w:rsidR="00A77B3E" w:rsidRDefault="004C6045" w:rsidP="004C6045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0589D786" w14:textId="12A6DEB4" w:rsidR="00A77B3E" w:rsidRDefault="004C6045" w:rsidP="004C6045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Ogłosić otwarty konkurs ofert na realizację zadań publicznych z zakresu kultury, sztuki, ochrony dóbr kultury i dziedzictwa narodowego pn. Festiwal</w:t>
      </w:r>
      <w:r>
        <w:t>e na Śląsku Cieszyńskim (załącznik nr 1).</w:t>
      </w:r>
    </w:p>
    <w:p w14:paraId="141DE33C" w14:textId="1EE71BC0" w:rsidR="00A77B3E" w:rsidRDefault="004C6045" w:rsidP="004C6045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Przyjąć Regulamin Konkursu, stanowiący załącznik nr 2 do niniejszej uchwały.</w:t>
      </w:r>
    </w:p>
    <w:p w14:paraId="59A32713" w14:textId="71947369" w:rsidR="00A77B3E" w:rsidRDefault="004C6045" w:rsidP="004C6045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Wykonanie uchwały powierza się Naczelnikowi Wydziału Kultury, Sportu, Turystyki i Organizacji Pozarządowych Starostwa Powiatowe</w:t>
      </w:r>
      <w:r>
        <w:t>go w Cieszynie.</w:t>
      </w:r>
    </w:p>
    <w:p w14:paraId="631ED92B" w14:textId="7C9CDAE6" w:rsidR="00A77B3E" w:rsidRDefault="004C6045" w:rsidP="004C6045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4. </w:t>
      </w:r>
      <w:r>
        <w:t>Uchwała wchodzi w życie z dniem podjęcia.</w:t>
      </w:r>
    </w:p>
    <w:p w14:paraId="06B7BD96" w14:textId="12C17A5B" w:rsidR="004C6045" w:rsidRPr="004C6045" w:rsidRDefault="004C6045" w:rsidP="004C6045">
      <w:pPr>
        <w:keepLines/>
        <w:spacing w:before="120" w:after="120"/>
        <w:jc w:val="left"/>
        <w:rPr>
          <w:b/>
          <w:bCs/>
        </w:rPr>
      </w:pPr>
      <w:r w:rsidRPr="004C6045">
        <w:rPr>
          <w:b/>
          <w:bCs/>
        </w:rPr>
        <w:t xml:space="preserve">Wicestarosta </w:t>
      </w:r>
    </w:p>
    <w:p w14:paraId="237FAD8E" w14:textId="616D80C8" w:rsidR="004C6045" w:rsidRPr="004C6045" w:rsidRDefault="004C6045" w:rsidP="004C6045">
      <w:pPr>
        <w:keepLines/>
        <w:spacing w:before="120" w:after="120"/>
        <w:jc w:val="left"/>
        <w:rPr>
          <w:b/>
          <w:bCs/>
        </w:rPr>
      </w:pPr>
      <w:r w:rsidRPr="004C6045">
        <w:rPr>
          <w:b/>
          <w:bCs/>
        </w:rPr>
        <w:t xml:space="preserve">Janina  </w:t>
      </w:r>
      <w:proofErr w:type="spellStart"/>
      <w:r w:rsidRPr="004C6045">
        <w:rPr>
          <w:b/>
          <w:bCs/>
        </w:rPr>
        <w:t>Żagan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0C26F1" w14:paraId="008CD49D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17E3B96" w14:textId="77777777" w:rsidR="00A77B3E" w:rsidRDefault="00A77B3E" w:rsidP="004C6045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A2B774E" w14:textId="697FD95B" w:rsidR="000C26F1" w:rsidRDefault="000C26F1" w:rsidP="004C6045">
            <w:pPr>
              <w:jc w:val="left"/>
            </w:pPr>
          </w:p>
        </w:tc>
      </w:tr>
    </w:tbl>
    <w:p w14:paraId="35C54661" w14:textId="77777777" w:rsidR="00A77B3E" w:rsidRDefault="00A77B3E" w:rsidP="004C6045">
      <w:pPr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6C29CBAE" w14:textId="77777777" w:rsidR="00A77B3E" w:rsidRDefault="004C6045" w:rsidP="004C6045">
      <w:pPr>
        <w:keepNext/>
        <w:spacing w:before="120" w:after="120" w:line="360" w:lineRule="auto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 1 do uchwały Nr 1297/ZP/VI/22</w:t>
      </w:r>
      <w:r>
        <w:br/>
        <w:t xml:space="preserve">Zarządu </w:t>
      </w:r>
      <w:r>
        <w:t>Powiatu Cieszyńskiego</w:t>
      </w:r>
      <w:r>
        <w:br/>
        <w:t>z dnia 15 grudnia 2022 r.</w:t>
      </w:r>
    </w:p>
    <w:p w14:paraId="1A77D2B7" w14:textId="77777777" w:rsidR="00A77B3E" w:rsidRDefault="004C6045" w:rsidP="004C6045">
      <w:pPr>
        <w:keepNext/>
        <w:spacing w:after="480" w:line="360" w:lineRule="auto"/>
        <w:jc w:val="left"/>
      </w:pPr>
      <w:r>
        <w:rPr>
          <w:b/>
        </w:rPr>
        <w:t>Ogłoszenie otwartego konkursu ofert na realizację zadań publicznych z zakresu kultury, sztuki, ochrony dóbr kultury i dziedzictwa narodowego pn. Festiwale na Śląsku Cieszyńskim</w:t>
      </w:r>
    </w:p>
    <w:p w14:paraId="01DB7DBE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rPr>
          <w:b/>
        </w:rPr>
        <w:t>I. </w:t>
      </w:r>
      <w:r>
        <w:rPr>
          <w:b/>
        </w:rPr>
        <w:t>Rodzaj zadań oraz wysokość ś</w:t>
      </w:r>
      <w:r>
        <w:rPr>
          <w:b/>
        </w:rPr>
        <w:t>rodków finansowych przeznaczonych na ich  realizację</w:t>
      </w:r>
    </w:p>
    <w:p w14:paraId="5C738B8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Celem Konkursu jest wybór ofert oraz dofinansowanie realizacji zadań publicznych Powiatu Cieszyńskiego z zakresu </w:t>
      </w:r>
      <w:r>
        <w:rPr>
          <w:b/>
          <w:color w:val="000000"/>
          <w:u w:color="000000"/>
        </w:rPr>
        <w:t xml:space="preserve">kultury, sztuki, ochrony dóbr kultury i dziedzictwa narodowego </w:t>
      </w:r>
      <w:r>
        <w:rPr>
          <w:color w:val="000000"/>
          <w:u w:color="000000"/>
        </w:rPr>
        <w:t>polegających na organiza</w:t>
      </w:r>
      <w:r>
        <w:rPr>
          <w:color w:val="000000"/>
          <w:u w:color="000000"/>
        </w:rPr>
        <w:t>cji wydarzeń kulturalnych o charakterze festiwalu, przeglądu.</w:t>
      </w:r>
    </w:p>
    <w:p w14:paraId="57BCD260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Planowana wysokość środków przeznaczonych na dofinansowanie zadań wynosi: </w:t>
      </w:r>
      <w:r>
        <w:rPr>
          <w:b/>
          <w:color w:val="000000"/>
          <w:u w:color="000000"/>
        </w:rPr>
        <w:t xml:space="preserve">90 000 zł </w:t>
      </w:r>
      <w:r>
        <w:rPr>
          <w:color w:val="000000"/>
          <w:u w:color="000000"/>
        </w:rPr>
        <w:t>(słownie: dziewięćdziesiąt  tysięcy złotych).</w:t>
      </w:r>
    </w:p>
    <w:p w14:paraId="01DF81EC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Maksymalna kwota przyznanej dotacji wynosi </w:t>
      </w:r>
      <w:r>
        <w:rPr>
          <w:b/>
          <w:color w:val="000000"/>
          <w:u w:color="000000"/>
        </w:rPr>
        <w:t xml:space="preserve">30 000 zł </w:t>
      </w:r>
      <w:r>
        <w:rPr>
          <w:color w:val="000000"/>
          <w:u w:color="000000"/>
        </w:rPr>
        <w:t>(słow</w:t>
      </w:r>
      <w:r>
        <w:rPr>
          <w:color w:val="000000"/>
          <w:u w:color="000000"/>
        </w:rPr>
        <w:t>nie: trzydzieści tysięcy złotych).</w:t>
      </w:r>
    </w:p>
    <w:p w14:paraId="7687F46D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Zasady przyznawania dotacji, terminy i warunki realizacji zadań</w:t>
      </w:r>
    </w:p>
    <w:p w14:paraId="58B8F48E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Uprawnionymi do złożenia oferty są podmioty, o których mowa w art. 3 ust. 2 i 3 ustawy z dnia 24 kwietnia 2003 r. o działalności pożytku publicznego i</w:t>
      </w:r>
      <w:r>
        <w:rPr>
          <w:color w:val="000000"/>
          <w:u w:color="000000"/>
        </w:rPr>
        <w:t xml:space="preserve"> o wolontariacie (tekst jednolity: Dz. U. z 2022 r., poz. 1327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4A8ADF33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 realizację zadania mogą ubiegać się podmioty prowadzące działalność w zakresie, o którym mowa w art. 4 ust. 1 pkt 16 ustawy z dnia 24 kwietnia 2003 r. o działalności pożytku </w:t>
      </w:r>
      <w:r>
        <w:rPr>
          <w:color w:val="000000"/>
          <w:u w:color="000000"/>
        </w:rPr>
        <w:t xml:space="preserve">publicznego (tekst jednolity: Dz. U. z 2022 r., poz. 1327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4CA18BC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Dotacje udzielone będą na zadania, których realizacja przypada w okresie </w:t>
      </w:r>
      <w:r>
        <w:rPr>
          <w:b/>
          <w:color w:val="000000"/>
          <w:u w:color="000000"/>
        </w:rPr>
        <w:t>od 1 marca 2023 roku do 31 grudnia 2023 roku</w:t>
      </w:r>
      <w:r>
        <w:rPr>
          <w:color w:val="000000"/>
          <w:u w:color="000000"/>
        </w:rPr>
        <w:t>.</w:t>
      </w:r>
    </w:p>
    <w:p w14:paraId="6C7C52D7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Warunkiem przekazania dotacji jest zawarcie umowy </w:t>
      </w:r>
      <w:r>
        <w:rPr>
          <w:color w:val="000000"/>
          <w:u w:color="000000"/>
        </w:rPr>
        <w:t>zgodnej z wzorem określonym w  załączniku nr 3 do Rozporządzenia Przewodniczącego Komitetu do spraw Pożytku Publicznego z dnia 24 października 2018 r. w sprawie wzorów ofert i ramowych wzorów umów dotyczących realizacji zadań publicznych oraz wzorów sprawo</w:t>
      </w:r>
      <w:r>
        <w:rPr>
          <w:color w:val="000000"/>
          <w:u w:color="000000"/>
        </w:rPr>
        <w:t>zdań z wykonania tych zadań (Dz. U. z 2018 r. poz. 2057).</w:t>
      </w:r>
    </w:p>
    <w:p w14:paraId="7883047A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Obowiązki Oferenta</w:t>
      </w:r>
      <w:r>
        <w:rPr>
          <w:color w:val="000000"/>
          <w:u w:color="000000"/>
        </w:rPr>
        <w:t xml:space="preserve"> oraz szczegółowe zasady przyznawania dotacji i warunki realizacji zadań zawiera Regulamin otwartego konkursu ofert na realizację zadań publicznych z zakresu wspierania i upowszechniania kultury fizycznej.</w:t>
      </w:r>
    </w:p>
    <w:p w14:paraId="554FBE9F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Podczas realizacji zadań wyłoniony w Konkursie </w:t>
      </w:r>
      <w:r>
        <w:rPr>
          <w:color w:val="000000"/>
          <w:u w:color="000000"/>
        </w:rPr>
        <w:t>Oferent zobowiązany jest zapewnić dostępność osobom ze szczególnymi potrzebami z uwzględnieniem minimalnych wymagań, o których mowa w art. 6 ustawy z dnia 19 lipca 2019 r. o zapewnianiu dostępności osobom ze szczególnymi potrzebami (tekst jednolity: Dz. U.</w:t>
      </w:r>
      <w:r>
        <w:rPr>
          <w:color w:val="000000"/>
          <w:u w:color="000000"/>
        </w:rPr>
        <w:t xml:space="preserve"> z 2022 r., poz. 2240).</w:t>
      </w:r>
    </w:p>
    <w:p w14:paraId="6F50AECE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W indywidualnym przypadku, jeżeli Oferent nie będzie w stanie, w szczególności ze względów technicznych lub prawnych, zapewnić dostępności osobom ze szczególnymi potrzebami w zakresie dostępności architektonicznej i/lub dostępnoś</w:t>
      </w:r>
      <w:r>
        <w:rPr>
          <w:color w:val="000000"/>
          <w:u w:color="000000"/>
        </w:rPr>
        <w:t>ci informacyjno-komunikacyjnej, zobowiązany będzie zapewnić takiej osobie dostęp alternatywny, o którym mowa w art. 7 ustawy z dnia 19 lipca 2019 r. o zapewnianiu dostępności osobom ze szczególnymi potrzebami.</w:t>
      </w:r>
    </w:p>
    <w:p w14:paraId="054EF4E6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Termin składania ofert</w:t>
      </w:r>
    </w:p>
    <w:p w14:paraId="4115C9F0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Warunkiem przys</w:t>
      </w:r>
      <w:r>
        <w:rPr>
          <w:color w:val="000000"/>
          <w:u w:color="000000"/>
        </w:rPr>
        <w:t>tąpienia do Konkursu jest złożenie oferty realizacji zadania publicznego, wg wzoru określonego w załączniku nr 1 do Rozporządzenia Przewodniczącego Komitetu do spraw Pożytku Publicznego z dnia 24 października 2018 r. w sprawie wzorów ofert i ramowych wzoró</w:t>
      </w:r>
      <w:r>
        <w:rPr>
          <w:color w:val="000000"/>
          <w:u w:color="000000"/>
        </w:rPr>
        <w:t>w umów dotyczących realizacji zadań publicznych oraz wzorów sprawozdań z wykonania tych zadań (Dz. U. z 2018 r. poz. 2057).</w:t>
      </w:r>
    </w:p>
    <w:p w14:paraId="7BF0C05E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Oferty, za pośrednictwem poczty lub bezpośrednio w kancelarii Starostwa Powiatowego w Cieszynie przy ul. Bobreckiej 29 lub ul. Sz</w:t>
      </w:r>
      <w:r>
        <w:rPr>
          <w:color w:val="000000"/>
          <w:u w:color="000000"/>
        </w:rPr>
        <w:t xml:space="preserve">erokiej 13, można składać </w:t>
      </w:r>
      <w:r>
        <w:rPr>
          <w:b/>
          <w:color w:val="000000"/>
          <w:u w:color="000000"/>
        </w:rPr>
        <w:t>do 17 stycznia 2023 roku, do godziny 15:30</w:t>
      </w:r>
      <w:r>
        <w:rPr>
          <w:color w:val="000000"/>
          <w:u w:color="000000"/>
        </w:rPr>
        <w:t>.</w:t>
      </w:r>
    </w:p>
    <w:p w14:paraId="5E10E197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terminie złożenia oferty decyduje data wpływu do urzędu.</w:t>
      </w:r>
    </w:p>
    <w:p w14:paraId="48AB390B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oferty nie jest równoznaczne z otrzymaniem dotacji.</w:t>
      </w:r>
    </w:p>
    <w:p w14:paraId="6BB83701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Tryb i kryteria stosowane przy wyborze ofert, termin dok</w:t>
      </w:r>
      <w:r>
        <w:rPr>
          <w:b/>
          <w:color w:val="000000"/>
          <w:u w:color="000000"/>
        </w:rPr>
        <w:t>onania wyboru ofert</w:t>
      </w:r>
    </w:p>
    <w:p w14:paraId="152323AB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Powiatu powołuje Komisję Konkursową, która opiniuje złożone oferty.</w:t>
      </w:r>
    </w:p>
    <w:p w14:paraId="001C05CE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Powiatu, po zapoznaniu się z opinią Komisji Konkursowej, podejmuje decyzję w sprawie zlecenia zadania oraz wysokości jego dofinansowania kierując si</w:t>
      </w:r>
      <w:r>
        <w:rPr>
          <w:color w:val="000000"/>
          <w:u w:color="000000"/>
        </w:rPr>
        <w:t>ę następującymi kryteriami:</w:t>
      </w:r>
    </w:p>
    <w:p w14:paraId="4E176988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oceną formalną, w ramach której sprawdza się:</w:t>
      </w:r>
    </w:p>
    <w:p w14:paraId="73385B00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czy oferta złożona jest przez uprawniony podmiot,</w:t>
      </w:r>
    </w:p>
    <w:p w14:paraId="5407F9FF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czy oferta złożona jest w wyznaczonym terminie,</w:t>
      </w:r>
    </w:p>
    <w:p w14:paraId="510E9429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czy oferta złożona jest na obowiązującym druku,</w:t>
      </w:r>
    </w:p>
    <w:p w14:paraId="3756D1A5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czy oferta podpisana </w:t>
      </w:r>
      <w:r>
        <w:rPr>
          <w:color w:val="000000"/>
          <w:u w:color="000000"/>
        </w:rPr>
        <w:t>jest przez uprawnione osoby,</w:t>
      </w:r>
    </w:p>
    <w:p w14:paraId="18B57E3C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czy oferta jest kompletna i posiada wymagany załącznik </w:t>
      </w:r>
      <w:r>
        <w:rPr>
          <w:i/>
          <w:color w:val="000000"/>
          <w:u w:color="000000"/>
        </w:rPr>
        <w:t>– jeśli jest obligatoryjny,</w:t>
      </w:r>
    </w:p>
    <w:p w14:paraId="05B88EBB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czy zadanie zgodne jest z celem wskazanym w Ogłoszeniu,</w:t>
      </w:r>
    </w:p>
    <w:p w14:paraId="144841A0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 xml:space="preserve">czy termin realizacji zadania mieści się w przedziale czasowym </w:t>
      </w:r>
      <w:r>
        <w:rPr>
          <w:color w:val="000000"/>
          <w:u w:color="000000"/>
        </w:rPr>
        <w:t>wskazanym w Ogłoszeniu,</w:t>
      </w:r>
    </w:p>
    <w:p w14:paraId="330A589D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czy źródła finansowania kosztów realizacji zadania przewidują wkład finansowy;</w:t>
      </w:r>
    </w:p>
    <w:p w14:paraId="2EF64F6F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oceną merytoryczną, w ramach której ocenia się:</w:t>
      </w:r>
    </w:p>
    <w:p w14:paraId="3A522B5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możliwość realizacji zadania publicznego oraz proponowaną jakością wykonania zadania, w tym </w:t>
      </w:r>
      <w:r>
        <w:rPr>
          <w:color w:val="000000"/>
          <w:u w:color="000000"/>
        </w:rPr>
        <w:t>zapewnienie warunków dostępności,</w:t>
      </w:r>
    </w:p>
    <w:p w14:paraId="7D559686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użyteczność zadania dla mieszkańców powiatu oraz zasięg oddziaływania zadania,</w:t>
      </w:r>
    </w:p>
    <w:p w14:paraId="577C7E6D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zakładane rezultaty i sposób ich monitorowania,</w:t>
      </w:r>
    </w:p>
    <w:p w14:paraId="5E0AFD3A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kalkulację przewidywanych kosztów realizacji zadania,</w:t>
      </w:r>
    </w:p>
    <w:p w14:paraId="66A18DE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zasoby finansowe, rzeczowe, o</w:t>
      </w:r>
      <w:r>
        <w:rPr>
          <w:color w:val="000000"/>
          <w:u w:color="000000"/>
        </w:rPr>
        <w:t>sobowe, w tym kwalifikacje osób zaangażowanych w realizację zadania,</w:t>
      </w:r>
    </w:p>
    <w:p w14:paraId="5ECDF670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planowany sposób promocji zadania oraz informowania o dofinansowaniu z budżetu Powiatu Cieszyńskiego,</w:t>
      </w:r>
    </w:p>
    <w:p w14:paraId="1E741BE1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doświadczenie organizacji, kontynuację wcześniej podjętych celów i zadań, anali</w:t>
      </w:r>
      <w:r>
        <w:rPr>
          <w:color w:val="000000"/>
          <w:u w:color="000000"/>
        </w:rPr>
        <w:t>zę i ocenę realizacji zadań zleconych w latach poprzednich, biorąc pod uwagę rzetelność i terminowość oraz sposób rozliczenia otrzymanych środków.</w:t>
      </w:r>
    </w:p>
    <w:p w14:paraId="675E3D82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Wyboru ofert dokonuje się w terminie </w:t>
      </w:r>
      <w:r>
        <w:rPr>
          <w:b/>
          <w:color w:val="000000"/>
          <w:u w:color="000000"/>
        </w:rPr>
        <w:t>do 17 lutego 2023 roku</w:t>
      </w:r>
      <w:r>
        <w:rPr>
          <w:color w:val="000000"/>
          <w:u w:color="000000"/>
        </w:rPr>
        <w:t xml:space="preserve">.  </w:t>
      </w:r>
    </w:p>
    <w:p w14:paraId="256A9BF7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 podjętych decyzji nie przysługuje odw</w:t>
      </w:r>
      <w:r>
        <w:rPr>
          <w:color w:val="000000"/>
          <w:u w:color="000000"/>
        </w:rPr>
        <w:t>ołanie.</w:t>
      </w:r>
    </w:p>
    <w:p w14:paraId="05EE1040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Każdy, w terminie 30 dni od dnia ogłoszenia wyników konkursu, może żądać uzasadnienia wyboru lub odrzucenia oferty.</w:t>
      </w:r>
    </w:p>
    <w:p w14:paraId="18F21F99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Informacje dodatkowe</w:t>
      </w:r>
    </w:p>
    <w:p w14:paraId="1BB2FAD7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Na realizację ww. zadań, w tym zleconych w ramach otwartego konkursu ofert przeznaczono środki finansowe </w:t>
      </w:r>
      <w:r>
        <w:rPr>
          <w:color w:val="000000"/>
          <w:u w:color="000000"/>
        </w:rPr>
        <w:t>w łącznej wysokości:</w:t>
      </w:r>
    </w:p>
    <w:p w14:paraId="3C4DBDCE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58 000 zł (słownie: pięćdziesiąt osiem tysięcy złotych) - w 2021 r.,</w:t>
      </w:r>
    </w:p>
    <w:p w14:paraId="0D776E6B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2) </w:t>
      </w:r>
      <w:r>
        <w:rPr>
          <w:color w:val="000000"/>
          <w:u w:color="000000"/>
        </w:rPr>
        <w:t xml:space="preserve">99 000 zł (słownie: dziewięćdziesiąt dziewięć tysięcy </w:t>
      </w:r>
      <w:r>
        <w:rPr>
          <w:color w:val="000000"/>
          <w:u w:color="000000"/>
        </w:rPr>
        <w:t>złotych) -  w 2022 r.</w:t>
      </w:r>
    </w:p>
    <w:p w14:paraId="39D3A589" w14:textId="77777777" w:rsidR="00A77B3E" w:rsidRDefault="004C6045" w:rsidP="004C6045">
      <w:pPr>
        <w:keepNext/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2 do uchwały Nr 1297/ZP/VI/22</w:t>
      </w:r>
      <w:r>
        <w:rPr>
          <w:color w:val="000000"/>
          <w:u w:color="000000"/>
        </w:rPr>
        <w:br/>
        <w:t>Zarządu Powiatu Cieszyńskiego</w:t>
      </w:r>
      <w:r>
        <w:rPr>
          <w:color w:val="000000"/>
          <w:u w:color="000000"/>
        </w:rPr>
        <w:br/>
        <w:t>z dnia 15 grudnia 2022 r.</w:t>
      </w:r>
    </w:p>
    <w:p w14:paraId="0782481F" w14:textId="77777777" w:rsidR="00A77B3E" w:rsidRDefault="004C6045" w:rsidP="004C6045">
      <w:pPr>
        <w:keepNext/>
        <w:spacing w:after="480" w:line="36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Regulamin otwartego konkursu ofert na realizację zadań publicznych z zakresu kultury, sztuki, ochrony dóbr kultury i dziedzictwa nar</w:t>
      </w:r>
      <w:r>
        <w:rPr>
          <w:b/>
          <w:color w:val="000000"/>
          <w:u w:color="000000"/>
        </w:rPr>
        <w:t>odowego pn. Festiwale na Śląsku Cieszyńskim</w:t>
      </w:r>
    </w:p>
    <w:p w14:paraId="2C158E73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Otwarty konkurs ofert zwany dalej „Konkursem”, ogłoszony jest w celu dofinansowania realizacji zadań publicznych Powiatu Cieszyńskiego z zakresu kultury, sztuki, ochrony dóbr kultury i dziedzictwa narodow</w:t>
      </w:r>
      <w:r>
        <w:rPr>
          <w:color w:val="000000"/>
          <w:u w:color="000000"/>
        </w:rPr>
        <w:t xml:space="preserve">ego pt. „Festiwale na Śląsku Cieszyńskim”. </w:t>
      </w:r>
    </w:p>
    <w:p w14:paraId="5206ACAA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konkursu przewiduje się zlecenie zadań polegających na organizacji wydarzeń kulturalnych o charakterze festiwalu, przeglądu:</w:t>
      </w:r>
    </w:p>
    <w:p w14:paraId="651ADC42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filmowego, ze szczególnym uwzględnieniem kina polskiego, czeskiego, słow</w:t>
      </w:r>
      <w:r>
        <w:rPr>
          <w:color w:val="000000"/>
          <w:u w:color="000000"/>
        </w:rPr>
        <w:t>ackiego,</w:t>
      </w:r>
    </w:p>
    <w:p w14:paraId="5280BC66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teatralnego, ze szczególnym uwzględnieniem sztuk polskich, czeskich, słowackich,</w:t>
      </w:r>
    </w:p>
    <w:p w14:paraId="2FC86887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folklorystycznego,</w:t>
      </w:r>
    </w:p>
    <w:p w14:paraId="365EC3DB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muzycznego,</w:t>
      </w:r>
    </w:p>
    <w:p w14:paraId="6C8C86F7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kultur mniejszości narodowych, etnicznych.</w:t>
      </w:r>
    </w:p>
    <w:p w14:paraId="6622ACD6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Oczekiwanym rezultatem zleconych zadań będzie, w szczególności </w:t>
      </w:r>
      <w:r>
        <w:rPr>
          <w:color w:val="000000"/>
          <w:u w:color="000000"/>
        </w:rPr>
        <w:t>realizacja przedsięwzięć kulturalnych o charakterze ponadlokalnym/ międzynarodowym, mających szczególne znaczenie dla kultury Śląska Cieszyńskiego.</w:t>
      </w:r>
    </w:p>
    <w:p w14:paraId="5B4D785D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Dopuszcza się możliwość zmiany pierwotnie zaplanowanej formy realizacji zadania na formę zdalną za pomocą</w:t>
      </w:r>
      <w:r>
        <w:rPr>
          <w:color w:val="000000"/>
          <w:u w:color="000000"/>
        </w:rPr>
        <w:t xml:space="preserve"> środków komunikacji elektronicznej poprzez aneks do umowy na dofinansowanie lub wprowadzenie bezpośrednio już w ofercie alternatywnego sposobu wykonania realizacji zadania np. w formie online.</w:t>
      </w:r>
    </w:p>
    <w:p w14:paraId="460F73D5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dalszego obowiązywania w kraju stanu zagrożenia</w:t>
      </w:r>
      <w:r>
        <w:rPr>
          <w:color w:val="000000"/>
          <w:u w:color="000000"/>
        </w:rPr>
        <w:t xml:space="preserve"> epidemicznego lub stanu epidemii wywołanym zakażeniami wirusem SARS-CoV-2, wszystkie działania realizowane z ramach zadania Zleceniobiorca </w:t>
      </w:r>
      <w:r>
        <w:rPr>
          <w:b/>
          <w:color w:val="000000"/>
          <w:u w:color="000000"/>
        </w:rPr>
        <w:t>zobowiązany</w:t>
      </w:r>
      <w:r>
        <w:rPr>
          <w:color w:val="000000"/>
          <w:u w:color="000000"/>
        </w:rPr>
        <w:t xml:space="preserve"> jest wykonywać z uwzględnieniem ustanowionych i obowiązujących ograniczeń, nakazów i zakazów.</w:t>
      </w:r>
    </w:p>
    <w:p w14:paraId="59DB895F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Dotacje</w:t>
      </w:r>
      <w:r>
        <w:rPr>
          <w:color w:val="000000"/>
          <w:u w:color="000000"/>
        </w:rPr>
        <w:t xml:space="preserve"> udzielane będą na zadania o zasięgu oddziaływania przekraczającym obszar jednej gminy, których realizacja przypada w okresie </w:t>
      </w:r>
      <w:r>
        <w:rPr>
          <w:b/>
          <w:color w:val="000000"/>
          <w:u w:color="000000"/>
        </w:rPr>
        <w:t>od 1 marca 2023 roku do 31 grudnia 2023 roku.</w:t>
      </w:r>
    </w:p>
    <w:p w14:paraId="5631D6EE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Wskazany przez Oferenta termin realizacji zadania nie może wykraczać poza ramy cz</w:t>
      </w:r>
      <w:r>
        <w:rPr>
          <w:color w:val="000000"/>
          <w:u w:color="000000"/>
        </w:rPr>
        <w:t>asowe określone w ust. 6.</w:t>
      </w:r>
    </w:p>
    <w:p w14:paraId="510F44FF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Termin realizacji zadania powinien zawierać okres przygotowania, przeprowadzenia oraz zakończenia zadania, w tym dokonania płatności i wszelkich zobowiązań.</w:t>
      </w:r>
    </w:p>
    <w:p w14:paraId="51D6D0FD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9. </w:t>
      </w:r>
      <w:r>
        <w:rPr>
          <w:b/>
          <w:color w:val="000000"/>
          <w:u w:color="000000"/>
        </w:rPr>
        <w:t>Oferent zobowiązany</w:t>
      </w:r>
      <w:r>
        <w:rPr>
          <w:color w:val="000000"/>
          <w:u w:color="000000"/>
        </w:rPr>
        <w:t xml:space="preserve"> jest zapewnić dostępność osobom ze szczególnymi potrzebami z uwzględnieniem minimalnych wymagań, o których mowa w art. 6 ustawy z dnia 19 lipca 2019 r. o zapewnianiu dostępności osobom ze szczególnymi potrzebami (tekst jednolity: Dz. U. z 2022 r. poz. 224</w:t>
      </w:r>
      <w:r>
        <w:rPr>
          <w:color w:val="000000"/>
          <w:u w:color="000000"/>
        </w:rPr>
        <w:t xml:space="preserve">0).  </w:t>
      </w:r>
    </w:p>
    <w:p w14:paraId="391C5865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indywidualnym przypadku, jeżeli Oferent nie będzie w stanie, w szczególności ze względów technicznych lub prawnych, zapewnić dostępności osobom ze szczególnymi potrzebami w zakresie dostępności architektonicznej i/lub dostępności informacyjno-k</w:t>
      </w:r>
      <w:r>
        <w:rPr>
          <w:color w:val="000000"/>
          <w:u w:color="000000"/>
        </w:rPr>
        <w:t>omunikacyjnej, zobowiązany będzie zapewnić takiej osobie dostęp alternatywny, o którym mowa w art. 7 ustawy z dnia 19 lipca 2019 r. o zapewnianiu dostępności osobom ze szczególnymi potrzebami.</w:t>
      </w:r>
    </w:p>
    <w:p w14:paraId="0F77F66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Informacje o poziomie zapewnienia dostępności osobom ze szc</w:t>
      </w:r>
      <w:r>
        <w:rPr>
          <w:color w:val="000000"/>
          <w:u w:color="000000"/>
        </w:rPr>
        <w:t xml:space="preserve">zególnymi potrzebami w ramach zadania w obszarze architektonicznym, cyfrowym, komunikacyjno-informacyjnym lub przewidywanych formach dostępu alternatywnego należy zawrzeć w części VI. </w:t>
      </w:r>
      <w:r>
        <w:rPr>
          <w:i/>
          <w:color w:val="000000"/>
          <w:u w:color="000000"/>
        </w:rPr>
        <w:t>Inne informacje</w:t>
      </w:r>
      <w:r>
        <w:rPr>
          <w:color w:val="000000"/>
          <w:u w:color="000000"/>
        </w:rPr>
        <w:t xml:space="preserve">, 3: </w:t>
      </w:r>
      <w:r>
        <w:rPr>
          <w:i/>
          <w:color w:val="000000"/>
          <w:u w:color="000000"/>
        </w:rPr>
        <w:t>Inne działania mogące mieć znaczenie przy ocenie ofe</w:t>
      </w:r>
      <w:r>
        <w:rPr>
          <w:i/>
          <w:color w:val="000000"/>
          <w:u w:color="000000"/>
        </w:rPr>
        <w:t xml:space="preserve">rty (…). </w:t>
      </w:r>
    </w:p>
    <w:p w14:paraId="0834B3D9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 udzielenie zlecenia zadania mogą ubiegać się podmioty, które prowadzą działalność statutową w zakresie sfery pożytku publicznego będącej przedmiotem Konkursu.</w:t>
      </w:r>
    </w:p>
    <w:p w14:paraId="68E44AEB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Uprawnionymi do złożenia oferty są podmioty, o których mowa w art. 3 ust. </w:t>
      </w:r>
      <w:r>
        <w:rPr>
          <w:color w:val="000000"/>
          <w:u w:color="000000"/>
        </w:rPr>
        <w:t xml:space="preserve">2 i 3 ustawy z dnia 24 kwietnia 2003 r. o działalności pożytku publicznego i o wolontariacie (tekst jednolity: Dz. U. z 2022 r., poz. 1327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191B1754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Dwie lub więcej organizacji pozarządowych może złożyć na realizację zadania publicznego ofertę wspól</w:t>
      </w:r>
      <w:r>
        <w:rPr>
          <w:color w:val="000000"/>
          <w:u w:color="000000"/>
        </w:rPr>
        <w:t>ną, ponosząc za wszelkie zobowiązania odpowiedzialność solidarną. Oferta wspólna oprócz standardowych wymagań powinna wskazywać, jakie działania będą wykonywać poszczególni wnioskodawcy oraz sposób reprezentacji podmiotów.</w:t>
      </w:r>
    </w:p>
    <w:p w14:paraId="3F5AB1F4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Planowana wysokość środkó</w:t>
      </w:r>
      <w:r>
        <w:rPr>
          <w:color w:val="000000"/>
          <w:u w:color="000000"/>
        </w:rPr>
        <w:t xml:space="preserve">w na dofinansowanie zadań w ramach Konkursu wynosi 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90 000 zł</w:t>
      </w:r>
      <w:r>
        <w:rPr>
          <w:color w:val="000000"/>
          <w:u w:color="000000"/>
        </w:rPr>
        <w:t xml:space="preserve"> (słownie: dziewięćdziesiąt tysięcy złotych).</w:t>
      </w:r>
    </w:p>
    <w:p w14:paraId="1569BF93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Środki finansowe uzyskane z dotacji </w:t>
      </w:r>
      <w:r>
        <w:rPr>
          <w:b/>
          <w:color w:val="000000"/>
          <w:u w:color="000000"/>
        </w:rPr>
        <w:t>nie mogą</w:t>
      </w:r>
      <w:r>
        <w:rPr>
          <w:color w:val="000000"/>
          <w:u w:color="000000"/>
        </w:rPr>
        <w:t xml:space="preserve"> być wykorzystane na:</w:t>
      </w:r>
    </w:p>
    <w:p w14:paraId="14E72D64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gruntów, lokali lub budynków,</w:t>
      </w:r>
    </w:p>
    <w:p w14:paraId="03C517A5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działalność gospodarczą,</w:t>
      </w:r>
    </w:p>
    <w:p w14:paraId="3B28BEE7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działalnoś</w:t>
      </w:r>
      <w:r>
        <w:rPr>
          <w:color w:val="000000"/>
          <w:u w:color="000000"/>
        </w:rPr>
        <w:t>ć polityczną i religijną,</w:t>
      </w:r>
    </w:p>
    <w:p w14:paraId="253072F8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pokrycie kosztów bieżącej działalności wnioskodawcy, przekraczającej potrzeby obsługi zadania, na które została udzielona dotacja.</w:t>
      </w:r>
    </w:p>
    <w:p w14:paraId="4EB75FC5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Środki finansowe uzyskane z dotacji </w:t>
      </w:r>
      <w:r>
        <w:rPr>
          <w:b/>
          <w:color w:val="000000"/>
          <w:u w:color="000000"/>
        </w:rPr>
        <w:t xml:space="preserve">mogą </w:t>
      </w:r>
      <w:r>
        <w:rPr>
          <w:color w:val="000000"/>
          <w:u w:color="000000"/>
        </w:rPr>
        <w:t>być przeznaczone na koszty bezpośrednie, w szczególn</w:t>
      </w:r>
      <w:r>
        <w:rPr>
          <w:color w:val="000000"/>
          <w:u w:color="000000"/>
        </w:rPr>
        <w:t>ości: </w:t>
      </w:r>
    </w:p>
    <w:p w14:paraId="6BE1F3F0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>koszty osobowe:</w:t>
      </w:r>
    </w:p>
    <w:p w14:paraId="56582331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honoraria, wynagrodzenia,</w:t>
      </w:r>
    </w:p>
    <w:p w14:paraId="0E4AE2F3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obsługa finansowa projektu;</w:t>
      </w:r>
    </w:p>
    <w:p w14:paraId="69F13714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>usługi:</w:t>
      </w:r>
    </w:p>
    <w:p w14:paraId="65DAD9F2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transport,</w:t>
      </w:r>
    </w:p>
    <w:p w14:paraId="17E81765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nocleg,</w:t>
      </w:r>
    </w:p>
    <w:p w14:paraId="3DD6488C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ubezpieczenie,</w:t>
      </w:r>
    </w:p>
    <w:p w14:paraId="60A9E7F1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wynajem pomieszczeń, </w:t>
      </w:r>
      <w:proofErr w:type="spellStart"/>
      <w:r>
        <w:rPr>
          <w:color w:val="000000"/>
          <w:u w:color="000000"/>
        </w:rPr>
        <w:t>sal</w:t>
      </w:r>
      <w:proofErr w:type="spellEnd"/>
      <w:r>
        <w:rPr>
          <w:color w:val="000000"/>
          <w:u w:color="000000"/>
        </w:rPr>
        <w:t>, obiektów,</w:t>
      </w:r>
    </w:p>
    <w:p w14:paraId="7133F485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wynajem urządzeń, sprzętu,</w:t>
      </w:r>
    </w:p>
    <w:p w14:paraId="713888B3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wyżywienie,</w:t>
      </w:r>
    </w:p>
    <w:p w14:paraId="20E13AEF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 xml:space="preserve">działania </w:t>
      </w:r>
      <w:r>
        <w:rPr>
          <w:color w:val="000000"/>
          <w:u w:color="000000"/>
        </w:rPr>
        <w:t>promocyjne,</w:t>
      </w:r>
    </w:p>
    <w:p w14:paraId="7B9E98B2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tłumaczenia,</w:t>
      </w:r>
    </w:p>
    <w:p w14:paraId="0E54D582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poligrafia;</w:t>
      </w:r>
    </w:p>
    <w:p w14:paraId="678FA4FB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>zakup:</w:t>
      </w:r>
    </w:p>
    <w:p w14:paraId="0CB91956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nagrody (rzeczowe),</w:t>
      </w:r>
    </w:p>
    <w:p w14:paraId="340DBE27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materiały niezbędne do realizacji zadania,</w:t>
      </w:r>
    </w:p>
    <w:p w14:paraId="0E44A3B4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materiały biurowe i eksploatacyjne,</w:t>
      </w:r>
    </w:p>
    <w:p w14:paraId="7A48F971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środki do dezynfekcji i ochrony osobistej.</w:t>
      </w:r>
    </w:p>
    <w:p w14:paraId="5C966813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>pokrycie wydatków związanych z zapewnianiem do</w:t>
      </w:r>
      <w:r>
        <w:rPr>
          <w:i/>
          <w:color w:val="000000"/>
          <w:u w:color="000000"/>
        </w:rPr>
        <w:t>stępności przy realizacji zleconego zadania</w:t>
      </w:r>
      <w:r>
        <w:rPr>
          <w:color w:val="000000"/>
          <w:u w:color="000000"/>
        </w:rPr>
        <w:t>.</w:t>
      </w:r>
    </w:p>
    <w:p w14:paraId="11237CD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Maksymalna kwota przyznanej dotacji wynosi </w:t>
      </w:r>
      <w:r>
        <w:rPr>
          <w:b/>
          <w:color w:val="000000"/>
          <w:u w:color="000000"/>
        </w:rPr>
        <w:t xml:space="preserve">30 000 zł </w:t>
      </w:r>
      <w:r>
        <w:rPr>
          <w:color w:val="000000"/>
          <w:u w:color="000000"/>
        </w:rPr>
        <w:t>(słownie: trzydzieści tysięcy złotych).</w:t>
      </w:r>
    </w:p>
    <w:p w14:paraId="19791914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Oferent </w:t>
      </w:r>
      <w:r>
        <w:rPr>
          <w:b/>
          <w:color w:val="000000"/>
          <w:u w:color="000000"/>
        </w:rPr>
        <w:t>zobowiązany</w:t>
      </w:r>
      <w:r>
        <w:rPr>
          <w:color w:val="000000"/>
          <w:u w:color="000000"/>
        </w:rPr>
        <w:t xml:space="preserve"> jest do zaangażowania w realizację zadania wkładu finansowego, który może stanowić: środki finansowe własne Oferenta i/lub inne środki publiczne i/lub świadczenia pieniężne od odbiorców zadania.</w:t>
      </w:r>
    </w:p>
    <w:p w14:paraId="55C3C6FE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Całkowity koszt zadania publicznego stanowi sumę kwot: do</w:t>
      </w:r>
      <w:r>
        <w:rPr>
          <w:color w:val="000000"/>
          <w:u w:color="000000"/>
        </w:rPr>
        <w:t>tacji, innych środków finansowych, wkładu osobowego i rzeczowego.</w:t>
      </w:r>
    </w:p>
    <w:p w14:paraId="52B5D6FD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Warunkiem przystąpienia do Konkursu jest złożenie oferty realizacji zadania publicznego, wg wzoru określonego w załączniku nr 1 do Rozporządzenia Przewodniczącego Komitetu do spraw P</w:t>
      </w:r>
      <w:r>
        <w:rPr>
          <w:color w:val="000000"/>
          <w:u w:color="000000"/>
        </w:rPr>
        <w:t>ożytku Publicznego z dnia 24 października 2018 r. w sprawie wzorów ofert i ramowych wzorów umów dotyczących realizacji zadań publicznych oraz wzorów sprawozdań z wykonania tych zadań (Dz. U. z 2018 r. poz. 2057).</w:t>
      </w:r>
    </w:p>
    <w:p w14:paraId="25058426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Wypełnienie oferty w części III. </w:t>
      </w:r>
      <w:r>
        <w:rPr>
          <w:i/>
          <w:color w:val="000000"/>
          <w:u w:color="000000"/>
        </w:rPr>
        <w:t>Opis zadania</w:t>
      </w:r>
      <w:r>
        <w:rPr>
          <w:color w:val="000000"/>
          <w:u w:color="000000"/>
        </w:rPr>
        <w:t xml:space="preserve">, punkt 6: </w:t>
      </w:r>
      <w:r>
        <w:rPr>
          <w:i/>
          <w:color w:val="000000"/>
          <w:u w:color="000000"/>
        </w:rPr>
        <w:t>Dodatkowe informacje dotyczące rezultatów realizacji zadania publicznego</w:t>
      </w:r>
      <w:r>
        <w:rPr>
          <w:color w:val="000000"/>
          <w:u w:color="000000"/>
        </w:rPr>
        <w:t xml:space="preserve"> – jest </w:t>
      </w:r>
      <w:r>
        <w:rPr>
          <w:b/>
          <w:color w:val="000000"/>
          <w:u w:color="000000"/>
        </w:rPr>
        <w:t>obowiązkowe</w:t>
      </w:r>
      <w:r>
        <w:rPr>
          <w:color w:val="000000"/>
          <w:u w:color="000000"/>
        </w:rPr>
        <w:t xml:space="preserve">. </w:t>
      </w:r>
    </w:p>
    <w:p w14:paraId="5FAB704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uwagi na konieczność rozliczenia się z osiągniętych rezultatów realizacji zadania publicznego, wykaza</w:t>
      </w:r>
      <w:r>
        <w:rPr>
          <w:color w:val="000000"/>
          <w:u w:color="000000"/>
        </w:rPr>
        <w:t>ne rezultaty powinny być mierzalne.</w:t>
      </w:r>
    </w:p>
    <w:p w14:paraId="4EFF6920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Rekomendowany sposób monitorowania rezultatów to wszelkie źródła informacji potwierdzające ich realizację (np. materiały prasowe i promocyjne, zdjęcia, oświadczenia).</w:t>
      </w:r>
    </w:p>
    <w:p w14:paraId="3770CAD7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Jeden uprawniony podmiot może złożyć więcej niż</w:t>
      </w:r>
      <w:r>
        <w:rPr>
          <w:color w:val="000000"/>
          <w:u w:color="000000"/>
        </w:rPr>
        <w:t xml:space="preserve"> jedną ofertę realizacji zadania publicznego.</w:t>
      </w:r>
    </w:p>
    <w:p w14:paraId="7D226841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Do oferty należy dołączyć następujące dokumenty:</w:t>
      </w:r>
    </w:p>
    <w:p w14:paraId="2C0670C3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przypadku, gdy Oferent nie podlega wpisowi do Krajowego Rejestru Sądowego – kopię aktualnego wyciągu z innego rejestru lub ewidencji, ewentualnie inny do</w:t>
      </w:r>
      <w:r>
        <w:rPr>
          <w:color w:val="000000"/>
          <w:u w:color="000000"/>
        </w:rPr>
        <w:t>kument potwierdzający status prawny oferenta (z wyłączeniem ewidencji prowadzonych przez Starostę Cieszyńskiego). Odpis musi być zgodny z aktualnym stanem faktycznym i prawnym, niezależnie od tego, kiedy został wydany;</w:t>
      </w:r>
    </w:p>
    <w:p w14:paraId="0E20B917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przypadku wyboru innego sposobu </w:t>
      </w:r>
      <w:r>
        <w:rPr>
          <w:color w:val="000000"/>
          <w:u w:color="000000"/>
        </w:rPr>
        <w:t>reprezentacji niż wynikający z Krajowego Rejestru Sądowego bądź innego właściwego rejestru lub ewidencji – dokument potwierdzający upoważnienie do działania w imieniu Oferenta(-ów);</w:t>
      </w:r>
    </w:p>
    <w:p w14:paraId="18696F70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osób prawnych i jednostek organizacyjnych działających na p</w:t>
      </w:r>
      <w:r>
        <w:rPr>
          <w:color w:val="000000"/>
          <w:u w:color="000000"/>
        </w:rPr>
        <w:t>odstawie przepisów ustawy o stosunku Państwa do Kościoła Katolickiego w Rzeczypospolitej Polskiej, o stosunku Państwa do innych kościołów i związków wyznaniowych oraz o gwarancjach i wolności sumienia i wyznania, jeżeli ich cele statutowe obejmują prowadze</w:t>
      </w:r>
      <w:r>
        <w:rPr>
          <w:color w:val="000000"/>
          <w:u w:color="000000"/>
        </w:rPr>
        <w:t>nie działalności pożytku publicznego, dekret powołujący na proboszcza lub inną funkcję, upoważniający do składania oświadczeń i zaciągania zobowiązań;</w:t>
      </w:r>
    </w:p>
    <w:p w14:paraId="1FE4EB7D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zmiany zarządu/władz oferenta – uchwałę dot. zmiany/wyboru nowo wybranych osób.</w:t>
      </w:r>
    </w:p>
    <w:p w14:paraId="2C2ADF0C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Oferty </w:t>
      </w:r>
      <w:r>
        <w:rPr>
          <w:color w:val="000000"/>
          <w:u w:color="000000"/>
        </w:rPr>
        <w:t xml:space="preserve">można składać </w:t>
      </w:r>
      <w:r>
        <w:rPr>
          <w:b/>
          <w:color w:val="000000"/>
          <w:u w:color="000000"/>
        </w:rPr>
        <w:t>do 17 stycznia 2023 r., do godziny 15:30</w:t>
      </w:r>
      <w:r>
        <w:rPr>
          <w:color w:val="000000"/>
          <w:u w:color="000000"/>
        </w:rPr>
        <w:t>, za pośrednictwem poczty lub bezpośrednio w kancelarii Starostwa Powiatowego w Cieszynie przy ul. Bobreckiej 29 lub ul. Szerokiej 13.</w:t>
      </w:r>
    </w:p>
    <w:p w14:paraId="03BB9186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 terminie złożenia oferty decyduje data wpływu wersji papierowe</w:t>
      </w:r>
      <w:r>
        <w:rPr>
          <w:color w:val="000000"/>
          <w:u w:color="000000"/>
        </w:rPr>
        <w:t>j do urzędu.</w:t>
      </w:r>
    </w:p>
    <w:p w14:paraId="4DCA8411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Złożenie oferty nie jest równoznaczne z otrzymaniem dotacji.</w:t>
      </w:r>
    </w:p>
    <w:p w14:paraId="6D395777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Wysokość przyznanej dotacji może być niższa niż wnioskowana w ofercie realizacji zadania.</w:t>
      </w:r>
    </w:p>
    <w:p w14:paraId="4BDD6186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Komisja Konkursowa opiniuje, a następnie Zarząd Powiatu dokonuje wyboru </w:t>
      </w:r>
      <w:r>
        <w:rPr>
          <w:color w:val="000000"/>
          <w:u w:color="000000"/>
        </w:rPr>
        <w:t>oferty, kierując się następującymi kryteriami:</w:t>
      </w:r>
    </w:p>
    <w:p w14:paraId="06F31DBC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oceną formalną, w ramach której sprawdza się:</w:t>
      </w:r>
    </w:p>
    <w:p w14:paraId="37C876C9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czy oferta złożona jest przez uprawniony podmiot,</w:t>
      </w:r>
    </w:p>
    <w:p w14:paraId="2081CD6B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czy oferta złożona jest w wyznaczonym terminie,</w:t>
      </w:r>
    </w:p>
    <w:p w14:paraId="2EB257E4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czy oferta złożona jest na obowiązującym druku,</w:t>
      </w:r>
    </w:p>
    <w:p w14:paraId="0AE28D63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cz</w:t>
      </w:r>
      <w:r>
        <w:rPr>
          <w:color w:val="000000"/>
          <w:u w:color="000000"/>
        </w:rPr>
        <w:t>y oferta podpisana jest przez uprawnione osoby,</w:t>
      </w:r>
    </w:p>
    <w:p w14:paraId="3056D45A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czy oferta jest kompletna i posiada wymagany załącznik </w:t>
      </w:r>
      <w:r>
        <w:rPr>
          <w:i/>
          <w:color w:val="000000"/>
          <w:u w:color="000000"/>
        </w:rPr>
        <w:t>– jeśli jest obligatoryjny</w:t>
      </w:r>
      <w:r>
        <w:rPr>
          <w:color w:val="000000"/>
          <w:u w:color="000000"/>
        </w:rPr>
        <w:t>,</w:t>
      </w:r>
    </w:p>
    <w:p w14:paraId="0E1D3BD1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czy zadanie zgodne jest z celami wskazanymi w Ogłoszeniu,</w:t>
      </w:r>
    </w:p>
    <w:p w14:paraId="128C807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czy termin realizacji zadania mieści się w przedziale czas</w:t>
      </w:r>
      <w:r>
        <w:rPr>
          <w:color w:val="000000"/>
          <w:u w:color="000000"/>
        </w:rPr>
        <w:t>owym wskazanym w Ogłoszeniu,</w:t>
      </w:r>
    </w:p>
    <w:p w14:paraId="33293045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czy źródła finansowania kosztów realizacji zadania przewidują wkład finansowy;</w:t>
      </w:r>
    </w:p>
    <w:p w14:paraId="4E2D9524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oceną merytoryczną, w ramach której ocenia się:</w:t>
      </w:r>
    </w:p>
    <w:p w14:paraId="45BF6A42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 xml:space="preserve">możliwość realizacji zadania publicznego oraz proponowaną jakość wykonania zadania, w </w:t>
      </w:r>
      <w:r>
        <w:rPr>
          <w:color w:val="000000"/>
          <w:u w:color="000000"/>
        </w:rPr>
        <w:t>tym zapewnienie warunków dostępności,</w:t>
      </w:r>
    </w:p>
    <w:p w14:paraId="5B5C3A32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użyteczność zadania dla mieszkańców powiatu i zasięg oddziaływania zadania,</w:t>
      </w:r>
    </w:p>
    <w:p w14:paraId="7C31704B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zakładane rezultaty i sposób ich monitorowania,</w:t>
      </w:r>
    </w:p>
    <w:p w14:paraId="0FADEF2D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kalkulację przewidywanych kosztów realizacji zadania,</w:t>
      </w:r>
    </w:p>
    <w:p w14:paraId="1EBD43A0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zasoby finansowe, rzeczowe, </w:t>
      </w:r>
      <w:r>
        <w:rPr>
          <w:color w:val="000000"/>
          <w:u w:color="000000"/>
        </w:rPr>
        <w:t>osobowe, w tym kwalifikacje osób zaangażowanych w realizację zadania,</w:t>
      </w:r>
    </w:p>
    <w:p w14:paraId="5DD82664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planowany sposób promocji zadania oraz informowania o dofinansowaniu z budżetu Powiatu Cieszyńskiego,</w:t>
      </w:r>
    </w:p>
    <w:p w14:paraId="4845BF4A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doświadczenie organizacji, kontynuację wcześniej podjętych celów i zadań, anal</w:t>
      </w:r>
      <w:r>
        <w:rPr>
          <w:color w:val="000000"/>
          <w:u w:color="000000"/>
        </w:rPr>
        <w:t>izę i ocenę realizacji zadań zleconych w latach poprzednich, biorąc pod uwagę rzetelność i terminowość oraz sposób rozliczenia otrzymanych środków.</w:t>
      </w:r>
    </w:p>
    <w:p w14:paraId="36C8687A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Oceny oferty dokonuje się w oparciu o Kartę oceny oferty stanowiącą załącznik nr 1 do Regulaminu.</w:t>
      </w:r>
    </w:p>
    <w:p w14:paraId="415CEE0E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Maks</w:t>
      </w:r>
      <w:r>
        <w:rPr>
          <w:color w:val="000000"/>
          <w:u w:color="000000"/>
        </w:rPr>
        <w:t>ymalna liczba uzyskanych punktów wynosi 51 punktów.</w:t>
      </w:r>
    </w:p>
    <w:p w14:paraId="252571D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Realizację zadania można zlecić podmiotowi, którego oferta spełnia wszystkie wymogi formalne i otrzymała min. 40 punktów przy ocenie merytorycznej.</w:t>
      </w:r>
    </w:p>
    <w:p w14:paraId="288D2E62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Zarząd Powiatu powołuje Komisję </w:t>
      </w:r>
      <w:r>
        <w:rPr>
          <w:color w:val="000000"/>
          <w:u w:color="000000"/>
        </w:rPr>
        <w:t>Konkursową, która opiniuje złożone oferty.</w:t>
      </w:r>
    </w:p>
    <w:p w14:paraId="4B3920F2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zawierający rekomendację ofert wraz propozycjami kwot dotacji Komisja przedkłada Zarządowi Powiatu.</w:t>
      </w:r>
    </w:p>
    <w:p w14:paraId="69B1B85B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Ostateczną decyzję o zleceniu zadań, po zapoznaniu się z opinią i rekomendacją Komisji Konkursowej</w:t>
      </w:r>
      <w:r>
        <w:rPr>
          <w:color w:val="000000"/>
          <w:u w:color="000000"/>
        </w:rPr>
        <w:t xml:space="preserve">, podejmuje w drodze uchwały Zarząd Powiatu, w terminie: </w:t>
      </w:r>
      <w:r>
        <w:rPr>
          <w:b/>
          <w:color w:val="000000"/>
          <w:u w:color="000000"/>
        </w:rPr>
        <w:t>do 17 lutego 2023 r.</w:t>
      </w:r>
    </w:p>
    <w:p w14:paraId="61FA701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 decyzji Zarządu Powiatu nie przysługuje odwołanie.</w:t>
      </w:r>
    </w:p>
    <w:p w14:paraId="5FAB3E4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Każdy, w terminie 30 dni od dnia ogłoszenia wyników konkursu, może żądać uzasadnienia wyboru lub odrzucenia oferty.</w:t>
      </w:r>
    </w:p>
    <w:p w14:paraId="478129C5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7. </w:t>
      </w:r>
      <w:r>
        <w:rPr>
          <w:color w:val="000000"/>
          <w:u w:color="000000"/>
        </w:rPr>
        <w:t>Wyniki konkursu opublikowane zostaną w Biuletynie Informacji Publicznej urzędu, na stronie internetowej urzędu oraz na tablicy ogłoszeń w siedzibie Starostwa Powiatowego w Cieszynie.</w:t>
      </w:r>
    </w:p>
    <w:p w14:paraId="412C4DB2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Podstawą zlecenia zadania oraz przekazania dotacji na jego rea</w:t>
      </w:r>
      <w:r>
        <w:rPr>
          <w:color w:val="000000"/>
          <w:u w:color="000000"/>
        </w:rPr>
        <w:t>lizację jest pisemna umowa z wybranym podmiotem.</w:t>
      </w:r>
    </w:p>
    <w:p w14:paraId="5BAD8B6A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umowy określa załącznik nr 3 do Rozporządzenia Przewodniczącego Komitetu do spraw Pożytku Publicznego z dnia 24 października 2018 r. w sprawie wzorów ofert i ramowych wzorów umów dotyczących realizac</w:t>
      </w:r>
      <w:r>
        <w:rPr>
          <w:color w:val="000000"/>
          <w:u w:color="000000"/>
        </w:rPr>
        <w:t>ji zadań publicznych oraz wzorów sprawozdań z wykonania tych zadań (Dz. U. z 2018 r. poz. 2057).</w:t>
      </w:r>
    </w:p>
    <w:p w14:paraId="2BCA54F9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Oferent przed podpisaniem umowy </w:t>
      </w:r>
      <w:r>
        <w:rPr>
          <w:b/>
          <w:color w:val="000000"/>
          <w:u w:color="000000"/>
        </w:rPr>
        <w:t xml:space="preserve">nie później niż 7 dni przed rozpoczęciem realizacji zadania, zobowiązany jest </w:t>
      </w:r>
      <w:r>
        <w:rPr>
          <w:color w:val="000000"/>
          <w:u w:color="000000"/>
        </w:rPr>
        <w:t>złożyć dokumenty:</w:t>
      </w:r>
    </w:p>
    <w:p w14:paraId="0C2AAAC7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oświadczenie Zleceniobior</w:t>
      </w:r>
      <w:r>
        <w:rPr>
          <w:color w:val="000000"/>
          <w:u w:color="000000"/>
        </w:rPr>
        <w:t xml:space="preserve">cy </w:t>
      </w:r>
      <w:r>
        <w:rPr>
          <w:i/>
          <w:color w:val="000000"/>
          <w:u w:color="000000"/>
        </w:rPr>
        <w:t>(załącznik nr 2)</w:t>
      </w:r>
      <w:r>
        <w:rPr>
          <w:color w:val="000000"/>
          <w:u w:color="000000"/>
        </w:rPr>
        <w:t>,</w:t>
      </w:r>
    </w:p>
    <w:p w14:paraId="5BE6515C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 xml:space="preserve">korektę (aktualizację) oferty realizacji zadania publicznego – </w:t>
      </w:r>
      <w:r>
        <w:rPr>
          <w:i/>
          <w:color w:val="000000"/>
          <w:u w:color="000000"/>
        </w:rPr>
        <w:t>w przypadku otrzymania dotacji niższej niż wnioskowana i/lub w przypadku konieczności dokonania zmian</w:t>
      </w:r>
      <w:r>
        <w:rPr>
          <w:color w:val="000000"/>
          <w:u w:color="000000"/>
        </w:rPr>
        <w:t>.</w:t>
      </w:r>
    </w:p>
    <w:p w14:paraId="2DCC11B0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Niedotrzymanie terminu, o którym mowa w ust. 3 lub brak </w:t>
      </w:r>
      <w:r>
        <w:rPr>
          <w:color w:val="000000"/>
          <w:u w:color="000000"/>
        </w:rPr>
        <w:t>informacji o zmianie terminu jego realizacji jest podstawą do uznania, że Oferent rezygnuje  z przyznanej dotacji.</w:t>
      </w:r>
    </w:p>
    <w:p w14:paraId="08CF498F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Dofinansowanie zadania rozpoczyna się po podpisaniu umowy z wybranym podmiotem, które winno nastąpić przed rozpoczęciem realizacji za</w:t>
      </w:r>
      <w:r>
        <w:rPr>
          <w:color w:val="000000"/>
          <w:u w:color="000000"/>
        </w:rPr>
        <w:t>dania.</w:t>
      </w:r>
    </w:p>
    <w:p w14:paraId="1345A46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zostanie przekazana na rachunek bankowy wskazany w oświadczeniu, o którym mowa w § 8 ust. 3 pkt 1, na zasadach i terminach określonych w umowie.</w:t>
      </w:r>
    </w:p>
    <w:p w14:paraId="71C0D8C2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Oferent zobowiązany jest do stosowania przepisów ustawy z dnia 29 września 1994 r. o </w:t>
      </w:r>
      <w:r>
        <w:rPr>
          <w:color w:val="000000"/>
          <w:u w:color="000000"/>
        </w:rPr>
        <w:t xml:space="preserve">rachunkowości (tekst jednolity: Dz. U. z 2021 r., poz. 217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0E488669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Wszystkie koszty związane z realizacją zadania muszą być poniesione w okresie kwalifikowalności wydatków tj. w terminie realizacji zadania i na warunkach określonych w umowie.</w:t>
      </w:r>
    </w:p>
    <w:p w14:paraId="0F592E6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</w:t>
      </w:r>
      <w:r>
        <w:rPr>
          <w:color w:val="000000"/>
          <w:u w:color="000000"/>
        </w:rPr>
        <w:t>o wprowadzenia nowej pozycji do kalkulacji przewidywanych kosztów wymagana jest pisemna zgoda w formie aneksu do umowy o dofinansowanie.</w:t>
      </w:r>
    </w:p>
    <w:p w14:paraId="6B561176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trakcie realizacji zadania publicznego dopuszcza się:</w:t>
      </w:r>
    </w:p>
    <w:p w14:paraId="5FE8D938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dokonywanie przesunięć pomiędzy poszczególnymi pozycjami </w:t>
      </w:r>
      <w:r>
        <w:rPr>
          <w:color w:val="000000"/>
          <w:u w:color="000000"/>
        </w:rPr>
        <w:t>kosztów, określonych w kalkulacji, bez ograniczeń procentowych</w:t>
      </w:r>
    </w:p>
    <w:p w14:paraId="02E23534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dokonywanie zmian źródeł finansowania zadania określonych w umowie</w:t>
      </w:r>
    </w:p>
    <w:p w14:paraId="3B1FC908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z zastrzeżeniem, iż całkowity </w:t>
      </w:r>
      <w:r>
        <w:rPr>
          <w:b/>
          <w:color w:val="000000"/>
          <w:u w:color="000000"/>
        </w:rPr>
        <w:t>koszt realizacji zadania nie zmniejszy się</w:t>
      </w:r>
      <w:r>
        <w:rPr>
          <w:color w:val="000000"/>
          <w:u w:color="000000"/>
        </w:rPr>
        <w:t xml:space="preserve"> i forma zlecenia (wspieranie) nie ulegnie zmian</w:t>
      </w:r>
      <w:r>
        <w:rPr>
          <w:color w:val="000000"/>
          <w:u w:color="000000"/>
        </w:rPr>
        <w:t>ie.</w:t>
      </w:r>
    </w:p>
    <w:p w14:paraId="4D701A24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Naruszenie postanowienia, o którym mowa w ust. 6, uważa się za pobranie części dotacji w nadmiernej wysokości.</w:t>
      </w:r>
    </w:p>
    <w:p w14:paraId="60A7A693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Zleceniobiorca składa sprawozdanie końcowe z realizacji zadania publicznego oraz ewentualne sprawozdania częściowe, określone w z</w:t>
      </w:r>
      <w:r>
        <w:rPr>
          <w:color w:val="000000"/>
          <w:u w:color="000000"/>
        </w:rPr>
        <w:t>ałączniku nr 5 do Rozporządzenia Przewodniczącego Komitetu do spraw Pożytku Publicznego z dnia 24 października 2018 r. w sprawie wzorów ofert i ramowych wzorów umów dotyczących realizacji zadań publicznych oraz wzorów sprawozdań z wykonania tych zadań (Dz.</w:t>
      </w:r>
      <w:r>
        <w:rPr>
          <w:color w:val="000000"/>
          <w:u w:color="000000"/>
        </w:rPr>
        <w:t xml:space="preserve"> U. z 2018 r. poz. 2057).</w:t>
      </w:r>
    </w:p>
    <w:p w14:paraId="1AAE4AE4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końcowe z wykonania zadania publicznego powinno być sporządzone i złożone w terminie 30 dni od dnia zakończenia realizacji zadania.</w:t>
      </w:r>
    </w:p>
    <w:p w14:paraId="2B7BDF7A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Zleceniodawca może wezwać Zleceniobiorcę do złożenia wyjaśnień i/lub zażądać wg</w:t>
      </w:r>
      <w:r>
        <w:rPr>
          <w:color w:val="000000"/>
          <w:u w:color="000000"/>
        </w:rPr>
        <w:t>lądu do materiałów dokumentujących działania faktycznie podjęte przy realizacji zadania, dokumentów potwierdzających wydatki poniesione w ramach zleconego zadania, bez względu na źródło finansowania m.in.: faktur/rachunków, potwierdzeń przelewów, listy pła</w:t>
      </w:r>
      <w:r>
        <w:rPr>
          <w:color w:val="000000"/>
          <w:u w:color="000000"/>
        </w:rPr>
        <w:t>c, umów zleceń, umów o dzieło, innych umów cywilnoprawnych, porozumień z wolontariuszami, oświadczeń o wykonaniu pracy społecznej, dokumentów potwierdzających wycenę wkładu rzeczowego.</w:t>
      </w:r>
    </w:p>
    <w:p w14:paraId="4A390C35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Dotację można uznać za rozliczoną jeżeli wszystkie działania zostały</w:t>
      </w:r>
      <w:r>
        <w:rPr>
          <w:color w:val="000000"/>
          <w:u w:color="000000"/>
        </w:rPr>
        <w:t xml:space="preserve"> zrealizowane, a poziom osiągniętych wskaźników rezultatu wynosi co najmniej 80%.</w:t>
      </w:r>
    </w:p>
    <w:p w14:paraId="099632A3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gdy wskaźniki rezultatu zostały osiągnięte na poziomie niższym niż 80% Zleceniodawca dokonuje analizy, której celem jest ustalenie możliwej do rozliczenia kwot</w:t>
      </w:r>
      <w:r>
        <w:rPr>
          <w:color w:val="000000"/>
          <w:u w:color="000000"/>
        </w:rPr>
        <w:t>y dotacji.</w:t>
      </w:r>
    </w:p>
    <w:p w14:paraId="62214179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Podstawą do akceptacji realizacji rezultatów w mniejszym zakresie niż wskazany w ust. 4 mogą być przyczyny obiektywne, niezależne od Oferenta – wyjaśnione w sprawozdaniu.</w:t>
      </w:r>
    </w:p>
    <w:p w14:paraId="30D9A9E2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Na materiałach powstałych w ramach zleconego zadania należy um</w:t>
      </w:r>
      <w:r>
        <w:rPr>
          <w:color w:val="000000"/>
          <w:u w:color="000000"/>
        </w:rPr>
        <w:t>ieścić informację o współfinansowaniu zadania z budżetu powiatu cieszyńskiego i/lub herb Powiatu Cieszyńskiego z podpisem. Dodatkowo przy realizacji zadania zaleca się stosowanie logo Śląska Cieszyńskiego.</w:t>
      </w:r>
    </w:p>
    <w:p w14:paraId="2956FE4C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Planowany sposób promocji zadania oraz informow</w:t>
      </w:r>
      <w:r>
        <w:rPr>
          <w:color w:val="000000"/>
          <w:u w:color="000000"/>
        </w:rPr>
        <w:t xml:space="preserve">ania o dofinansowaniu z budżetu Powiatu Cieszyńskiego </w:t>
      </w:r>
      <w:r>
        <w:rPr>
          <w:b/>
          <w:color w:val="000000"/>
          <w:u w:color="000000"/>
        </w:rPr>
        <w:t>należy</w:t>
      </w:r>
      <w:r>
        <w:rPr>
          <w:color w:val="000000"/>
          <w:u w:color="000000"/>
        </w:rPr>
        <w:t xml:space="preserve"> opisać w części VI. </w:t>
      </w:r>
      <w:r>
        <w:rPr>
          <w:i/>
          <w:color w:val="000000"/>
          <w:u w:color="000000"/>
        </w:rPr>
        <w:t>Inne informacje</w:t>
      </w:r>
      <w:r>
        <w:rPr>
          <w:color w:val="000000"/>
          <w:u w:color="000000"/>
        </w:rPr>
        <w:t xml:space="preserve">, 3: </w:t>
      </w:r>
      <w:r>
        <w:rPr>
          <w:i/>
          <w:color w:val="000000"/>
          <w:u w:color="000000"/>
        </w:rPr>
        <w:t xml:space="preserve">Inne działania mogące mieć znaczenie przy ocenie oferty (…). </w:t>
      </w:r>
    </w:p>
    <w:p w14:paraId="0966701F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Na podstawie sprawozdania końcowego, wizytacji lub innych działań, sprawuje się </w:t>
      </w:r>
      <w:r>
        <w:rPr>
          <w:color w:val="000000"/>
          <w:u w:color="000000"/>
        </w:rPr>
        <w:t>kontrolę nad prawidłowym wykonaniem zadania i wykorzystaniem środków finansowych przeznaczonych na jego realizację.</w:t>
      </w:r>
    </w:p>
    <w:p w14:paraId="39E805D1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Organizacje pozarządowe oraz podmioty wymienione w art. 3 ust. 3 ustawy z dnia 24 kwietnia 2003 r. o działalności pożytku publiczne</w:t>
      </w:r>
      <w:r>
        <w:rPr>
          <w:color w:val="000000"/>
          <w:u w:color="000000"/>
        </w:rPr>
        <w:t>go i o wolontariacie, z wyłączeniem stowarzyszeń jednostek samorządu terytorialnego, które realizują zadania publiczne, udostępniają informację publiczną na zasadach i w trybie określonym w tej ustawie.</w:t>
      </w:r>
    </w:p>
    <w:p w14:paraId="1533F161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Udostępnianie informacji publicznej </w:t>
      </w:r>
      <w:r>
        <w:rPr>
          <w:color w:val="000000"/>
          <w:u w:color="000000"/>
        </w:rPr>
        <w:t xml:space="preserve">następuje poprzez jej ogłoszenie w Biuletynie Informacji Publicznej lub stronie internetowej podmiotów, o których mowa w ust. 1 albo na wniosek – zgodnie z zasadami określonymi w ustawie z dnia 6 września 2001 r. o dostępie do informacji publicznej (tekst </w:t>
      </w:r>
      <w:r>
        <w:rPr>
          <w:color w:val="000000"/>
          <w:u w:color="000000"/>
        </w:rPr>
        <w:t>jednolity: Dz. U. z 2022 r., poz. 902).</w:t>
      </w:r>
    </w:p>
    <w:p w14:paraId="04BFD089" w14:textId="77777777" w:rsidR="00A77B3E" w:rsidRDefault="004C6045" w:rsidP="004C6045">
      <w:pPr>
        <w:keepLines/>
        <w:spacing w:before="120" w:after="120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14. </w:t>
      </w:r>
      <w:r>
        <w:rPr>
          <w:color w:val="000000"/>
          <w:u w:color="000000"/>
        </w:rPr>
        <w:t>Administratorem danych osobowych osób fizycznych wskazanych w ofertach i umowach jest Starosta Cieszyński. Więcej info</w:t>
      </w:r>
      <w:r>
        <w:rPr>
          <w:color w:val="000000"/>
          <w:u w:color="000000"/>
        </w:rPr>
        <w:t>rmacji o zasadach przetwarzania danych osobowych znajduje się na stronie Biuletynu Informacji Publicznej urzędu/ Starostwo Powiatowe/ Ochrona danych osobowych.</w:t>
      </w:r>
    </w:p>
    <w:p w14:paraId="4DAFD762" w14:textId="77777777" w:rsidR="00A77B3E" w:rsidRDefault="004C6045" w:rsidP="004C6045">
      <w:pPr>
        <w:keepNext/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 do Załącznika Nr 2</w:t>
      </w:r>
    </w:p>
    <w:p w14:paraId="6DE6AC9B" w14:textId="77777777" w:rsidR="00A77B3E" w:rsidRDefault="004C6045" w:rsidP="004C6045">
      <w:pPr>
        <w:keepNext/>
        <w:spacing w:after="480" w:line="36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KARTA OCENY OFERTY</w:t>
      </w:r>
    </w:p>
    <w:p w14:paraId="4578A6A0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Nazwa zadania: </w:t>
      </w:r>
      <w:r>
        <w:rPr>
          <w:color w:val="000000"/>
          <w:u w:color="000000"/>
        </w:rPr>
        <w:t>…………………………..…………………………………………………………………………………......</w:t>
      </w:r>
    </w:p>
    <w:p w14:paraId="409D2CC1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Wnioskodawca: …………………………………….…………………………………………………..………………….……</w:t>
      </w:r>
    </w:p>
    <w:p w14:paraId="68CABFC7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OCENA FORMALNA: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897"/>
        <w:gridCol w:w="1276"/>
        <w:gridCol w:w="1276"/>
        <w:gridCol w:w="1163"/>
      </w:tblGrid>
      <w:tr w:rsidR="000C26F1" w14:paraId="67A07498" w14:textId="77777777">
        <w:trPr>
          <w:trHeight w:val="335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52C2310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949FA9F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Kryteria oceny formalnej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6208F7D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A2D6D34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31F9B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0C26F1" w14:paraId="12E367BC" w14:textId="77777777">
        <w:trPr>
          <w:trHeight w:val="335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1A5CBA8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08296BE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Oferta złożona przez uprawniony podmiot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CDDBF07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1F65EBC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D416B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636C2F97" w14:textId="77777777">
        <w:trPr>
          <w:trHeight w:val="27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90F642D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E82D3C3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Oferta złożona w </w:t>
            </w:r>
            <w:r>
              <w:rPr>
                <w:sz w:val="18"/>
              </w:rPr>
              <w:t>wyznaczonym terminie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C02A946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249635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3366F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100AA582" w14:textId="77777777">
        <w:trPr>
          <w:trHeight w:val="22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86AAA04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4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F094673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Oferta złożona na obowiązującym druku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1E0924D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F597CB8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29C80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428BB629" w14:textId="77777777">
        <w:trPr>
          <w:trHeight w:val="28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37C18E3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4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D379D5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Oferta podpisana przez uprawnione osoby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F5B127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599F7AA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F0E13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352FF37D" w14:textId="77777777">
        <w:trPr>
          <w:trHeight w:val="308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4D812C6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4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54DB2B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Oferta kompletna z wymaganym załącznikiem </w:t>
            </w:r>
            <w:r>
              <w:rPr>
                <w:i/>
                <w:sz w:val="18"/>
              </w:rPr>
              <w:t>– jeśli jest obligatoryjny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268E507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27004F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3841C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52354F0D" w14:textId="77777777">
        <w:trPr>
          <w:trHeight w:val="308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B9CDE63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4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C0C413D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Zadanie zgodne jest z celami wskazanymi w </w:t>
            </w:r>
            <w:r>
              <w:rPr>
                <w:sz w:val="18"/>
              </w:rPr>
              <w:t>Ogłoszeniu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2F8503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30E76A1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9D8F7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6FA21FF4" w14:textId="77777777">
        <w:trPr>
          <w:trHeight w:val="80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2267EF6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4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9E18A04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Termin realizacji zadania mieści się w przedziale czasowym wskazanym w Ogłoszeniu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C78B5CF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E3B7DE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1882E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735EDD07" w14:textId="77777777">
        <w:trPr>
          <w:trHeight w:val="80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9B0CC47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4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99845A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Źródła finansowania kosztów realizacji zadania przewidują wkład finansowy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2775240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69B4E1E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0D240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9525872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przypadku niespełnienia jednego z ww. obligatoryjnych wymogów oferta zostaje odrzucona z przyczyn formalnych. </w:t>
      </w:r>
    </w:p>
    <w:p w14:paraId="0717CD7B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  <w:r>
        <w:rPr>
          <w:color w:val="000000"/>
          <w:u w:color="000000"/>
        </w:rPr>
        <w:t>……………………………………………………………………………………...…………………………………</w:t>
      </w:r>
    </w:p>
    <w:p w14:paraId="3732A6C6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OCENA MERYTORYCZNA:</w:t>
      </w:r>
    </w:p>
    <w:p w14:paraId="2D34D186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Sposób obliczania punktów:</w:t>
      </w:r>
    </w:p>
    <w:p w14:paraId="5E56C21E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·kryteria nr 1-7 podlegają </w:t>
      </w:r>
      <w:r>
        <w:rPr>
          <w:color w:val="000000"/>
          <w:u w:color="000000"/>
        </w:rPr>
        <w:t>ocenie w skali 0 – 3;</w:t>
      </w:r>
    </w:p>
    <w:p w14:paraId="4161DAD4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·ilość punktów danego kryterium mnoży się przez wartość w pozycji „Waga”;</w:t>
      </w:r>
    </w:p>
    <w:p w14:paraId="6214E05D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·ogólna punktacja powstaje poprzez sumę wyników z pozycji „Iloczyn”;</w:t>
      </w:r>
    </w:p>
    <w:p w14:paraId="55F03875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·maksymalna wartość punktowa =  51 punktów, minimalna wartość punktowa, decydująca o akcept</w:t>
      </w:r>
      <w:r>
        <w:rPr>
          <w:color w:val="000000"/>
          <w:u w:color="000000"/>
        </w:rPr>
        <w:t>acji oferty =  40 punktów;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868"/>
        <w:gridCol w:w="1209"/>
        <w:gridCol w:w="1368"/>
        <w:gridCol w:w="1193"/>
      </w:tblGrid>
      <w:tr w:rsidR="000C26F1" w14:paraId="0A63BCE6" w14:textId="77777777">
        <w:trPr>
          <w:trHeight w:val="619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2D730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L.p.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641DA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Kryteria oceny merytorycznej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913F4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Waga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F1D42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Ilość punktów </w:t>
            </w:r>
          </w:p>
          <w:p w14:paraId="23622780" w14:textId="77777777" w:rsidR="000C26F1" w:rsidRDefault="004C6045" w:rsidP="004C6045">
            <w:pPr>
              <w:jc w:val="left"/>
            </w:pPr>
            <w:r>
              <w:rPr>
                <w:b/>
                <w:sz w:val="18"/>
              </w:rPr>
              <w:t>(0-3)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21607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Iloczyn</w:t>
            </w:r>
          </w:p>
        </w:tc>
      </w:tr>
      <w:tr w:rsidR="000C26F1" w14:paraId="3856646B" w14:textId="77777777">
        <w:trPr>
          <w:trHeight w:val="43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2796E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93B71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Możliwość realizacji zadania publicznego oraz proponowana jakość wykonania zadania, w tym zapewnienie warunków dostępności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A26A9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9D53F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A6A009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5D0D49A8" w14:textId="77777777">
        <w:trPr>
          <w:trHeight w:val="43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72CF8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5069A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Użyteczność zadania dla mieszkańców powiatu  i zasięg oddziaływania zadania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B19FD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0C2CB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DD550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7F0B5C2B" w14:textId="77777777">
        <w:trPr>
          <w:trHeight w:val="23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FABF0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40454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Ocena zakładanych rezultatów i sposobu ich monitorowania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70B2A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445D1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72AA1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5BF455AA" w14:textId="77777777">
        <w:trPr>
          <w:trHeight w:val="24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BDD39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2BA70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Ocena przedstawionej kalkulacji kosztów realizacji zadania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70F5D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9530DC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04C1A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3AB3F6DE" w14:textId="77777777">
        <w:trPr>
          <w:trHeight w:val="416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73AE4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B1864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Ocena zasobów finansowych, rzeczowych i osobowych, w tym kwalifikacje osób zaangażowanych w realizację zadania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38CD2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E1B9E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6799A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67CDA76B" w14:textId="77777777">
        <w:trPr>
          <w:trHeight w:val="416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26809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DDC63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Planowany sposób promocji zadania oraz informowania o dofinansowaniu z budżetu Powiatu Cieszyńskiego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CA7DE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0CAAF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C9003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5D67D11C" w14:textId="77777777">
        <w:trPr>
          <w:trHeight w:val="619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C9607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34626F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Doświadczenie </w:t>
            </w:r>
            <w:r>
              <w:rPr>
                <w:sz w:val="18"/>
              </w:rPr>
              <w:t>organizacji, kontynuacja wcześniej podjętych celów i zadań, ocena realizacji zadań zleconych w latach poprzednich, biorąc pod uwagę rzetelność, terminowość i sposób rozliczenia otrzymanych środków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118A3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AF6AA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59C3F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  <w:tr w:rsidR="000C26F1" w14:paraId="7D9F1784" w14:textId="77777777">
        <w:trPr>
          <w:trHeight w:val="297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E1029" w14:textId="77777777" w:rsidR="00A77B3E" w:rsidRDefault="004C6045" w:rsidP="004C60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OGÓLNA PUNKTACJA: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EF1CC" w14:textId="77777777" w:rsidR="00A77B3E" w:rsidRDefault="00A77B3E" w:rsidP="004C6045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B561F2F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Propozycja dofinansowania:</w:t>
      </w:r>
      <w:r>
        <w:rPr>
          <w:color w:val="000000"/>
          <w:u w:color="000000"/>
        </w:rPr>
        <w:t xml:space="preserve"> …………………………</w:t>
      </w:r>
    </w:p>
    <w:p w14:paraId="11F72E36" w14:textId="77777777" w:rsidR="00A77B3E" w:rsidRDefault="004C6045" w:rsidP="004C6045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2 do Załącznika Nr 2</w:t>
      </w:r>
    </w:p>
    <w:p w14:paraId="52B482D1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720B646A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    (pieczęć Zleceniobiorcy)</w:t>
      </w:r>
      <w:r>
        <w:rPr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</w:p>
    <w:p w14:paraId="3A182434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………..……………….</w:t>
      </w:r>
    </w:p>
    <w:p w14:paraId="4B31B5BB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(miejscowość, data)</w:t>
      </w:r>
    </w:p>
    <w:p w14:paraId="4D15B4C7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ZLECENIOBIORCY</w:t>
      </w:r>
    </w:p>
    <w:p w14:paraId="54C51B12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Oświadczamy, że stan prawny i faktyczny Oferenta nie zmienił się*/ zmienił się* od dnia złożenia oferty realizacji zadania publicznego pod tytułem:</w:t>
      </w:r>
    </w:p>
    <w:p w14:paraId="28AC6725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</w:t>
      </w:r>
    </w:p>
    <w:p w14:paraId="78FDB59A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Oświadczamy, że reprezentowany przez nas podmiot nie będzie rozliczał podatku*/ będzie rozliczał podatek* VAT za usługi lub dostawy opłacone ze środków</w:t>
      </w:r>
      <w:r>
        <w:rPr>
          <w:color w:val="000000"/>
          <w:u w:color="000000"/>
        </w:rPr>
        <w:t xml:space="preserve"> przeznaczonych na realizację zadania publicznego.</w:t>
      </w:r>
    </w:p>
    <w:p w14:paraId="382CD9DE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Oświadczamy, że reprezentowany przez nas podmiot nie prowadzi działalności gospodarczej</w:t>
      </w:r>
      <w:r>
        <w:rPr>
          <w:color w:val="000000"/>
          <w:u w:color="000000"/>
        </w:rPr>
        <w:br/>
        <w:t>w zakresie realizowanego zadania, na które zostało przyznane dofinansowanie z budżetu powiatu.</w:t>
      </w:r>
    </w:p>
    <w:p w14:paraId="2BAEFC7B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Oświadczamy, że </w:t>
      </w:r>
      <w:r>
        <w:rPr>
          <w:color w:val="000000"/>
          <w:u w:color="000000"/>
        </w:rPr>
        <w:t>reprezentowany przez nas podmiot jest jedynym posiadaczem wskazanego poniżej rachunku bankowego, na który przekazana zostanie dotacja i nie jest on objęty żadnym postępowaniem egzekucyjnym:</w:t>
      </w:r>
    </w:p>
    <w:p w14:paraId="7318C48F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</w:t>
      </w:r>
    </w:p>
    <w:p w14:paraId="1839A5E7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(nr rachunku bankowego)</w:t>
      </w:r>
    </w:p>
    <w:p w14:paraId="769E3D72" w14:textId="77777777" w:rsidR="00A77B3E" w:rsidRDefault="004C6045" w:rsidP="004C604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Informacja o sposobie promocji zadania i informowania o jego dofinansowaniu z budżetu Powiatu Cieszyńskiego:</w:t>
      </w:r>
    </w:p>
    <w:p w14:paraId="2FA836E6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</w:t>
      </w:r>
    </w:p>
    <w:p w14:paraId="634EF264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</w:t>
      </w:r>
    </w:p>
    <w:p w14:paraId="66B5C230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Osoba do kontaktów roboczych ze strony Oferenta:</w:t>
      </w:r>
    </w:p>
    <w:p w14:paraId="65E79FCD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</w:p>
    <w:p w14:paraId="01EA58B0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 nazwi</w:t>
      </w:r>
      <w:r>
        <w:rPr>
          <w:color w:val="000000"/>
          <w:u w:color="000000"/>
          <w:vertAlign w:val="superscript"/>
        </w:rPr>
        <w:t>sko, numer telefonu kontaktowego, adres e-mail)</w:t>
      </w:r>
    </w:p>
    <w:p w14:paraId="165909EB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</w:t>
      </w:r>
    </w:p>
    <w:p w14:paraId="70DE35C4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lastRenderedPageBreak/>
        <w:t>(podpisy osób upoważnionych)</w:t>
      </w:r>
    </w:p>
    <w:p w14:paraId="17C1964B" w14:textId="77777777" w:rsidR="00A77B3E" w:rsidRDefault="004C6045" w:rsidP="004C60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* niepotrzebne skreślić</w:t>
      </w:r>
    </w:p>
    <w:sectPr w:rsidR="00A77B3E">
      <w:footerReference w:type="default" r:id="rId10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4092" w14:textId="77777777" w:rsidR="00000000" w:rsidRDefault="004C6045">
      <w:r>
        <w:separator/>
      </w:r>
    </w:p>
  </w:endnote>
  <w:endnote w:type="continuationSeparator" w:id="0">
    <w:p w14:paraId="64A1FC00" w14:textId="77777777" w:rsidR="00000000" w:rsidRDefault="004C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C26F1" w14:paraId="3F6696F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59EF6E5" w14:textId="77777777" w:rsidR="000C26F1" w:rsidRDefault="004C6045">
          <w:pPr>
            <w:jc w:val="left"/>
            <w:rPr>
              <w:sz w:val="18"/>
            </w:rPr>
          </w:pPr>
          <w:r>
            <w:rPr>
              <w:sz w:val="18"/>
            </w:rPr>
            <w:t>Id: 41004FE4-A4D4-4065-BA42-9172A37B00C2.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E72A666" w14:textId="77777777" w:rsidR="000C26F1" w:rsidRDefault="004C60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BA113D" w14:textId="77777777" w:rsidR="000C26F1" w:rsidRDefault="000C26F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C26F1" w14:paraId="5C4E40D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D4E8F8" w14:textId="77777777" w:rsidR="000C26F1" w:rsidRDefault="004C6045">
          <w:pPr>
            <w:jc w:val="left"/>
            <w:rPr>
              <w:sz w:val="18"/>
            </w:rPr>
          </w:pPr>
          <w:r>
            <w:rPr>
              <w:sz w:val="18"/>
            </w:rPr>
            <w:t>Id: 41004FE4-A4D4-4065-BA42-9172A37B00C2.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BFA4C4F" w14:textId="2C7D8469" w:rsidR="000C26F1" w:rsidRDefault="004C60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1AAFFB" w14:textId="77777777" w:rsidR="000C26F1" w:rsidRDefault="000C26F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C26F1" w14:paraId="4389635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BDAAAA" w14:textId="77777777" w:rsidR="000C26F1" w:rsidRDefault="004C6045">
          <w:pPr>
            <w:jc w:val="left"/>
            <w:rPr>
              <w:sz w:val="18"/>
            </w:rPr>
          </w:pPr>
          <w:r>
            <w:rPr>
              <w:sz w:val="18"/>
            </w:rPr>
            <w:t>Id: 41004FE4-A4D4-4065-BA42-9172A37B00C2.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4913CD" w14:textId="664D8DBA" w:rsidR="000C26F1" w:rsidRDefault="004C60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B589A1" w14:textId="77777777" w:rsidR="000C26F1" w:rsidRDefault="000C26F1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C26F1" w14:paraId="400D707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3B4EC2" w14:textId="77777777" w:rsidR="000C26F1" w:rsidRDefault="004C604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41004FE4-A4D4-4065-BA42-9172A37B00C2.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4909E5" w14:textId="484313C1" w:rsidR="000C26F1" w:rsidRDefault="004C60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A0F3CD" w14:textId="77777777" w:rsidR="000C26F1" w:rsidRDefault="000C26F1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C26F1" w14:paraId="67E81DD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0588CF9" w14:textId="77777777" w:rsidR="000C26F1" w:rsidRDefault="004C6045">
          <w:pPr>
            <w:jc w:val="left"/>
            <w:rPr>
              <w:sz w:val="18"/>
            </w:rPr>
          </w:pPr>
          <w:r>
            <w:rPr>
              <w:sz w:val="18"/>
            </w:rPr>
            <w:t>Id: 41004FE4-A4D4-4065-BA42-9172A37B00C2.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250971" w14:textId="50599E44" w:rsidR="000C26F1" w:rsidRDefault="004C60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CDF9F4" w14:textId="77777777" w:rsidR="000C26F1" w:rsidRDefault="000C26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78E9" w14:textId="77777777" w:rsidR="00000000" w:rsidRDefault="004C6045">
      <w:r>
        <w:separator/>
      </w:r>
    </w:p>
  </w:footnote>
  <w:footnote w:type="continuationSeparator" w:id="0">
    <w:p w14:paraId="6AC05268" w14:textId="77777777" w:rsidR="00000000" w:rsidRDefault="004C6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26F1"/>
    <w:rsid w:val="004C604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1EC28"/>
  <w15:docId w15:val="{0E016532-FAE2-4550-9F39-AFC77745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3915</Words>
  <Characters>23492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1297/ZP/VI/22 z dnia 15 grudnia 2022 r.</dc:title>
  <dc:subject>w sprawie: ogłoszenia otwartego konkursu ofert na realizację zadań publicznych z zakresu kultury, sztuki, ochrony dóbr kultury i dziedzictwa narodowego</dc:subject>
  <dc:creator>aolszar</dc:creator>
  <cp:lastModifiedBy>Anna Olszar</cp:lastModifiedBy>
  <cp:revision>2</cp:revision>
  <dcterms:created xsi:type="dcterms:W3CDTF">2022-12-16T09:10:00Z</dcterms:created>
  <dcterms:modified xsi:type="dcterms:W3CDTF">2022-12-16T08:12:00Z</dcterms:modified>
  <cp:category>Akt prawny</cp:category>
</cp:coreProperties>
</file>