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8000" w14:textId="79F10922" w:rsidR="00A77B3E" w:rsidRDefault="00526413" w:rsidP="00526413">
      <w:pPr>
        <w:jc w:val="left"/>
        <w:rPr>
          <w:b/>
          <w:caps/>
        </w:rPr>
      </w:pPr>
      <w:r>
        <w:rPr>
          <w:b/>
          <w:caps/>
        </w:rPr>
        <w:t>Uchwała Nr XLVI/378/22</w:t>
      </w:r>
      <w:r>
        <w:rPr>
          <w:b/>
          <w:caps/>
        </w:rPr>
        <w:br/>
        <w:t>Rady Powiatu Cieszyńskiego</w:t>
      </w:r>
    </w:p>
    <w:p w14:paraId="77E77A6E" w14:textId="50632B10" w:rsidR="00A77B3E" w:rsidRDefault="00526413" w:rsidP="00526413">
      <w:pPr>
        <w:jc w:val="left"/>
        <w:rPr>
          <w:b/>
          <w:caps/>
        </w:rPr>
      </w:pPr>
      <w:r>
        <w:t>z dnia 29 listopada 2022 r.</w:t>
      </w:r>
    </w:p>
    <w:p w14:paraId="0650C6AD" w14:textId="77777777" w:rsidR="00A77B3E" w:rsidRDefault="00526413" w:rsidP="00526413">
      <w:pPr>
        <w:keepNext/>
        <w:jc w:val="left"/>
      </w:pPr>
      <w:r>
        <w:rPr>
          <w:b/>
        </w:rPr>
        <w:t>w sprawie skargi na Starostę Cieszyńskiego.</w:t>
      </w:r>
    </w:p>
    <w:p w14:paraId="63E27FEF" w14:textId="77777777" w:rsidR="00A77B3E" w:rsidRDefault="00526413" w:rsidP="00526413">
      <w:pPr>
        <w:keepLines/>
        <w:jc w:val="left"/>
      </w:pPr>
      <w:r>
        <w:t xml:space="preserve">Na podstawie art. 12 ust. 11 ustawy z dnia 5 czerwca 1998 r. o samorządzie powiatowym (tekst jednolity: Dz. U. z 2022 r. poz.1526 ) oraz art. 229 pkt 4 w związku z art. 227 ustawy z dnia 14 czerwca 1960 r. Kodeks postępowania administracyjnego (tekst jednolity: Dz. U. z 2022 r. poz. 2000 z </w:t>
      </w:r>
      <w:proofErr w:type="spellStart"/>
      <w:r>
        <w:t>późn</w:t>
      </w:r>
      <w:proofErr w:type="spellEnd"/>
      <w:r>
        <w:t>. zm.)</w:t>
      </w:r>
    </w:p>
    <w:p w14:paraId="0352F0A9" w14:textId="77777777" w:rsidR="00A77B3E" w:rsidRDefault="00526413" w:rsidP="00526413">
      <w:pPr>
        <w:jc w:val="left"/>
        <w:rPr>
          <w:b/>
        </w:rPr>
      </w:pPr>
      <w:r>
        <w:rPr>
          <w:b/>
        </w:rPr>
        <w:t>Rada Powiatu Cieszyńskiego uchwala</w:t>
      </w:r>
    </w:p>
    <w:p w14:paraId="01F7B44C" w14:textId="5EC65A13" w:rsidR="00A77B3E" w:rsidRDefault="008451E2" w:rsidP="00526413">
      <w:pPr>
        <w:keepNext/>
        <w:jc w:val="left"/>
      </w:pPr>
      <w:r>
        <w:rPr>
          <w:b/>
        </w:rPr>
        <w:t>Paragraf</w:t>
      </w:r>
      <w:r w:rsidR="00526413">
        <w:rPr>
          <w:b/>
        </w:rPr>
        <w:t> 1. </w:t>
      </w:r>
      <w:r w:rsidR="00526413">
        <w:t>1. Po rozpatrzeniu skargi z dnia 21 września 2022 r. na Starostę Cieszyńskiego uznaje skargę za bezzasadną w przyczyn określonych w uzasadnieniu stanowiącym załącznik do uchwały.</w:t>
      </w:r>
    </w:p>
    <w:p w14:paraId="16CC759E" w14:textId="77777777" w:rsidR="00A77B3E" w:rsidRDefault="00526413" w:rsidP="00526413">
      <w:pPr>
        <w:keepLines/>
        <w:jc w:val="left"/>
      </w:pPr>
      <w:r>
        <w:t>2. Zobowiązuje się Przewodniczącego Rady Powiatu Cieszyńskiego do zawiadomienia skarżącego o sposobie załatwienia skargi wraz ze stosownym pouczeniem.</w:t>
      </w:r>
    </w:p>
    <w:p w14:paraId="04965423" w14:textId="1F7BC78A" w:rsidR="00A77B3E" w:rsidRDefault="008451E2" w:rsidP="00526413">
      <w:pPr>
        <w:keepNext/>
        <w:jc w:val="left"/>
      </w:pPr>
      <w:r>
        <w:rPr>
          <w:b/>
        </w:rPr>
        <w:t>Paragraf</w:t>
      </w:r>
      <w:r w:rsidR="00526413">
        <w:rPr>
          <w:b/>
        </w:rPr>
        <w:t> 2. </w:t>
      </w:r>
      <w:r w:rsidR="00526413">
        <w:t>Wykonanie uchwały powierza się Przewodniczącemu Rady Powiatu Cieszyńskiego.</w:t>
      </w:r>
    </w:p>
    <w:p w14:paraId="5B1E3828" w14:textId="423E18CC" w:rsidR="00A77B3E" w:rsidRDefault="008451E2" w:rsidP="00526413">
      <w:pPr>
        <w:keepNext/>
        <w:jc w:val="left"/>
      </w:pPr>
      <w:r>
        <w:rPr>
          <w:b/>
        </w:rPr>
        <w:t>Paragraf</w:t>
      </w:r>
      <w:r>
        <w:rPr>
          <w:b/>
        </w:rPr>
        <w:t xml:space="preserve"> </w:t>
      </w:r>
      <w:r w:rsidR="00526413">
        <w:rPr>
          <w:b/>
        </w:rPr>
        <w:t>3. </w:t>
      </w:r>
      <w:r w:rsidR="00526413">
        <w:t>Uchwała wchodzi w życie z dniem podjęcia.</w:t>
      </w:r>
    </w:p>
    <w:tbl>
      <w:tblPr>
        <w:tblW w:w="4742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336"/>
      </w:tblGrid>
      <w:tr w:rsidR="00526413" w14:paraId="1B4AFE1D" w14:textId="77777777" w:rsidTr="00526413">
        <w:tc>
          <w:tcPr>
            <w:tcW w:w="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23D04" w14:textId="77777777" w:rsidR="00526413" w:rsidRDefault="00526413" w:rsidP="007479C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B62D2" w14:textId="2421CB6D" w:rsidR="00526413" w:rsidRDefault="00526413" w:rsidP="00526413">
            <w:pPr>
              <w:keepNext/>
              <w:keepLines/>
              <w:ind w:right="1134" w:firstLine="118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Powiatu Stanisław </w:t>
            </w:r>
            <w:proofErr w:type="spellStart"/>
            <w:r>
              <w:rPr>
                <w:color w:val="000000"/>
                <w:szCs w:val="22"/>
              </w:rPr>
              <w:t>Kubicius</w:t>
            </w:r>
            <w:proofErr w:type="spellEnd"/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</w:p>
        </w:tc>
      </w:tr>
    </w:tbl>
    <w:p w14:paraId="27036C16" w14:textId="77777777" w:rsidR="00526413" w:rsidRDefault="00526413" w:rsidP="00526413">
      <w:pPr>
        <w:keepNext/>
        <w:jc w:val="left"/>
      </w:pPr>
    </w:p>
    <w:p w14:paraId="4CF317CA" w14:textId="77777777" w:rsidR="00526413" w:rsidRDefault="00526413" w:rsidP="00526413">
      <w:pPr>
        <w:keepNext/>
        <w:jc w:val="left"/>
      </w:pPr>
    </w:p>
    <w:p w14:paraId="315D2A74" w14:textId="77777777" w:rsidR="00A77B3E" w:rsidRDefault="00A77B3E" w:rsidP="00526413">
      <w:pPr>
        <w:keepNext/>
        <w:keepLines/>
        <w:ind w:firstLine="340"/>
        <w:jc w:val="left"/>
      </w:pPr>
    </w:p>
    <w:p w14:paraId="5E326866" w14:textId="77777777" w:rsidR="00A77B3E" w:rsidRDefault="00526413" w:rsidP="00526413">
      <w:pPr>
        <w:keepNext/>
        <w:jc w:val="left"/>
      </w:pPr>
      <w:r>
        <w:rPr>
          <w:color w:val="000000"/>
        </w:rPr>
        <w:t> 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D752" w14:textId="77777777" w:rsidR="00ED36CD" w:rsidRDefault="00526413">
      <w:r>
        <w:separator/>
      </w:r>
    </w:p>
  </w:endnote>
  <w:endnote w:type="continuationSeparator" w:id="0">
    <w:p w14:paraId="55837E41" w14:textId="77777777" w:rsidR="00ED36CD" w:rsidRDefault="0052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C0518" w14:paraId="24CA84C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8376ED9" w14:textId="77777777" w:rsidR="006C0518" w:rsidRDefault="00526413">
          <w:pPr>
            <w:jc w:val="left"/>
            <w:rPr>
              <w:sz w:val="18"/>
            </w:rPr>
          </w:pPr>
          <w:r>
            <w:rPr>
              <w:sz w:val="18"/>
            </w:rPr>
            <w:t>Id: FB899A25-6825-42F2-92DE-FD78E351D9E1.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1A43D25" w14:textId="77777777" w:rsidR="006C0518" w:rsidRDefault="005264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8542242" w14:textId="77777777" w:rsidR="006C0518" w:rsidRDefault="006C051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A553" w14:textId="77777777" w:rsidR="00ED36CD" w:rsidRDefault="00526413">
      <w:r>
        <w:separator/>
      </w:r>
    </w:p>
  </w:footnote>
  <w:footnote w:type="continuationSeparator" w:id="0">
    <w:p w14:paraId="67D26E24" w14:textId="77777777" w:rsidR="00ED36CD" w:rsidRDefault="00526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26413"/>
    <w:rsid w:val="006C0518"/>
    <w:rsid w:val="008451E2"/>
    <w:rsid w:val="00A77B3E"/>
    <w:rsid w:val="00CA2A55"/>
    <w:rsid w:val="00E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35C8B"/>
  <w15:docId w15:val="{0B2AECDB-CC97-4CD4-A2DF-F9E389FF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XLVI/378/22 z dnia 29 listopada 2022 r.</dc:title>
  <dc:subject>w sprawie skargi na Starostę Cieszyńskiego.</dc:subject>
  <dc:creator>bkrajs</dc:creator>
  <cp:lastModifiedBy>Aneta Cholewa</cp:lastModifiedBy>
  <cp:revision>3</cp:revision>
  <dcterms:created xsi:type="dcterms:W3CDTF">2022-11-30T12:25:00Z</dcterms:created>
  <dcterms:modified xsi:type="dcterms:W3CDTF">2022-12-07T07:39:00Z</dcterms:modified>
  <cp:category>Akt prawny</cp:category>
</cp:coreProperties>
</file>