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A90C" w14:textId="6C77C010" w:rsidR="00007545" w:rsidRPr="006B39A8" w:rsidRDefault="00007545" w:rsidP="00007545">
      <w:pPr>
        <w:suppressAutoHyphens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B39A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Uchwała nr</w:t>
      </w:r>
      <w:r w:rsidR="00EC01B2" w:rsidRPr="006B39A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6576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882/ZP/VI/21</w:t>
      </w:r>
    </w:p>
    <w:p w14:paraId="5A67DCF7" w14:textId="77777777" w:rsidR="00007545" w:rsidRPr="006B39A8" w:rsidRDefault="00007545" w:rsidP="00007545">
      <w:pPr>
        <w:suppressAutoHyphens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B39A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Zarządu Powiatu Cieszyńskiego</w:t>
      </w:r>
    </w:p>
    <w:p w14:paraId="5D94E4FE" w14:textId="1F32BF89" w:rsidR="00007545" w:rsidRPr="006B39A8" w:rsidRDefault="00007545" w:rsidP="00007545">
      <w:pPr>
        <w:suppressAutoHyphens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B39A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 dni</w:t>
      </w:r>
      <w:r w:rsidR="00EC01B2" w:rsidRPr="006B39A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a </w:t>
      </w:r>
      <w:r w:rsidR="0016576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30 września </w:t>
      </w:r>
      <w:r w:rsidR="00494C05" w:rsidRPr="006B39A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2021 r.</w:t>
      </w:r>
    </w:p>
    <w:p w14:paraId="3421C861" w14:textId="77777777" w:rsidR="00007545" w:rsidRPr="006B39A8" w:rsidRDefault="00007545" w:rsidP="00007545">
      <w:pPr>
        <w:suppressAutoHyphens/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F10FE7E" w14:textId="3C21E7F2" w:rsidR="00007545" w:rsidRPr="006B39A8" w:rsidRDefault="00007545" w:rsidP="0000754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B39A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w sprawie zmiany Uchwały </w:t>
      </w:r>
      <w:r w:rsidRPr="006B39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EC01B2" w:rsidRPr="006B39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770</w:t>
      </w:r>
      <w:r w:rsidRPr="006B39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/ZP/V</w:t>
      </w:r>
      <w:r w:rsidR="006B39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6B39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EC01B2" w:rsidRPr="006B39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6B39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Zarządu Powiatu Cieszyńskiego z dnia </w:t>
      </w:r>
      <w:r w:rsidRPr="006B39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C01B2" w:rsidRPr="006B39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31 maja 2021 </w:t>
      </w:r>
      <w:r w:rsidRPr="006B39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9A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w sprawie uchwalenia Regulaminu Organizacyjnego                                Starostwa Powiatowego w Cieszynie</w:t>
      </w:r>
    </w:p>
    <w:p w14:paraId="19FFE5AB" w14:textId="77777777" w:rsidR="00007545" w:rsidRPr="006B39A8" w:rsidRDefault="00007545" w:rsidP="0000754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91A85F3" w14:textId="04B9811C" w:rsidR="00007545" w:rsidRPr="006B39A8" w:rsidRDefault="00007545" w:rsidP="005D71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39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art. 32 ust. 2 pkt 6 oraz 35 ust. 1 </w:t>
      </w:r>
      <w:r w:rsidRPr="006B39A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ustawy z dnia 5 czerwca 1998 r. o samorządzie </w:t>
      </w:r>
      <w:r w:rsidRPr="006B39A8">
        <w:rPr>
          <w:rFonts w:ascii="Times New Roman" w:hAnsi="Times New Roman" w:cs="Times New Roman"/>
          <w:bCs/>
          <w:sz w:val="24"/>
          <w:szCs w:val="24"/>
        </w:rPr>
        <w:t xml:space="preserve">powiatowym </w:t>
      </w:r>
      <w:r w:rsidRPr="006B39A8">
        <w:rPr>
          <w:rFonts w:ascii="Times New Roman" w:hAnsi="Times New Roman" w:cs="Times New Roman"/>
          <w:sz w:val="24"/>
          <w:szCs w:val="24"/>
        </w:rPr>
        <w:t>(tekst jedn. Dz. U. z 2020 r., poz. 920</w:t>
      </w:r>
      <w:r w:rsidR="00115686" w:rsidRPr="006B39A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15686" w:rsidRPr="006B39A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15686" w:rsidRPr="006B39A8">
        <w:rPr>
          <w:rFonts w:ascii="Times New Roman" w:hAnsi="Times New Roman" w:cs="Times New Roman"/>
          <w:sz w:val="24"/>
          <w:szCs w:val="24"/>
        </w:rPr>
        <w:t>. zm.</w:t>
      </w:r>
      <w:r w:rsidRPr="006B39A8">
        <w:rPr>
          <w:rFonts w:ascii="Times New Roman" w:hAnsi="Times New Roman" w:cs="Times New Roman"/>
          <w:sz w:val="24"/>
          <w:szCs w:val="24"/>
        </w:rPr>
        <w:t>)</w:t>
      </w:r>
    </w:p>
    <w:p w14:paraId="599170ED" w14:textId="77777777" w:rsidR="00007545" w:rsidRPr="006B39A8" w:rsidRDefault="00007545" w:rsidP="005D71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BA61009" w14:textId="77777777" w:rsidR="00007545" w:rsidRPr="006B39A8" w:rsidRDefault="00007545" w:rsidP="005D71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B39A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Zarząd Powiatu Cieszyńskiego uchwala:</w:t>
      </w:r>
    </w:p>
    <w:p w14:paraId="6CC1FE3C" w14:textId="77777777" w:rsidR="00007545" w:rsidRPr="006B39A8" w:rsidRDefault="00007545" w:rsidP="005D71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943433F" w14:textId="77777777" w:rsidR="00007545" w:rsidRPr="006B39A8" w:rsidRDefault="00007545" w:rsidP="005D71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B39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§ 1</w:t>
      </w:r>
    </w:p>
    <w:p w14:paraId="5477C70A" w14:textId="77777777" w:rsidR="00007545" w:rsidRPr="006B39A8" w:rsidRDefault="00007545" w:rsidP="005D71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19EB935" w14:textId="51942A26" w:rsidR="00007545" w:rsidRPr="006B39A8" w:rsidRDefault="00007545" w:rsidP="00BC39E1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9A8">
        <w:rPr>
          <w:rFonts w:ascii="Times New Roman" w:hAnsi="Times New Roman"/>
          <w:sz w:val="24"/>
          <w:szCs w:val="24"/>
          <w:lang w:eastAsia="ar-SA"/>
        </w:rPr>
        <w:t>W załączniku do Uchwały</w:t>
      </w:r>
      <w:r w:rsidRPr="006B39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B39A8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EC01B2" w:rsidRPr="006B39A8">
        <w:rPr>
          <w:rFonts w:ascii="Times New Roman" w:eastAsia="Times New Roman" w:hAnsi="Times New Roman"/>
          <w:sz w:val="24"/>
          <w:szCs w:val="24"/>
          <w:lang w:eastAsia="pl-PL"/>
        </w:rPr>
        <w:t>770</w:t>
      </w:r>
      <w:r w:rsidRPr="006B39A8">
        <w:rPr>
          <w:rFonts w:ascii="Times New Roman" w:eastAsia="Times New Roman" w:hAnsi="Times New Roman"/>
          <w:sz w:val="24"/>
          <w:szCs w:val="24"/>
          <w:lang w:eastAsia="pl-PL"/>
        </w:rPr>
        <w:t>/ZP/V</w:t>
      </w:r>
      <w:r w:rsidR="006B39A8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6B39A8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EC01B2" w:rsidRPr="006B39A8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6B39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B39A8">
        <w:rPr>
          <w:rFonts w:ascii="Times New Roman" w:eastAsia="Times New Roman" w:hAnsi="Times New Roman"/>
          <w:sz w:val="24"/>
          <w:szCs w:val="24"/>
          <w:lang w:eastAsia="pl-PL"/>
        </w:rPr>
        <w:t xml:space="preserve">Zarządu Powiatu Cieszyńskiego z dnia </w:t>
      </w:r>
      <w:r w:rsidRPr="006B39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C01B2" w:rsidRPr="006B39A8">
        <w:rPr>
          <w:rFonts w:ascii="Times New Roman" w:eastAsia="Times New Roman" w:hAnsi="Times New Roman"/>
          <w:sz w:val="24"/>
          <w:szCs w:val="24"/>
          <w:lang w:eastAsia="pl-PL"/>
        </w:rPr>
        <w:t>31 maja 2021</w:t>
      </w:r>
      <w:r w:rsidRPr="006B39A8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Pr="006B39A8">
        <w:rPr>
          <w:rFonts w:ascii="Times New Roman" w:hAnsi="Times New Roman"/>
          <w:bCs/>
          <w:sz w:val="24"/>
          <w:szCs w:val="24"/>
          <w:lang w:eastAsia="ar-SA"/>
        </w:rPr>
        <w:t>w sprawie uchwalenia Regulaminu Organizacyjnego Starostwa Powiatowego w Cieszynie</w:t>
      </w:r>
      <w:r w:rsidRPr="006B39A8">
        <w:rPr>
          <w:rFonts w:ascii="Times New Roman" w:hAnsi="Times New Roman"/>
          <w:sz w:val="24"/>
          <w:szCs w:val="24"/>
          <w:lang w:eastAsia="ar-SA"/>
        </w:rPr>
        <w:t>,</w:t>
      </w:r>
      <w:r w:rsidRPr="006B39A8">
        <w:rPr>
          <w:rFonts w:ascii="Times New Roman" w:hAnsi="Times New Roman"/>
          <w:bCs/>
          <w:sz w:val="24"/>
          <w:szCs w:val="24"/>
        </w:rPr>
        <w:t xml:space="preserve"> wprowadza się następujące zmiany:</w:t>
      </w:r>
    </w:p>
    <w:p w14:paraId="3BF89556" w14:textId="77777777" w:rsidR="00DD4F8B" w:rsidRPr="006B39A8" w:rsidRDefault="00DD4F8B" w:rsidP="005D714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F7D441" w14:textId="6AA9C898" w:rsidR="00E50928" w:rsidRPr="006B39A8" w:rsidRDefault="00E50928" w:rsidP="005D714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9A8">
        <w:rPr>
          <w:rFonts w:ascii="Times New Roman" w:hAnsi="Times New Roman"/>
          <w:bCs/>
          <w:sz w:val="24"/>
          <w:szCs w:val="24"/>
        </w:rPr>
        <w:t>paragraf 22 otrzymuje brzmienie</w:t>
      </w:r>
    </w:p>
    <w:p w14:paraId="17BE26DF" w14:textId="613EED83" w:rsidR="006B39A8" w:rsidRPr="006B39A8" w:rsidRDefault="00272729" w:rsidP="006B3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6B39A8" w:rsidRPr="006B39A8">
        <w:rPr>
          <w:rFonts w:ascii="Times New Roman" w:hAnsi="Times New Roman" w:cs="Times New Roman"/>
          <w:b/>
          <w:sz w:val="24"/>
          <w:szCs w:val="24"/>
        </w:rPr>
        <w:t>§ 22</w:t>
      </w:r>
    </w:p>
    <w:p w14:paraId="74E5FA45" w14:textId="5B55FB0D" w:rsidR="006B39A8" w:rsidRDefault="006B39A8" w:rsidP="000D0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9A8">
        <w:rPr>
          <w:rFonts w:ascii="Times New Roman" w:hAnsi="Times New Roman" w:cs="Times New Roman"/>
          <w:b/>
          <w:sz w:val="24"/>
          <w:szCs w:val="24"/>
        </w:rPr>
        <w:t>BIURO BEZPIECZEŃSTWA I ZARZĄDZANIA KRYZYSOWEGO</w:t>
      </w:r>
    </w:p>
    <w:p w14:paraId="688F03F4" w14:textId="77777777" w:rsidR="000D059D" w:rsidRPr="000D059D" w:rsidRDefault="000D059D" w:rsidP="000D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9D">
        <w:rPr>
          <w:rFonts w:ascii="Times New Roman" w:eastAsia="Times New Roman" w:hAnsi="Times New Roman" w:cs="Times New Roman"/>
          <w:sz w:val="24"/>
          <w:szCs w:val="24"/>
          <w:lang w:eastAsia="pl-PL"/>
        </w:rPr>
        <w:t>Biurem kieruje Kierownik.</w:t>
      </w:r>
    </w:p>
    <w:p w14:paraId="5197A213" w14:textId="77777777" w:rsidR="000D059D" w:rsidRPr="000D059D" w:rsidRDefault="000D059D" w:rsidP="000D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9D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realizuje zadania w zakresie spraw obywatelskich, ochrony przeciwpowodziowej, przeciwpożarowej, zapobiegania innym nadzwyczajnym zagrożeniom życia i zdrowia oraz środowiska, a także zadania w zakresie obronności.</w:t>
      </w:r>
    </w:p>
    <w:p w14:paraId="0C8CF798" w14:textId="23CBF3E3" w:rsidR="000D059D" w:rsidRPr="000D059D" w:rsidRDefault="000D059D" w:rsidP="000D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9D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podstawowych zadań Biura należy:</w:t>
      </w:r>
    </w:p>
    <w:p w14:paraId="34BFF755" w14:textId="77777777" w:rsidR="000D059D" w:rsidRPr="000D059D" w:rsidRDefault="000D059D" w:rsidP="000D059D">
      <w:pPr>
        <w:numPr>
          <w:ilvl w:val="0"/>
          <w:numId w:val="15"/>
        </w:numPr>
        <w:tabs>
          <w:tab w:val="num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9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przygotowanie, na podstawie decyzji Ministra Spraw Wewnętrznych i Administracji, wniosku Starosty do Wojewody w sprawie przyznania pomocy finansowej dla repatriantów, wypłata świadczenia oraz złożenie sprawozdania,</w:t>
      </w:r>
    </w:p>
    <w:p w14:paraId="43805970" w14:textId="77777777" w:rsidR="000D059D" w:rsidRPr="000D059D" w:rsidRDefault="000D059D" w:rsidP="000D059D">
      <w:pPr>
        <w:numPr>
          <w:ilvl w:val="0"/>
          <w:numId w:val="15"/>
        </w:numPr>
        <w:tabs>
          <w:tab w:val="num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9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protokołu zawierającego ostatnią wolę spadkodawcy wyrażoną ustnie wobec Starosty lub Sekretarza Powiatu,</w:t>
      </w:r>
    </w:p>
    <w:p w14:paraId="2DF3E432" w14:textId="77777777" w:rsidR="000D059D" w:rsidRPr="000D059D" w:rsidRDefault="000D059D" w:rsidP="000D059D">
      <w:pPr>
        <w:numPr>
          <w:ilvl w:val="0"/>
          <w:numId w:val="15"/>
        </w:numPr>
        <w:tabs>
          <w:tab w:val="num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wypłata świadczenia posiadaczom Karty Polaka na podstawie decyzji Wojewody </w:t>
      </w:r>
      <w:r w:rsidRPr="000D0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przyznania im pomocy finansowej oraz złożenie sprawozdania,</w:t>
      </w:r>
    </w:p>
    <w:p w14:paraId="00862916" w14:textId="77777777" w:rsidR="000D059D" w:rsidRPr="000D059D" w:rsidRDefault="000D059D" w:rsidP="000D059D">
      <w:pPr>
        <w:numPr>
          <w:ilvl w:val="0"/>
          <w:numId w:val="15"/>
        </w:numPr>
        <w:tabs>
          <w:tab w:val="num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9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przewozu zwłok osób zmarłych lub zabitych w miejscach publicznych do zakładu medycyny sądowej lub prosektorium,</w:t>
      </w:r>
    </w:p>
    <w:p w14:paraId="35E2D914" w14:textId="77777777" w:rsidR="000D059D" w:rsidRPr="000D059D" w:rsidRDefault="000D059D" w:rsidP="000D059D">
      <w:pPr>
        <w:numPr>
          <w:ilvl w:val="0"/>
          <w:numId w:val="15"/>
        </w:numPr>
        <w:tabs>
          <w:tab w:val="num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9D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zezwoleń na sprowadzanie z zagranicy zwłok i szczątków,</w:t>
      </w:r>
    </w:p>
    <w:p w14:paraId="5AAEB4EC" w14:textId="77777777" w:rsidR="000D059D" w:rsidRPr="000D059D" w:rsidRDefault="000D059D" w:rsidP="000D059D">
      <w:pPr>
        <w:numPr>
          <w:ilvl w:val="0"/>
          <w:numId w:val="15"/>
        </w:numPr>
        <w:tabs>
          <w:tab w:val="num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9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przeprowadzanie kwalifikacji wojskowej,</w:t>
      </w:r>
    </w:p>
    <w:p w14:paraId="7B5FB32C" w14:textId="77777777" w:rsidR="000D059D" w:rsidRPr="000D059D" w:rsidRDefault="000D059D" w:rsidP="000D059D">
      <w:pPr>
        <w:numPr>
          <w:ilvl w:val="0"/>
          <w:numId w:val="15"/>
        </w:numPr>
        <w:tabs>
          <w:tab w:val="num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9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kancelarii dokumentów niejawnych,</w:t>
      </w:r>
    </w:p>
    <w:p w14:paraId="21699F57" w14:textId="77777777" w:rsidR="000D059D" w:rsidRPr="000D059D" w:rsidRDefault="000D059D" w:rsidP="000D059D">
      <w:pPr>
        <w:numPr>
          <w:ilvl w:val="0"/>
          <w:numId w:val="15"/>
        </w:numPr>
        <w:tabs>
          <w:tab w:val="num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9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akcji kurierskiej,</w:t>
      </w:r>
    </w:p>
    <w:p w14:paraId="6C1285EC" w14:textId="77777777" w:rsidR="000D059D" w:rsidRPr="000D059D" w:rsidRDefault="000D059D" w:rsidP="000D059D">
      <w:pPr>
        <w:numPr>
          <w:ilvl w:val="0"/>
          <w:numId w:val="15"/>
        </w:numPr>
        <w:tabs>
          <w:tab w:val="num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9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działań związanych z realizacją zadań obrony cywilnej,</w:t>
      </w:r>
    </w:p>
    <w:p w14:paraId="1DA8AD37" w14:textId="77777777" w:rsidR="000D059D" w:rsidRPr="000D059D" w:rsidRDefault="000D059D" w:rsidP="000D059D">
      <w:pPr>
        <w:numPr>
          <w:ilvl w:val="0"/>
          <w:numId w:val="15"/>
        </w:numPr>
        <w:tabs>
          <w:tab w:val="num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9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szefami OC w zakresie tworzenia, szkolenia i działania formacji OC szczebla powiatowego,</w:t>
      </w:r>
    </w:p>
    <w:p w14:paraId="6B09E1D5" w14:textId="77777777" w:rsidR="000D059D" w:rsidRPr="000D059D" w:rsidRDefault="000D059D" w:rsidP="000D059D">
      <w:pPr>
        <w:numPr>
          <w:ilvl w:val="0"/>
          <w:numId w:val="15"/>
        </w:numPr>
        <w:tabs>
          <w:tab w:val="num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zadań obronnych, w tym ich uruchamianie oraz rozwijanie struktur </w:t>
      </w:r>
      <w:r w:rsidRPr="000D0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systemów tworzonych na potrzeby ich realizacji,</w:t>
      </w:r>
    </w:p>
    <w:p w14:paraId="752993D3" w14:textId="77777777" w:rsidR="000D059D" w:rsidRPr="000D059D" w:rsidRDefault="000D059D" w:rsidP="000D059D">
      <w:pPr>
        <w:numPr>
          <w:ilvl w:val="0"/>
          <w:numId w:val="15"/>
        </w:numPr>
        <w:tabs>
          <w:tab w:val="num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koordynacja działań Powiatowego Centrum Zarządzania Kryzysowego w tym: </w:t>
      </w:r>
    </w:p>
    <w:p w14:paraId="5718F1C6" w14:textId="77777777" w:rsidR="000D059D" w:rsidRPr="000D059D" w:rsidRDefault="000D059D" w:rsidP="000D059D">
      <w:pPr>
        <w:numPr>
          <w:ilvl w:val="1"/>
          <w:numId w:val="15"/>
        </w:numPr>
        <w:tabs>
          <w:tab w:val="num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9D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i katalogowanie informacji w zakresie występujących zagrożeń na terenie powiatu,</w:t>
      </w:r>
    </w:p>
    <w:p w14:paraId="730016F6" w14:textId="77777777" w:rsidR="000D059D" w:rsidRPr="000D059D" w:rsidRDefault="000D059D" w:rsidP="000D059D">
      <w:pPr>
        <w:numPr>
          <w:ilvl w:val="1"/>
          <w:numId w:val="15"/>
        </w:numPr>
        <w:tabs>
          <w:tab w:val="num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opracowanie procedur postępowania na wypadek możliwych zagrożeń,</w:t>
      </w:r>
    </w:p>
    <w:p w14:paraId="657DD9FE" w14:textId="77777777" w:rsidR="000D059D" w:rsidRPr="000D059D" w:rsidRDefault="000D059D" w:rsidP="000D059D">
      <w:pPr>
        <w:numPr>
          <w:ilvl w:val="1"/>
          <w:numId w:val="15"/>
        </w:numPr>
        <w:tabs>
          <w:tab w:val="num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9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prawnych, organizacyjnych i materialno-technicznych warunków ochrony ludności w gminach we współdziałaniu z organami systemu obronnego województwa,</w:t>
      </w:r>
    </w:p>
    <w:p w14:paraId="2820E494" w14:textId="77777777" w:rsidR="000D059D" w:rsidRPr="000D059D" w:rsidRDefault="000D059D" w:rsidP="000D059D">
      <w:pPr>
        <w:numPr>
          <w:ilvl w:val="1"/>
          <w:numId w:val="15"/>
        </w:numPr>
        <w:tabs>
          <w:tab w:val="num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9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zadań i szczegółowego trybu prac Powiatowego Zespołu Zarządzania Kryzysowego oraz współdziałanie z nim na wypadek wystąpienia nadzwyczajnych zagrożeń,</w:t>
      </w:r>
    </w:p>
    <w:p w14:paraId="10EDCC8C" w14:textId="77777777" w:rsidR="000D059D" w:rsidRPr="000D059D" w:rsidRDefault="000D059D" w:rsidP="000D059D">
      <w:pPr>
        <w:numPr>
          <w:ilvl w:val="0"/>
          <w:numId w:val="15"/>
        </w:numPr>
        <w:tabs>
          <w:tab w:val="num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9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obsługi administracyjno-biurowej Komisji Bezpieczeństwa i Porządku,</w:t>
      </w:r>
    </w:p>
    <w:p w14:paraId="0DCCD4FA" w14:textId="77777777" w:rsidR="000D059D" w:rsidRPr="000D059D" w:rsidRDefault="000D059D" w:rsidP="000D059D">
      <w:pPr>
        <w:numPr>
          <w:ilvl w:val="0"/>
          <w:numId w:val="15"/>
        </w:numPr>
        <w:tabs>
          <w:tab w:val="num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9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magazynem przeciwpowodziowym.</w:t>
      </w:r>
    </w:p>
    <w:p w14:paraId="0E8164EF" w14:textId="602354A3" w:rsidR="00E50928" w:rsidRDefault="006B39A8" w:rsidP="006B39A8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ramach Biura funkcjonuje Pełnomocnik ds. Ochrony </w:t>
      </w:r>
      <w:r w:rsidR="00A440AD">
        <w:rPr>
          <w:rFonts w:ascii="Times New Roman" w:hAnsi="Times New Roman"/>
          <w:bCs/>
          <w:sz w:val="24"/>
          <w:szCs w:val="24"/>
        </w:rPr>
        <w:t xml:space="preserve">Informacji </w:t>
      </w:r>
      <w:r>
        <w:rPr>
          <w:rFonts w:ascii="Times New Roman" w:hAnsi="Times New Roman"/>
          <w:bCs/>
          <w:sz w:val="24"/>
          <w:szCs w:val="24"/>
        </w:rPr>
        <w:t>Niejawnych.</w:t>
      </w:r>
    </w:p>
    <w:p w14:paraId="653F2B22" w14:textId="1662A393" w:rsidR="006B39A8" w:rsidRDefault="006B39A8" w:rsidP="006B39A8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podstawowych zadań Pełnomocnika należy:</w:t>
      </w:r>
    </w:p>
    <w:p w14:paraId="286165BC" w14:textId="77777777" w:rsidR="006B39A8" w:rsidRPr="006B39A8" w:rsidRDefault="006B39A8" w:rsidP="006B39A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9A8">
        <w:rPr>
          <w:rFonts w:ascii="Times New Roman" w:hAnsi="Times New Roman"/>
          <w:bCs/>
          <w:sz w:val="24"/>
          <w:szCs w:val="24"/>
        </w:rPr>
        <w:t>zapewnienie ochrony informacji niejawnych,</w:t>
      </w:r>
    </w:p>
    <w:p w14:paraId="3B88A395" w14:textId="77777777" w:rsidR="006B39A8" w:rsidRPr="006B39A8" w:rsidRDefault="006B39A8" w:rsidP="006B39A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9A8">
        <w:rPr>
          <w:rFonts w:ascii="Times New Roman" w:hAnsi="Times New Roman"/>
          <w:bCs/>
          <w:sz w:val="24"/>
          <w:szCs w:val="24"/>
        </w:rPr>
        <w:t>kontrola ochrony informacji niejawnych oraz przestrzeganie przepisów o ochronie tych informacji,</w:t>
      </w:r>
    </w:p>
    <w:p w14:paraId="03F84D25" w14:textId="77777777" w:rsidR="006B39A8" w:rsidRPr="006B39A8" w:rsidRDefault="006B39A8" w:rsidP="006B39A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9A8">
        <w:rPr>
          <w:rFonts w:ascii="Times New Roman" w:hAnsi="Times New Roman"/>
          <w:bCs/>
          <w:sz w:val="24"/>
          <w:szCs w:val="24"/>
        </w:rPr>
        <w:t>okresowa kontrola ewidencji, materiałów i obiegu dokumentów,</w:t>
      </w:r>
    </w:p>
    <w:p w14:paraId="67B438E4" w14:textId="77777777" w:rsidR="006B39A8" w:rsidRPr="006B39A8" w:rsidRDefault="006B39A8" w:rsidP="006B39A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9A8">
        <w:rPr>
          <w:rFonts w:ascii="Times New Roman" w:hAnsi="Times New Roman"/>
          <w:bCs/>
          <w:sz w:val="24"/>
          <w:szCs w:val="24"/>
        </w:rPr>
        <w:t>opracowanie planu ochrony informacji niejawnych i nadzorowanie jego realizacji,</w:t>
      </w:r>
    </w:p>
    <w:p w14:paraId="07F7625E" w14:textId="1EC2738E" w:rsidR="006B39A8" w:rsidRPr="006B39A8" w:rsidRDefault="006B39A8" w:rsidP="006B39A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9A8">
        <w:rPr>
          <w:rFonts w:ascii="Times New Roman" w:hAnsi="Times New Roman"/>
          <w:bCs/>
          <w:sz w:val="24"/>
          <w:szCs w:val="24"/>
        </w:rPr>
        <w:t>szkolenie pracowników w zakresie ochrony informacji niejawnych</w:t>
      </w:r>
      <w:r w:rsidR="0038775E">
        <w:rPr>
          <w:rFonts w:ascii="Times New Roman" w:hAnsi="Times New Roman"/>
          <w:bCs/>
          <w:sz w:val="24"/>
          <w:szCs w:val="24"/>
        </w:rPr>
        <w:t>.</w:t>
      </w:r>
      <w:r w:rsidR="00272729">
        <w:rPr>
          <w:rFonts w:ascii="Times New Roman" w:hAnsi="Times New Roman"/>
          <w:bCs/>
          <w:sz w:val="24"/>
          <w:szCs w:val="24"/>
        </w:rPr>
        <w:t>”</w:t>
      </w:r>
    </w:p>
    <w:p w14:paraId="38FA1364" w14:textId="77777777" w:rsidR="00A440AD" w:rsidRPr="00272729" w:rsidRDefault="00A440AD" w:rsidP="00272729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1342350" w14:textId="47F67553" w:rsidR="00007545" w:rsidRPr="000D059D" w:rsidRDefault="00DD4F8B" w:rsidP="00A440AD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Hlk83728730"/>
      <w:r w:rsidRPr="006B39A8">
        <w:rPr>
          <w:rFonts w:ascii="Times New Roman" w:hAnsi="Times New Roman"/>
          <w:bCs/>
          <w:sz w:val="24"/>
          <w:szCs w:val="24"/>
        </w:rPr>
        <w:t>paragraf 30 otrzymuje brzmienie</w:t>
      </w:r>
      <w:r w:rsidR="005D7146" w:rsidRPr="006B39A8">
        <w:rPr>
          <w:rFonts w:ascii="Times New Roman" w:hAnsi="Times New Roman"/>
          <w:bCs/>
          <w:sz w:val="24"/>
          <w:szCs w:val="24"/>
        </w:rPr>
        <w:t>:</w:t>
      </w:r>
    </w:p>
    <w:bookmarkEnd w:id="0"/>
    <w:p w14:paraId="683B6D9B" w14:textId="01CFF528" w:rsidR="00007545" w:rsidRPr="006B39A8" w:rsidRDefault="00007545" w:rsidP="000D059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9A8">
        <w:rPr>
          <w:rFonts w:ascii="Times New Roman" w:hAnsi="Times New Roman" w:cs="Times New Roman"/>
          <w:b/>
          <w:sz w:val="24"/>
          <w:szCs w:val="24"/>
        </w:rPr>
        <w:t xml:space="preserve">„§ </w:t>
      </w:r>
      <w:r w:rsidR="00DD4F8B" w:rsidRPr="006B39A8">
        <w:rPr>
          <w:rFonts w:ascii="Times New Roman" w:hAnsi="Times New Roman" w:cs="Times New Roman"/>
          <w:b/>
          <w:sz w:val="24"/>
          <w:szCs w:val="24"/>
        </w:rPr>
        <w:t>30</w:t>
      </w:r>
    </w:p>
    <w:p w14:paraId="397AA304" w14:textId="504E7D2C" w:rsidR="00DD4F8B" w:rsidRPr="006B39A8" w:rsidRDefault="005D7146" w:rsidP="000D059D">
      <w:pPr>
        <w:keepNext/>
        <w:widowControl w:val="0"/>
        <w:numPr>
          <w:ilvl w:val="12"/>
          <w:numId w:val="0"/>
        </w:numPr>
        <w:spacing w:before="240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WYDZIAŁ DS. RADY, ZARZĄDU I KONTAKTU Z MEDIAMI</w:t>
      </w:r>
    </w:p>
    <w:p w14:paraId="30CCAC77" w14:textId="1F0EEFFD" w:rsidR="00DD4F8B" w:rsidRPr="006B39A8" w:rsidRDefault="005D7146" w:rsidP="005D71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Wydziałem kieruje Naczelnik</w:t>
      </w:r>
      <w:r w:rsidR="00DD4F8B"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0FF249" w14:textId="0695F40B" w:rsidR="005D7146" w:rsidRPr="006B39A8" w:rsidRDefault="0038775E" w:rsidP="005D7146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podstawowych zadań </w:t>
      </w:r>
      <w:r w:rsidR="00165769">
        <w:rPr>
          <w:rFonts w:ascii="Times New Roman" w:eastAsia="Times New Roman" w:hAnsi="Times New Roman"/>
          <w:sz w:val="24"/>
          <w:szCs w:val="24"/>
          <w:lang w:eastAsia="pl-PL"/>
        </w:rPr>
        <w:t>Wydziału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obsługi Rady należy</w:t>
      </w:r>
      <w:r w:rsidR="005D7146" w:rsidRPr="006B39A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AAC1E06" w14:textId="77777777" w:rsidR="005D7146" w:rsidRPr="006B39A8" w:rsidRDefault="005D7146" w:rsidP="005D71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1) obsługa kancelaryjno - biurowa Rady i  Komisji, w tym:</w:t>
      </w:r>
    </w:p>
    <w:p w14:paraId="5808795C" w14:textId="77777777" w:rsidR="005D7146" w:rsidRPr="006B39A8" w:rsidRDefault="005D7146" w:rsidP="005D7146">
      <w:pPr>
        <w:numPr>
          <w:ilvl w:val="0"/>
          <w:numId w:val="6"/>
        </w:numPr>
        <w:tabs>
          <w:tab w:val="num" w:pos="213"/>
          <w:tab w:val="left" w:pos="1134"/>
        </w:tabs>
        <w:spacing w:after="0" w:line="240" w:lineRule="auto"/>
        <w:ind w:left="7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 przygotowywanie materiałów niezbędnych do pracy Rady</w:t>
      </w: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poszczególnych Komisji,</w:t>
      </w:r>
    </w:p>
    <w:p w14:paraId="5824AC91" w14:textId="77777777" w:rsidR="005D7146" w:rsidRPr="006B39A8" w:rsidRDefault="005D7146" w:rsidP="005D7146">
      <w:pPr>
        <w:numPr>
          <w:ilvl w:val="0"/>
          <w:numId w:val="6"/>
        </w:numPr>
        <w:tabs>
          <w:tab w:val="num" w:pos="570"/>
          <w:tab w:val="left" w:pos="1134"/>
        </w:tabs>
        <w:spacing w:after="0" w:line="240" w:lineRule="auto"/>
        <w:ind w:left="7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sesji Rady i posiedzeń Komisji w systemie </w:t>
      </w:r>
      <w:proofErr w:type="spellStart"/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eSesja</w:t>
      </w:r>
      <w:proofErr w:type="spellEnd"/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1FD10F8" w14:textId="77777777" w:rsidR="005D7146" w:rsidRPr="006B39A8" w:rsidRDefault="005D7146" w:rsidP="005D7146">
      <w:pPr>
        <w:numPr>
          <w:ilvl w:val="0"/>
          <w:numId w:val="6"/>
        </w:numPr>
        <w:tabs>
          <w:tab w:val="num" w:pos="570"/>
          <w:tab w:val="left" w:pos="1134"/>
        </w:tabs>
        <w:spacing w:after="0" w:line="240" w:lineRule="auto"/>
        <w:ind w:left="77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obrad Rady (stacjonarnych i zdalnych) w systemie elektronicznym,</w:t>
      </w:r>
    </w:p>
    <w:p w14:paraId="3480A8DA" w14:textId="77777777" w:rsidR="005D7146" w:rsidRPr="006B39A8" w:rsidRDefault="005D7146" w:rsidP="005D7146">
      <w:pPr>
        <w:numPr>
          <w:ilvl w:val="0"/>
          <w:numId w:val="6"/>
        </w:numPr>
        <w:tabs>
          <w:tab w:val="num" w:pos="570"/>
          <w:tab w:val="left" w:pos="1134"/>
        </w:tabs>
        <w:spacing w:after="0" w:line="240" w:lineRule="auto"/>
        <w:ind w:left="77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obsługa Komisji, w tym Komisji wyjazdowych, organizacja kontroli Komisji Rewizyjnej,</w:t>
      </w:r>
    </w:p>
    <w:p w14:paraId="46DA73DC" w14:textId="77777777" w:rsidR="005D7146" w:rsidRPr="006B39A8" w:rsidRDefault="005D7146" w:rsidP="005D7146">
      <w:pPr>
        <w:numPr>
          <w:ilvl w:val="0"/>
          <w:numId w:val="6"/>
        </w:numPr>
        <w:tabs>
          <w:tab w:val="num" w:pos="570"/>
          <w:tab w:val="left" w:pos="1134"/>
        </w:tabs>
        <w:spacing w:after="0" w:line="240" w:lineRule="auto"/>
        <w:ind w:left="7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protokołów z obrad Rady i posiedzeń Komisji Rady,</w:t>
      </w:r>
    </w:p>
    <w:p w14:paraId="459B8F65" w14:textId="77777777" w:rsidR="005D7146" w:rsidRPr="006B39A8" w:rsidRDefault="005D7146" w:rsidP="005D7146">
      <w:pPr>
        <w:numPr>
          <w:ilvl w:val="0"/>
          <w:numId w:val="6"/>
        </w:numPr>
        <w:tabs>
          <w:tab w:val="num" w:pos="570"/>
          <w:tab w:val="left" w:pos="1134"/>
        </w:tabs>
        <w:spacing w:after="0" w:line="240" w:lineRule="auto"/>
        <w:ind w:left="7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rejestrów: projektów uchwał i</w:t>
      </w:r>
      <w:r w:rsidRPr="006B39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 Rady, wniosków Komisji Rady, interpelacji</w:t>
      </w:r>
      <w:r w:rsidRPr="006B39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zapytań radnych,</w:t>
      </w:r>
    </w:p>
    <w:p w14:paraId="7BD8F2AD" w14:textId="77777777" w:rsidR="005D7146" w:rsidRPr="006B39A8" w:rsidRDefault="005D7146" w:rsidP="005D7146">
      <w:pPr>
        <w:numPr>
          <w:ilvl w:val="0"/>
          <w:numId w:val="6"/>
        </w:numPr>
        <w:tabs>
          <w:tab w:val="num" w:pos="570"/>
          <w:tab w:val="left" w:pos="1134"/>
        </w:tabs>
        <w:spacing w:after="0" w:line="240" w:lineRule="auto"/>
        <w:ind w:left="7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doręczenie ww. dokumentów osobom zobowiązanym do ich realizacji oraz czuwanie nad ich terminowym załatwieniem.</w:t>
      </w:r>
    </w:p>
    <w:p w14:paraId="4CE2C0A5" w14:textId="77777777" w:rsidR="005D7146" w:rsidRPr="006B39A8" w:rsidRDefault="005D7146" w:rsidP="005D7146">
      <w:pPr>
        <w:numPr>
          <w:ilvl w:val="1"/>
          <w:numId w:val="7"/>
        </w:numPr>
        <w:tabs>
          <w:tab w:val="num" w:pos="363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ze wszystkimi komórkami oraz jednostkami organizacyjnymi Powiatu </w:t>
      </w: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przygotowywania materiałów na sesje Rady oraz materiałów na posiedzenia Komisji Rady,</w:t>
      </w:r>
    </w:p>
    <w:p w14:paraId="32056610" w14:textId="77777777" w:rsidR="005D7146" w:rsidRPr="006B39A8" w:rsidRDefault="005D7146" w:rsidP="005D7146">
      <w:pPr>
        <w:numPr>
          <w:ilvl w:val="1"/>
          <w:numId w:val="7"/>
        </w:numPr>
        <w:tabs>
          <w:tab w:val="num" w:pos="363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ze wszystkimi komórkami oraz jednostkami organizacyjnymi Powiatu </w:t>
      </w: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sprawach dotyczących interpelacji i zapytań radnych oraz wniosków i opinii Komisji,</w:t>
      </w:r>
    </w:p>
    <w:p w14:paraId="142951C7" w14:textId="77777777" w:rsidR="005D7146" w:rsidRPr="006B39A8" w:rsidRDefault="005D7146" w:rsidP="005D7146">
      <w:pPr>
        <w:numPr>
          <w:ilvl w:val="1"/>
          <w:numId w:val="7"/>
        </w:numPr>
        <w:tabs>
          <w:tab w:val="num" w:pos="363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prowadzenie spraw związanych z przyjmowaniem, rozpatrywaniem i załatwianiem </w:t>
      </w:r>
      <w:r w:rsidRPr="006B39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petycji,</w:t>
      </w:r>
      <w:r w:rsidRPr="006B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skarg i wniosków kierowanych do Rady,</w:t>
      </w:r>
    </w:p>
    <w:p w14:paraId="1032EA3B" w14:textId="77777777" w:rsidR="005D7146" w:rsidRPr="006B39A8" w:rsidRDefault="005D7146" w:rsidP="005D7146">
      <w:pPr>
        <w:numPr>
          <w:ilvl w:val="1"/>
          <w:numId w:val="7"/>
        </w:numPr>
        <w:tabs>
          <w:tab w:val="num" w:pos="363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 spraw organizacyjnych związanych z oświadczeniami majątkowymi radnych w zakresie określonym ustawą o samorządzie powiatowym,</w:t>
      </w:r>
    </w:p>
    <w:p w14:paraId="0C508FFC" w14:textId="77777777" w:rsidR="005D7146" w:rsidRPr="006B39A8" w:rsidRDefault="005D7146" w:rsidP="005D7146">
      <w:pPr>
        <w:numPr>
          <w:ilvl w:val="1"/>
          <w:numId w:val="7"/>
        </w:numPr>
        <w:tabs>
          <w:tab w:val="num" w:pos="363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opracowywanie projektów zmian Statutu Powiatu w części dotyczącej Rady oraz projektów innych uchwał dotyczących działalności Rady,</w:t>
      </w:r>
    </w:p>
    <w:p w14:paraId="09B07305" w14:textId="77777777" w:rsidR="005D7146" w:rsidRPr="006B39A8" w:rsidRDefault="005D7146" w:rsidP="005D7146">
      <w:pPr>
        <w:numPr>
          <w:ilvl w:val="1"/>
          <w:numId w:val="7"/>
        </w:numPr>
        <w:tabs>
          <w:tab w:val="num" w:pos="363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przekazywanie podjętych uchwał Rady do Wojewody, w związku ze sprawowanym przez niego nadzorem w zakresie zgodności z prawem,</w:t>
      </w:r>
    </w:p>
    <w:p w14:paraId="51392A55" w14:textId="77777777" w:rsidR="005D7146" w:rsidRPr="006B39A8" w:rsidRDefault="005D7146" w:rsidP="005D7146">
      <w:pPr>
        <w:numPr>
          <w:ilvl w:val="1"/>
          <w:numId w:val="7"/>
        </w:numPr>
        <w:tabs>
          <w:tab w:val="num" w:pos="363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przekazywanie aktów prawa miejscowego do publikacji,</w:t>
      </w:r>
    </w:p>
    <w:p w14:paraId="1919DC78" w14:textId="77777777" w:rsidR="005D7146" w:rsidRPr="006B39A8" w:rsidRDefault="005D7146" w:rsidP="005D7146">
      <w:pPr>
        <w:numPr>
          <w:ilvl w:val="1"/>
          <w:numId w:val="7"/>
        </w:numPr>
        <w:tabs>
          <w:tab w:val="num" w:pos="363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zamieszczanie w Biuletynie Informacji Publicznej dokumentów związanych </w:t>
      </w:r>
      <w:r w:rsidRPr="006B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działalnością Rady, których obowiązek publikacji wynika z ustaw i</w:t>
      </w:r>
      <w:r w:rsidRPr="006B39A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6B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Statutu</w:t>
      </w:r>
      <w:r w:rsidRPr="006B39A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6B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Powiatu</w:t>
      </w:r>
      <w:r w:rsidRPr="006B39A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</w:t>
      </w:r>
    </w:p>
    <w:p w14:paraId="102B960D" w14:textId="77777777" w:rsidR="005D7146" w:rsidRPr="006B39A8" w:rsidRDefault="005D7146" w:rsidP="005D7146">
      <w:pPr>
        <w:numPr>
          <w:ilvl w:val="1"/>
          <w:numId w:val="7"/>
        </w:numPr>
        <w:tabs>
          <w:tab w:val="num" w:pos="363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planowanie i wykonywanie budżetu w części dotyczącej Rady, w tym naliczanie diet radnym,</w:t>
      </w:r>
    </w:p>
    <w:p w14:paraId="614DBC7A" w14:textId="77777777" w:rsidR="005D7146" w:rsidRPr="006B39A8" w:rsidRDefault="005D7146" w:rsidP="005D7146">
      <w:pPr>
        <w:numPr>
          <w:ilvl w:val="1"/>
          <w:numId w:val="7"/>
        </w:numPr>
        <w:tabs>
          <w:tab w:val="num" w:pos="363"/>
          <w:tab w:val="left" w:pos="1012"/>
          <w:tab w:val="left" w:pos="4608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radnych w zakresie sprawowania mandatu.</w:t>
      </w:r>
    </w:p>
    <w:p w14:paraId="62E9B103" w14:textId="77777777" w:rsidR="005D7146" w:rsidRPr="006B39A8" w:rsidRDefault="005D7146" w:rsidP="005D7146">
      <w:pPr>
        <w:tabs>
          <w:tab w:val="left" w:pos="1012"/>
          <w:tab w:val="left" w:pos="46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AD3CF1" w14:textId="42159544" w:rsidR="00DD4F8B" w:rsidRPr="000D059D" w:rsidRDefault="0038775E" w:rsidP="000D059D">
      <w:pPr>
        <w:pStyle w:val="Akapitzlist"/>
        <w:numPr>
          <w:ilvl w:val="0"/>
          <w:numId w:val="7"/>
        </w:numPr>
        <w:tabs>
          <w:tab w:val="left" w:pos="1012"/>
          <w:tab w:val="left" w:pos="46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podstawowych zadań Wydziału w zakresie obsługi Zarządu należy</w:t>
      </w:r>
      <w:r w:rsidR="00DD4F8B" w:rsidRPr="006B39A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707E8A2" w14:textId="77777777" w:rsidR="00DD4F8B" w:rsidRPr="006B39A8" w:rsidRDefault="00DD4F8B" w:rsidP="005D71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Sekretariatu</w:t>
      </w:r>
      <w:r w:rsidRPr="006B39A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Starosty, Wicestarosty oraz Członków Zarządu </w:t>
      </w: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14:paraId="557444B9" w14:textId="77777777" w:rsidR="00DD4F8B" w:rsidRPr="006B39A8" w:rsidRDefault="00DD4F8B" w:rsidP="005D7146">
      <w:pPr>
        <w:numPr>
          <w:ilvl w:val="0"/>
          <w:numId w:val="9"/>
        </w:numPr>
        <w:spacing w:after="0" w:line="240" w:lineRule="auto"/>
        <w:ind w:left="72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i przygotowywanie planu pracy Starosty oraz Wicestarosty,</w:t>
      </w:r>
    </w:p>
    <w:p w14:paraId="687D5E0C" w14:textId="77777777" w:rsidR="00DD4F8B" w:rsidRPr="006B39A8" w:rsidRDefault="00DD4F8B" w:rsidP="005D7146">
      <w:pPr>
        <w:numPr>
          <w:ilvl w:val="0"/>
          <w:numId w:val="9"/>
        </w:numPr>
        <w:spacing w:after="0" w:line="240" w:lineRule="auto"/>
        <w:ind w:left="72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podróży służbowych,</w:t>
      </w:r>
    </w:p>
    <w:p w14:paraId="2C8DE154" w14:textId="77777777" w:rsidR="00DD4F8B" w:rsidRPr="006B39A8" w:rsidRDefault="00DD4F8B" w:rsidP="005D7146">
      <w:pPr>
        <w:numPr>
          <w:ilvl w:val="0"/>
          <w:numId w:val="9"/>
        </w:numPr>
        <w:spacing w:after="0" w:line="240" w:lineRule="auto"/>
        <w:ind w:left="72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bieżących i miesięcznych delegacji,</w:t>
      </w:r>
    </w:p>
    <w:p w14:paraId="5A0A2DBA" w14:textId="77777777" w:rsidR="00DD4F8B" w:rsidRPr="006B39A8" w:rsidRDefault="00DD4F8B" w:rsidP="005D7146">
      <w:pPr>
        <w:numPr>
          <w:ilvl w:val="0"/>
          <w:numId w:val="9"/>
        </w:numPr>
        <w:spacing w:after="0" w:line="240" w:lineRule="auto"/>
        <w:ind w:left="72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kierowanie obiegiem dokumentów pomiędzy Zarządem, a komórkami Starostwa </w:t>
      </w: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jednostkami organizacyjnymi,</w:t>
      </w:r>
    </w:p>
    <w:p w14:paraId="53892D15" w14:textId="77777777" w:rsidR="00DD4F8B" w:rsidRPr="006B39A8" w:rsidRDefault="00DD4F8B" w:rsidP="005D7146">
      <w:pPr>
        <w:numPr>
          <w:ilvl w:val="0"/>
          <w:numId w:val="9"/>
        </w:numPr>
        <w:spacing w:after="0" w:line="240" w:lineRule="auto"/>
        <w:ind w:left="72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obiegiem poczty elektronicznej,</w:t>
      </w:r>
    </w:p>
    <w:p w14:paraId="509369C7" w14:textId="77777777" w:rsidR="00DD4F8B" w:rsidRPr="006B39A8" w:rsidRDefault="00DD4F8B" w:rsidP="005D7146">
      <w:pPr>
        <w:numPr>
          <w:ilvl w:val="0"/>
          <w:numId w:val="9"/>
        </w:numPr>
        <w:spacing w:after="0" w:line="240" w:lineRule="auto"/>
        <w:ind w:left="72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merytoryczne i organizacyjne wsparcie przy podpisywaniu elektronicznych pism urzędowych,</w:t>
      </w:r>
    </w:p>
    <w:p w14:paraId="424DC764" w14:textId="77777777" w:rsidR="00DD4F8B" w:rsidRPr="006B39A8" w:rsidRDefault="00DD4F8B" w:rsidP="005D71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obsługi organizacyjnej przy zadaniach realizowanych przez Zarząd,</w:t>
      </w:r>
    </w:p>
    <w:p w14:paraId="3CE727D6" w14:textId="77777777" w:rsidR="00DD4F8B" w:rsidRPr="006B39A8" w:rsidRDefault="00DD4F8B" w:rsidP="005D71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posiedzeń Zarządu w systemie </w:t>
      </w:r>
      <w:proofErr w:type="spellStart"/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eSesja</w:t>
      </w:r>
      <w:proofErr w:type="spellEnd"/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AF014C9" w14:textId="77777777" w:rsidR="00DD4F8B" w:rsidRPr="006B39A8" w:rsidRDefault="00DD4F8B" w:rsidP="005D71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opracowywanie aktów prawnych Zarządu,</w:t>
      </w:r>
    </w:p>
    <w:p w14:paraId="375A26E8" w14:textId="77777777" w:rsidR="00DD4F8B" w:rsidRPr="006B39A8" w:rsidRDefault="00DD4F8B" w:rsidP="005D71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sporządzanie protokołów oraz wyciągów z protokołów,</w:t>
      </w:r>
    </w:p>
    <w:p w14:paraId="18935B7D" w14:textId="77777777" w:rsidR="00DD4F8B" w:rsidRPr="006B39A8" w:rsidRDefault="00DD4F8B" w:rsidP="005D71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przechowywanie oryginałów protokołów, uchwał, wyciągów i innych dokumentów związanych z pracą Zarządu oraz sekretariatu,</w:t>
      </w:r>
    </w:p>
    <w:p w14:paraId="68298FA4" w14:textId="77777777" w:rsidR="00DD4F8B" w:rsidRPr="006B39A8" w:rsidRDefault="00DD4F8B" w:rsidP="005D71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prowadzenie rejestrów uchwał</w:t>
      </w:r>
      <w:r w:rsidRPr="006B39A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</w:t>
      </w: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i postanowień wydanych przez Zarząd oraz kart informacyjnych,</w:t>
      </w:r>
    </w:p>
    <w:p w14:paraId="1D78807D" w14:textId="77777777" w:rsidR="00DD4F8B" w:rsidRPr="006B39A8" w:rsidRDefault="00DD4F8B" w:rsidP="005D71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publikowanie w Biuletynie Informacji Publicznej uchwał podjętych przez Zarząd, </w:t>
      </w:r>
    </w:p>
    <w:p w14:paraId="32E60331" w14:textId="61A3E055" w:rsidR="00DD4F8B" w:rsidRPr="006B39A8" w:rsidRDefault="00DD4F8B" w:rsidP="005D71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doręczanie wyrażonych przez Zarząd rozstrzygnięć </w:t>
      </w:r>
      <w:r w:rsidR="005D7146"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elektronicznie</w:t>
      </w: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na piśmie osobom zobowiązanym do ich realizacji oraz czuwanie nad ich terminowym załatwieniem,</w:t>
      </w:r>
    </w:p>
    <w:p w14:paraId="3D154917" w14:textId="77777777" w:rsidR="00DD4F8B" w:rsidRPr="006B39A8" w:rsidRDefault="00DD4F8B" w:rsidP="005D71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redagowanie ostatecznego brzmienia uchwał i innych dokumentów, zgodnie z podjętymi przez Zarząd zmianami i poprawkami oraz przekładanie ich do podpisu Zarządowi,</w:t>
      </w:r>
    </w:p>
    <w:p w14:paraId="74A1CC79" w14:textId="77777777" w:rsidR="00DD4F8B" w:rsidRPr="006B39A8" w:rsidRDefault="00DD4F8B" w:rsidP="005D71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prowadzenie spraw związanych z przyjmowaniem, rozpatrywaniem i załatwianiem </w:t>
      </w:r>
      <w:r w:rsidRPr="006B39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petycji</w:t>
      </w: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wpływają do Starosty oraz Zarządu,</w:t>
      </w:r>
    </w:p>
    <w:p w14:paraId="7E2E24FB" w14:textId="77777777" w:rsidR="00DD4F8B" w:rsidRPr="006B39A8" w:rsidRDefault="00DD4F8B" w:rsidP="005D71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z prac Zarządu pomiędzy sesjami Rady,</w:t>
      </w:r>
    </w:p>
    <w:p w14:paraId="4B4DA818" w14:textId="77777777" w:rsidR="00DD4F8B" w:rsidRPr="006B39A8" w:rsidRDefault="00DD4F8B" w:rsidP="005D71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działań związanych z udziałem Starosty w pracach Konwentu Starostów oraz innych zgromadzeń i związków;</w:t>
      </w:r>
    </w:p>
    <w:p w14:paraId="7D3684BF" w14:textId="77777777" w:rsidR="00DD4F8B" w:rsidRPr="006B39A8" w:rsidRDefault="00DD4F8B" w:rsidP="005D71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koordynowanie działalności publicznej Starosty, Wicestarosty oraz pozostałych Członków Zarządu, w tym organizowanie współpracy z organami samorządu powiatowego </w:t>
      </w: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gminnego oraz koordynacja współpracy z administracją publiczną,</w:t>
      </w:r>
    </w:p>
    <w:p w14:paraId="2F8F8009" w14:textId="1E06AC86" w:rsidR="00DD4F8B" w:rsidRPr="0038775E" w:rsidRDefault="00DD4F8B" w:rsidP="005D7146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prowadzenie książki kontroli zewnętrznych</w:t>
      </w:r>
      <w:r w:rsidR="003877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01154249" w14:textId="25FF89EC" w:rsidR="0038775E" w:rsidRPr="006B39A8" w:rsidRDefault="0038775E" w:rsidP="005D7146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planowanie i wykonywanie budżetu w części dotyczącej obsługi Zarządu oraz zadań Stanowiska ds. Kontaktu z Mediami.</w:t>
      </w:r>
    </w:p>
    <w:p w14:paraId="0DB45C72" w14:textId="77777777" w:rsidR="00A440AD" w:rsidRPr="006B39A8" w:rsidRDefault="00A440AD" w:rsidP="005D71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73F3B" w14:textId="22CD8047" w:rsidR="0038775E" w:rsidRDefault="0038775E" w:rsidP="005D71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podstawowych zadań Wydziału w zakresie zdrowia należy:</w:t>
      </w:r>
    </w:p>
    <w:p w14:paraId="488C7094" w14:textId="283F8575" w:rsidR="0038775E" w:rsidRPr="0038775E" w:rsidRDefault="0038775E" w:rsidP="000D059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775E">
        <w:rPr>
          <w:rFonts w:ascii="Times New Roman" w:hAnsi="Times New Roman"/>
          <w:bCs/>
          <w:sz w:val="24"/>
          <w:szCs w:val="24"/>
        </w:rPr>
        <w:t xml:space="preserve">ustalanie rozkładu godzin pracy aptek oraz harmonogramu dyżurów aptek </w:t>
      </w:r>
      <w:r w:rsidR="00272729">
        <w:rPr>
          <w:rFonts w:ascii="Times New Roman" w:hAnsi="Times New Roman"/>
          <w:bCs/>
          <w:sz w:val="24"/>
          <w:szCs w:val="24"/>
        </w:rPr>
        <w:t xml:space="preserve">   </w:t>
      </w:r>
      <w:r w:rsidRPr="0038775E">
        <w:rPr>
          <w:rFonts w:ascii="Times New Roman" w:hAnsi="Times New Roman"/>
          <w:bCs/>
          <w:sz w:val="24"/>
          <w:szCs w:val="24"/>
        </w:rPr>
        <w:t>ogólnodostępnych na terenie powiatu cieszyńskiego,</w:t>
      </w:r>
    </w:p>
    <w:p w14:paraId="4EC7B428" w14:textId="27EF9F1D" w:rsidR="0038775E" w:rsidRPr="0038775E" w:rsidRDefault="0038775E" w:rsidP="000D059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775E">
        <w:rPr>
          <w:rFonts w:ascii="Times New Roman" w:hAnsi="Times New Roman"/>
          <w:bCs/>
          <w:sz w:val="24"/>
          <w:szCs w:val="24"/>
        </w:rPr>
        <w:t>prowadzenie spraw związanych z nadawaniem lub zmianami statutu samodzielnych publicznych zakładów opieki zdrowotnej,</w:t>
      </w:r>
    </w:p>
    <w:p w14:paraId="5E574CEE" w14:textId="2EB7EB8F" w:rsidR="0038775E" w:rsidRPr="0038775E" w:rsidRDefault="0038775E" w:rsidP="000D059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775E">
        <w:rPr>
          <w:rFonts w:ascii="Times New Roman" w:hAnsi="Times New Roman"/>
          <w:bCs/>
          <w:sz w:val="24"/>
          <w:szCs w:val="24"/>
        </w:rPr>
        <w:t>prowadzenie spraw związanych z ogłaszaniem konkursu na stanowisko kierownika samodzielnego publicznego zakładu opieki zdrowotnej,</w:t>
      </w:r>
    </w:p>
    <w:p w14:paraId="562F1D9A" w14:textId="60D4A67D" w:rsidR="0038775E" w:rsidRPr="0038775E" w:rsidRDefault="0038775E" w:rsidP="000D059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775E">
        <w:rPr>
          <w:rFonts w:ascii="Times New Roman" w:hAnsi="Times New Roman"/>
          <w:bCs/>
          <w:sz w:val="24"/>
          <w:szCs w:val="24"/>
        </w:rPr>
        <w:t>prowadzenie spraw związanych z powoływaniem rady społecznej przy samodzielnym publicznym zakładzie opieki zdrowotnej,</w:t>
      </w:r>
    </w:p>
    <w:p w14:paraId="688F804C" w14:textId="5903E592" w:rsidR="0038775E" w:rsidRPr="0038775E" w:rsidRDefault="0038775E" w:rsidP="000D059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775E">
        <w:rPr>
          <w:rFonts w:ascii="Times New Roman" w:hAnsi="Times New Roman"/>
          <w:bCs/>
          <w:sz w:val="24"/>
          <w:szCs w:val="24"/>
        </w:rPr>
        <w:lastRenderedPageBreak/>
        <w:t>współpraca w zakresie ratownictwa medycznego na terenie powiatu cieszyńskiego,</w:t>
      </w:r>
    </w:p>
    <w:p w14:paraId="6439DE44" w14:textId="058AFBEB" w:rsidR="0038775E" w:rsidRPr="0038775E" w:rsidRDefault="0038775E" w:rsidP="000D059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775E">
        <w:rPr>
          <w:rFonts w:ascii="Times New Roman" w:hAnsi="Times New Roman"/>
          <w:bCs/>
          <w:sz w:val="24"/>
          <w:szCs w:val="24"/>
        </w:rPr>
        <w:t xml:space="preserve">informowanie o uprawnieniach i prawach pacjenta, </w:t>
      </w:r>
    </w:p>
    <w:p w14:paraId="1B10BDCF" w14:textId="3FEF0CBC" w:rsidR="0038775E" w:rsidRPr="0038775E" w:rsidRDefault="0038775E" w:rsidP="000D059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775E">
        <w:rPr>
          <w:rFonts w:ascii="Times New Roman" w:hAnsi="Times New Roman"/>
          <w:bCs/>
          <w:sz w:val="24"/>
          <w:szCs w:val="24"/>
        </w:rPr>
        <w:t>informowanie o zasadach udzielania świadczeń zdrowotnych,</w:t>
      </w:r>
    </w:p>
    <w:p w14:paraId="6C4E5F46" w14:textId="50C86223" w:rsidR="0038775E" w:rsidRPr="0038775E" w:rsidRDefault="0038775E" w:rsidP="000D059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775E">
        <w:rPr>
          <w:rFonts w:ascii="Times New Roman" w:hAnsi="Times New Roman"/>
          <w:bCs/>
          <w:sz w:val="24"/>
          <w:szCs w:val="24"/>
        </w:rPr>
        <w:t xml:space="preserve">przygotowanie i prowadzenie spraw związanych z podejmowaniem inicjatyw </w:t>
      </w:r>
    </w:p>
    <w:p w14:paraId="40BEE8F4" w14:textId="6AEEDA38" w:rsidR="0038775E" w:rsidRDefault="0038775E" w:rsidP="006B042D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6B042D">
        <w:rPr>
          <w:rFonts w:ascii="Times New Roman" w:hAnsi="Times New Roman"/>
          <w:bCs/>
          <w:sz w:val="24"/>
          <w:szCs w:val="24"/>
        </w:rPr>
        <w:t>o nadanie tytułów, odznaczeń i orderów dla osób zasłużonych dla ochrony zdrowia.</w:t>
      </w:r>
    </w:p>
    <w:p w14:paraId="683677AC" w14:textId="77777777" w:rsidR="006B042D" w:rsidRPr="006B042D" w:rsidRDefault="006B042D" w:rsidP="00A440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0DF9731" w14:textId="364A1DD5" w:rsidR="005D7146" w:rsidRPr="006B39A8" w:rsidRDefault="005D7146" w:rsidP="005D71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9A8">
        <w:rPr>
          <w:rFonts w:ascii="Times New Roman" w:hAnsi="Times New Roman"/>
          <w:bCs/>
          <w:sz w:val="24"/>
          <w:szCs w:val="24"/>
        </w:rPr>
        <w:t xml:space="preserve">W ramach Wydziału funkcjonuje, </w:t>
      </w:r>
      <w:r w:rsidR="0038775E">
        <w:rPr>
          <w:rFonts w:ascii="Times New Roman" w:hAnsi="Times New Roman"/>
          <w:bCs/>
          <w:sz w:val="24"/>
          <w:szCs w:val="24"/>
        </w:rPr>
        <w:t>S</w:t>
      </w:r>
      <w:r w:rsidRPr="006B39A8">
        <w:rPr>
          <w:rFonts w:ascii="Times New Roman" w:hAnsi="Times New Roman"/>
          <w:bCs/>
          <w:sz w:val="24"/>
          <w:szCs w:val="24"/>
        </w:rPr>
        <w:t xml:space="preserve">tanowisko ds. </w:t>
      </w:r>
      <w:r w:rsidR="0038775E">
        <w:rPr>
          <w:rFonts w:ascii="Times New Roman" w:hAnsi="Times New Roman"/>
          <w:bCs/>
          <w:sz w:val="24"/>
          <w:szCs w:val="24"/>
        </w:rPr>
        <w:t>K</w:t>
      </w:r>
      <w:r w:rsidRPr="006B39A8">
        <w:rPr>
          <w:rFonts w:ascii="Times New Roman" w:hAnsi="Times New Roman"/>
          <w:bCs/>
          <w:sz w:val="24"/>
          <w:szCs w:val="24"/>
        </w:rPr>
        <w:t xml:space="preserve">ontaktu z </w:t>
      </w:r>
      <w:r w:rsidR="0038775E">
        <w:rPr>
          <w:rFonts w:ascii="Times New Roman" w:hAnsi="Times New Roman"/>
          <w:bCs/>
          <w:sz w:val="24"/>
          <w:szCs w:val="24"/>
        </w:rPr>
        <w:t>M</w:t>
      </w:r>
      <w:r w:rsidRPr="006B39A8">
        <w:rPr>
          <w:rFonts w:ascii="Times New Roman" w:hAnsi="Times New Roman"/>
          <w:bCs/>
          <w:sz w:val="24"/>
          <w:szCs w:val="24"/>
        </w:rPr>
        <w:t>ediami podporządkowane      merytorycznie Staroście, do zadań którego należy:</w:t>
      </w:r>
    </w:p>
    <w:p w14:paraId="3CB7F244" w14:textId="77777777" w:rsidR="005D7146" w:rsidRPr="006B39A8" w:rsidRDefault="005D7146" w:rsidP="005D7146">
      <w:pPr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9A8">
        <w:rPr>
          <w:rFonts w:ascii="Times New Roman" w:hAnsi="Times New Roman" w:cs="Times New Roman"/>
          <w:bCs/>
          <w:sz w:val="24"/>
          <w:szCs w:val="24"/>
        </w:rPr>
        <w:t>współpraca z mediami,</w:t>
      </w:r>
    </w:p>
    <w:p w14:paraId="77D5EEC5" w14:textId="77777777" w:rsidR="005D7146" w:rsidRPr="006B39A8" w:rsidRDefault="005D7146" w:rsidP="005D7146">
      <w:pPr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9A8">
        <w:rPr>
          <w:rFonts w:ascii="Times New Roman" w:hAnsi="Times New Roman" w:cs="Times New Roman"/>
          <w:bCs/>
          <w:sz w:val="24"/>
          <w:szCs w:val="24"/>
        </w:rPr>
        <w:t>organizowanie konferencji prasowych Starosty,</w:t>
      </w:r>
    </w:p>
    <w:p w14:paraId="6535F420" w14:textId="77777777" w:rsidR="005D7146" w:rsidRPr="006B39A8" w:rsidRDefault="005D7146" w:rsidP="005D7146">
      <w:pPr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9A8">
        <w:rPr>
          <w:rFonts w:ascii="Times New Roman" w:hAnsi="Times New Roman" w:cs="Times New Roman"/>
          <w:bCs/>
          <w:sz w:val="24"/>
          <w:szCs w:val="24"/>
        </w:rPr>
        <w:t>współredagowanie wkładki powiatowej w lokalnej prasie,</w:t>
      </w:r>
    </w:p>
    <w:p w14:paraId="61E35381" w14:textId="77777777" w:rsidR="005D7146" w:rsidRPr="006B39A8" w:rsidRDefault="005D7146" w:rsidP="005D7146">
      <w:pPr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9A8">
        <w:rPr>
          <w:rFonts w:ascii="Times New Roman" w:hAnsi="Times New Roman" w:cs="Times New Roman"/>
          <w:bCs/>
          <w:sz w:val="24"/>
          <w:szCs w:val="24"/>
        </w:rPr>
        <w:t>redagowanie aktualności na stronie internetowej Powiatu,</w:t>
      </w:r>
    </w:p>
    <w:p w14:paraId="69075A92" w14:textId="77777777" w:rsidR="005D7146" w:rsidRPr="006B39A8" w:rsidRDefault="005D7146" w:rsidP="005D7146">
      <w:pPr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9A8">
        <w:rPr>
          <w:rFonts w:ascii="Times New Roman" w:hAnsi="Times New Roman" w:cs="Times New Roman"/>
          <w:bCs/>
          <w:sz w:val="24"/>
          <w:szCs w:val="24"/>
        </w:rPr>
        <w:t>redagowanie treści na stronie BIP,</w:t>
      </w:r>
    </w:p>
    <w:p w14:paraId="5A2A83A8" w14:textId="77777777" w:rsidR="005D7146" w:rsidRPr="006B39A8" w:rsidRDefault="005D7146" w:rsidP="005D7146">
      <w:pPr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9A8">
        <w:rPr>
          <w:rFonts w:ascii="Times New Roman" w:hAnsi="Times New Roman" w:cs="Times New Roman"/>
          <w:bCs/>
          <w:sz w:val="24"/>
          <w:szCs w:val="24"/>
        </w:rPr>
        <w:t>prowadzenie fanpage Powiatu na portalu społecznościowym Facebook,</w:t>
      </w:r>
    </w:p>
    <w:p w14:paraId="2C099E19" w14:textId="77777777" w:rsidR="005D7146" w:rsidRPr="006B39A8" w:rsidRDefault="005D7146" w:rsidP="005D7146">
      <w:pPr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9A8">
        <w:rPr>
          <w:rFonts w:ascii="Times New Roman" w:hAnsi="Times New Roman" w:cs="Times New Roman"/>
          <w:bCs/>
          <w:sz w:val="24"/>
          <w:szCs w:val="24"/>
        </w:rPr>
        <w:t xml:space="preserve"> monitoring mediów w tym stron internetowych urzędów administracji samorządowej,</w:t>
      </w:r>
    </w:p>
    <w:p w14:paraId="0802E54D" w14:textId="77777777" w:rsidR="005D7146" w:rsidRPr="006B39A8" w:rsidRDefault="005D7146" w:rsidP="005D7146">
      <w:pPr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9A8">
        <w:rPr>
          <w:rFonts w:ascii="Times New Roman" w:hAnsi="Times New Roman" w:cs="Times New Roman"/>
          <w:bCs/>
          <w:sz w:val="24"/>
          <w:szCs w:val="24"/>
        </w:rPr>
        <w:t>redagowanie sprostowań,</w:t>
      </w:r>
    </w:p>
    <w:p w14:paraId="722361A2" w14:textId="77777777" w:rsidR="005D7146" w:rsidRPr="006B39A8" w:rsidRDefault="005D7146" w:rsidP="005D7146">
      <w:pPr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9A8">
        <w:rPr>
          <w:rFonts w:ascii="Times New Roman" w:hAnsi="Times New Roman" w:cs="Times New Roman"/>
          <w:bCs/>
          <w:sz w:val="24"/>
          <w:szCs w:val="24"/>
        </w:rPr>
        <w:t>przygotowywanie bieżących serwisów prasowych,</w:t>
      </w:r>
    </w:p>
    <w:p w14:paraId="52657990" w14:textId="77777777" w:rsidR="005D7146" w:rsidRPr="006B39A8" w:rsidRDefault="005D7146" w:rsidP="005D7146">
      <w:pPr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9A8">
        <w:rPr>
          <w:rFonts w:ascii="Times New Roman" w:hAnsi="Times New Roman" w:cs="Times New Roman"/>
          <w:bCs/>
          <w:sz w:val="24"/>
          <w:szCs w:val="24"/>
        </w:rPr>
        <w:t>współpraca z komórkami organizacyjnymi Starostwa przy udzielaniu informacji publicznych mających charakter prasowy/medialny,</w:t>
      </w:r>
    </w:p>
    <w:p w14:paraId="19F570F1" w14:textId="77777777" w:rsidR="005D7146" w:rsidRPr="006B39A8" w:rsidRDefault="005D7146" w:rsidP="005D7146">
      <w:pPr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9A8">
        <w:rPr>
          <w:rFonts w:ascii="Times New Roman" w:hAnsi="Times New Roman" w:cs="Times New Roman"/>
          <w:bCs/>
          <w:sz w:val="24"/>
          <w:szCs w:val="24"/>
        </w:rPr>
        <w:t>prowadzenie dokumentacji fotograficznej,</w:t>
      </w:r>
    </w:p>
    <w:p w14:paraId="77FA890A" w14:textId="53F88622" w:rsidR="005D7146" w:rsidRPr="006B39A8" w:rsidRDefault="005D7146" w:rsidP="005D7146">
      <w:pPr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9A8">
        <w:rPr>
          <w:rFonts w:ascii="Times New Roman" w:hAnsi="Times New Roman" w:cs="Times New Roman"/>
          <w:bCs/>
          <w:sz w:val="24"/>
          <w:szCs w:val="24"/>
        </w:rPr>
        <w:t>redagowanie listów gratulacyjnych, przemówień i opracowań na polecenie Starosty.</w:t>
      </w:r>
      <w:r w:rsidR="00F2369C" w:rsidRPr="006B39A8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287D2469" w14:textId="55AE99E7" w:rsidR="00DD4F8B" w:rsidRDefault="00DD4F8B" w:rsidP="005D71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6341F" w14:textId="5453119E" w:rsidR="00523BC4" w:rsidRPr="000D059D" w:rsidRDefault="00523BC4" w:rsidP="00523BC4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skreśla się paragraf 36.</w:t>
      </w:r>
    </w:p>
    <w:p w14:paraId="26531A8C" w14:textId="77777777" w:rsidR="00523BC4" w:rsidRPr="006B39A8" w:rsidRDefault="00523BC4" w:rsidP="005D71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4DC0B8" w14:textId="77777777" w:rsidR="00007545" w:rsidRPr="006B39A8" w:rsidRDefault="00007545" w:rsidP="005D7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645211" w14:textId="0808B01A" w:rsidR="00C2154C" w:rsidRPr="006B39A8" w:rsidRDefault="00007545" w:rsidP="005D7146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9A8">
        <w:rPr>
          <w:rFonts w:ascii="Times New Roman" w:hAnsi="Times New Roman"/>
          <w:bCs/>
          <w:sz w:val="24"/>
          <w:szCs w:val="24"/>
        </w:rPr>
        <w:t xml:space="preserve">Załącznik do Regulaminu Organizacyjnego Starostwa Powiatowego w Cieszynie – Schemat Organizacyjny Starostwa Powiatowego w Cieszynie, otrzymuje brzmienie jak </w:t>
      </w:r>
      <w:r w:rsidRPr="006B39A8">
        <w:rPr>
          <w:rFonts w:ascii="Times New Roman" w:hAnsi="Times New Roman"/>
          <w:bCs/>
          <w:sz w:val="24"/>
          <w:szCs w:val="24"/>
        </w:rPr>
        <w:br/>
        <w:t>w załączniku do niniejszej uchwały.</w:t>
      </w:r>
    </w:p>
    <w:p w14:paraId="22EE642A" w14:textId="7F2CCADA" w:rsidR="00C2154C" w:rsidRPr="006B39A8" w:rsidRDefault="00C2154C" w:rsidP="005D714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C2624B" w14:textId="77777777" w:rsidR="00007545" w:rsidRPr="006B39A8" w:rsidRDefault="00007545" w:rsidP="005D7146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4041B0A3" w14:textId="77777777" w:rsidR="00007545" w:rsidRPr="006B39A8" w:rsidRDefault="00007545" w:rsidP="005D714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B39A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 2</w:t>
      </w:r>
    </w:p>
    <w:p w14:paraId="33222B71" w14:textId="77777777" w:rsidR="00007545" w:rsidRPr="006B39A8" w:rsidRDefault="00007545" w:rsidP="005D714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40E959CE" w14:textId="77777777" w:rsidR="00007545" w:rsidRPr="006B39A8" w:rsidRDefault="00007545" w:rsidP="005D714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39A8">
        <w:rPr>
          <w:rFonts w:ascii="Times New Roman" w:eastAsia="Calibri" w:hAnsi="Times New Roman" w:cs="Times New Roman"/>
          <w:sz w:val="24"/>
          <w:szCs w:val="24"/>
          <w:lang w:eastAsia="ar-SA"/>
        </w:rPr>
        <w:t>Wykonanie uchwały powierza się Staroście.</w:t>
      </w:r>
    </w:p>
    <w:p w14:paraId="58C77CEF" w14:textId="77777777" w:rsidR="00007545" w:rsidRPr="006B39A8" w:rsidRDefault="00007545" w:rsidP="005D714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B39A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br/>
      </w:r>
      <w:r w:rsidRPr="006B39A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br/>
        <w:t>§ 3</w:t>
      </w:r>
    </w:p>
    <w:p w14:paraId="7810B277" w14:textId="77777777" w:rsidR="00007545" w:rsidRPr="006B39A8" w:rsidRDefault="00007545" w:rsidP="005D714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339B70AC" w14:textId="478B758C" w:rsidR="00007545" w:rsidRPr="006B39A8" w:rsidRDefault="00007545" w:rsidP="005D714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39A8">
        <w:rPr>
          <w:rFonts w:ascii="Times New Roman" w:eastAsia="Calibri" w:hAnsi="Times New Roman" w:cs="Times New Roman"/>
          <w:sz w:val="24"/>
          <w:szCs w:val="24"/>
          <w:lang w:eastAsia="ar-SA"/>
        </w:rPr>
        <w:t>Uchwała wchodzi w życie z dniem</w:t>
      </w:r>
      <w:r w:rsidR="00A440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podjęcia</w:t>
      </w:r>
      <w:r w:rsidRPr="006B39A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6D3E509F" w14:textId="77777777" w:rsidR="00007545" w:rsidRPr="006B39A8" w:rsidRDefault="00007545" w:rsidP="0000754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AA7D14F" w14:textId="26E8B239" w:rsidR="00007545" w:rsidRDefault="00007545" w:rsidP="00007545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809F765" w14:textId="77777777" w:rsidR="00A440AD" w:rsidRPr="006B39A8" w:rsidRDefault="00A440AD" w:rsidP="00007545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3158CC1" w14:textId="77777777" w:rsidR="00007545" w:rsidRPr="006B39A8" w:rsidRDefault="00007545" w:rsidP="00007545">
      <w:pPr>
        <w:keepNext/>
        <w:snapToGrid w:val="0"/>
        <w:spacing w:after="0" w:line="278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A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Zarządu:</w:t>
      </w:r>
    </w:p>
    <w:p w14:paraId="4CC5A5C6" w14:textId="77777777" w:rsidR="00007545" w:rsidRPr="006B39A8" w:rsidRDefault="00007545" w:rsidP="00007545">
      <w:pPr>
        <w:keepNext/>
        <w:snapToGrid w:val="0"/>
        <w:spacing w:after="0" w:line="278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5BFEA" w14:textId="11D7C64C" w:rsidR="00BE0EFC" w:rsidRPr="00523BC4" w:rsidRDefault="00007545" w:rsidP="00523BC4">
      <w:pPr>
        <w:jc w:val="center"/>
        <w:rPr>
          <w:rFonts w:ascii="Times New Roman" w:hAnsi="Times New Roman" w:cs="Times New Roman"/>
          <w:b/>
        </w:rPr>
      </w:pPr>
      <w:r w:rsidRPr="00A440AD">
        <w:rPr>
          <w:rFonts w:ascii="Times New Roman" w:hAnsi="Times New Roman" w:cs="Times New Roman"/>
          <w:b/>
        </w:rPr>
        <w:t xml:space="preserve">Mieczysław Szczurek      Janina </w:t>
      </w:r>
      <w:proofErr w:type="spellStart"/>
      <w:r w:rsidRPr="00A440AD">
        <w:rPr>
          <w:rFonts w:ascii="Times New Roman" w:hAnsi="Times New Roman" w:cs="Times New Roman"/>
          <w:b/>
        </w:rPr>
        <w:t>Żagan</w:t>
      </w:r>
      <w:proofErr w:type="spellEnd"/>
      <w:r w:rsidRPr="00A440AD">
        <w:rPr>
          <w:rFonts w:ascii="Times New Roman" w:hAnsi="Times New Roman" w:cs="Times New Roman"/>
          <w:b/>
        </w:rPr>
        <w:t xml:space="preserve">      </w:t>
      </w:r>
      <w:proofErr w:type="spellStart"/>
      <w:r w:rsidRPr="00A440AD">
        <w:rPr>
          <w:rFonts w:ascii="Times New Roman" w:hAnsi="Times New Roman" w:cs="Times New Roman"/>
          <w:b/>
        </w:rPr>
        <w:t>Stanislaw</w:t>
      </w:r>
      <w:proofErr w:type="spellEnd"/>
      <w:r w:rsidRPr="00A440AD">
        <w:rPr>
          <w:rFonts w:ascii="Times New Roman" w:hAnsi="Times New Roman" w:cs="Times New Roman"/>
          <w:b/>
        </w:rPr>
        <w:t xml:space="preserve"> Malina     Jan Poloczek    Marcin </w:t>
      </w:r>
      <w:proofErr w:type="spellStart"/>
      <w:r w:rsidRPr="00A440AD">
        <w:rPr>
          <w:rFonts w:ascii="Times New Roman" w:hAnsi="Times New Roman" w:cs="Times New Roman"/>
          <w:b/>
        </w:rPr>
        <w:t>Ślęk</w:t>
      </w:r>
      <w:proofErr w:type="spellEnd"/>
    </w:p>
    <w:sectPr w:rsidR="00BE0EFC" w:rsidRPr="00523BC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10A1"/>
    <w:multiLevelType w:val="hybridMultilevel"/>
    <w:tmpl w:val="397213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1D2717"/>
    <w:multiLevelType w:val="hybridMultilevel"/>
    <w:tmpl w:val="23D05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62FA"/>
    <w:multiLevelType w:val="hybridMultilevel"/>
    <w:tmpl w:val="23D05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04E58"/>
    <w:multiLevelType w:val="multilevel"/>
    <w:tmpl w:val="6D5868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411FF"/>
    <w:multiLevelType w:val="hybridMultilevel"/>
    <w:tmpl w:val="161ED7E4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5ED6CBE2">
      <w:start w:val="2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FE1E719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F62056"/>
    <w:multiLevelType w:val="hybridMultilevel"/>
    <w:tmpl w:val="75FEF51E"/>
    <w:lvl w:ilvl="0" w:tplc="527E466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20419"/>
    <w:multiLevelType w:val="multilevel"/>
    <w:tmpl w:val="B8F88C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9479A"/>
    <w:multiLevelType w:val="hybridMultilevel"/>
    <w:tmpl w:val="2C7E5AFE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1"/>
        </w:tabs>
        <w:ind w:left="36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CAD6A6C"/>
    <w:multiLevelType w:val="hybridMultilevel"/>
    <w:tmpl w:val="B8285E64"/>
    <w:lvl w:ilvl="0" w:tplc="ADB6C0E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4365C9"/>
    <w:multiLevelType w:val="multilevel"/>
    <w:tmpl w:val="B8F88C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604074"/>
    <w:multiLevelType w:val="hybridMultilevel"/>
    <w:tmpl w:val="B0ECB924"/>
    <w:lvl w:ilvl="0" w:tplc="BD003AAE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FF35784"/>
    <w:multiLevelType w:val="hybridMultilevel"/>
    <w:tmpl w:val="87D204A2"/>
    <w:lvl w:ilvl="0" w:tplc="46967E1C">
      <w:start w:val="1"/>
      <w:numFmt w:val="decimal"/>
      <w:lvlText w:val="%1)"/>
      <w:lvlJc w:val="left"/>
      <w:pPr>
        <w:ind w:left="360" w:hanging="360"/>
      </w:pPr>
    </w:lvl>
    <w:lvl w:ilvl="1" w:tplc="46967E1C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CF5A1A"/>
    <w:multiLevelType w:val="hybridMultilevel"/>
    <w:tmpl w:val="9D622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49100E"/>
    <w:multiLevelType w:val="hybridMultilevel"/>
    <w:tmpl w:val="23D05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74DEE"/>
    <w:multiLevelType w:val="hybridMultilevel"/>
    <w:tmpl w:val="0FFC8B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0"/>
  </w:num>
  <w:num w:numId="10">
    <w:abstractNumId w:val="14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11"/>
  </w:num>
  <w:num w:numId="17">
    <w:abstractNumId w:val="13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45"/>
    <w:rsid w:val="00007545"/>
    <w:rsid w:val="000D059D"/>
    <w:rsid w:val="00115686"/>
    <w:rsid w:val="00165769"/>
    <w:rsid w:val="00272729"/>
    <w:rsid w:val="002F7C0C"/>
    <w:rsid w:val="0038775E"/>
    <w:rsid w:val="00405D1C"/>
    <w:rsid w:val="00494C05"/>
    <w:rsid w:val="0051167D"/>
    <w:rsid w:val="00523BC4"/>
    <w:rsid w:val="005D7146"/>
    <w:rsid w:val="006B042D"/>
    <w:rsid w:val="006B39A8"/>
    <w:rsid w:val="006B4E6E"/>
    <w:rsid w:val="00983422"/>
    <w:rsid w:val="00A440AD"/>
    <w:rsid w:val="00BC39E1"/>
    <w:rsid w:val="00BE0EFC"/>
    <w:rsid w:val="00C2154C"/>
    <w:rsid w:val="00D76251"/>
    <w:rsid w:val="00DD4F8B"/>
    <w:rsid w:val="00E50928"/>
    <w:rsid w:val="00EC01B2"/>
    <w:rsid w:val="00F2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A35D"/>
  <w15:chartTrackingRefBased/>
  <w15:docId w15:val="{BF1FFFFA-4528-43DE-8343-33FE8741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5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1368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Domagała</dc:creator>
  <cp:keywords/>
  <dc:description/>
  <cp:lastModifiedBy>Iga Policha</cp:lastModifiedBy>
  <cp:revision>6</cp:revision>
  <cp:lastPrinted>2021-09-28T11:41:00Z</cp:lastPrinted>
  <dcterms:created xsi:type="dcterms:W3CDTF">2021-09-28T08:10:00Z</dcterms:created>
  <dcterms:modified xsi:type="dcterms:W3CDTF">2021-10-18T06:52:00Z</dcterms:modified>
</cp:coreProperties>
</file>