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14B9" w14:textId="240F9E34" w:rsidR="00EA164D" w:rsidRDefault="00EA164D" w:rsidP="00DE0FB7">
      <w:pPr>
        <w:rPr>
          <w:b/>
          <w:bCs/>
        </w:rPr>
      </w:pPr>
      <w:r>
        <w:rPr>
          <w:b/>
          <w:bCs/>
        </w:rPr>
        <w:t xml:space="preserve">Załącznik nr 1 do </w:t>
      </w:r>
    </w:p>
    <w:p w14:paraId="0634F0E2" w14:textId="478D7DCD" w:rsidR="00EA164D" w:rsidRDefault="00EA164D" w:rsidP="00DE0FB7">
      <w:pPr>
        <w:rPr>
          <w:b/>
          <w:bCs/>
        </w:rPr>
      </w:pPr>
      <w:r>
        <w:rPr>
          <w:b/>
          <w:bCs/>
        </w:rPr>
        <w:t>Uchwały Zarządu Powiatu nr 728/ZP/VI/21</w:t>
      </w:r>
    </w:p>
    <w:p w14:paraId="1A2000C9" w14:textId="7AC9B0CF" w:rsidR="00EA164D" w:rsidRDefault="00EA164D" w:rsidP="00DE0FB7">
      <w:pPr>
        <w:rPr>
          <w:b/>
          <w:bCs/>
        </w:rPr>
      </w:pPr>
      <w:r>
        <w:rPr>
          <w:b/>
          <w:bCs/>
        </w:rPr>
        <w:t xml:space="preserve">Z dnia 22 kwietnia 2021 r. </w:t>
      </w:r>
    </w:p>
    <w:p w14:paraId="24640AA5" w14:textId="6270BF9F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 xml:space="preserve">Ogłoszenie otwartego konkursu ofert </w:t>
      </w:r>
    </w:p>
    <w:p w14:paraId="2CF93316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na realizację zadań publicznych z zakresu pomocy społecznej oraz wspierania rodziny i systemu pieczy zastępczej w 2021 roku</w:t>
      </w:r>
    </w:p>
    <w:p w14:paraId="6F298FFB" w14:textId="77777777" w:rsidR="00DE0FB7" w:rsidRPr="00DE0FB7" w:rsidRDefault="00DE0FB7" w:rsidP="00DE0FB7">
      <w:pPr>
        <w:rPr>
          <w:b/>
          <w:bCs/>
        </w:rPr>
      </w:pPr>
    </w:p>
    <w:p w14:paraId="28858AD8" w14:textId="77777777" w:rsidR="00DE0FB7" w:rsidRDefault="00DE0FB7" w:rsidP="00DE0FB7"/>
    <w:p w14:paraId="262C4149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I.</w:t>
      </w:r>
      <w:r w:rsidRPr="00DE0FB7">
        <w:rPr>
          <w:b/>
          <w:bCs/>
        </w:rPr>
        <w:tab/>
        <w:t>Rodzaj zadań oraz wysokość środków finansowych przeznaczonych na ich realizację</w:t>
      </w:r>
    </w:p>
    <w:p w14:paraId="0AD14592" w14:textId="77777777" w:rsidR="00DE0FB7" w:rsidRDefault="00DE0FB7" w:rsidP="00DE0FB7"/>
    <w:p w14:paraId="1966A06C" w14:textId="77777777" w:rsidR="00DE0FB7" w:rsidRDefault="00DE0FB7" w:rsidP="00DE0FB7">
      <w:r>
        <w:t>1.</w:t>
      </w:r>
      <w:r>
        <w:tab/>
        <w:t>Celem konkursu jest wybór ofert oraz dofinansowanie realizacji zadań publicznych powiatu cieszyńskiego z zakresu pomocy społecznej, w tym  pomocy  rodzinom  i osobom  w trudnej  sytuacji życiowej oraz wyrównywania szans tych rodzin i osób, a także wspierania rodziny i systemu pieczy zastępczej.</w:t>
      </w:r>
    </w:p>
    <w:p w14:paraId="1125136C" w14:textId="77777777" w:rsidR="00DE0FB7" w:rsidRDefault="00DE0FB7" w:rsidP="00DE0FB7"/>
    <w:p w14:paraId="5666D4F3" w14:textId="77777777" w:rsidR="00DE0FB7" w:rsidRDefault="00DE0FB7" w:rsidP="00DE0FB7">
      <w:r>
        <w:t>2.</w:t>
      </w:r>
      <w:r>
        <w:tab/>
        <w:t>Zadania z zakresu pomocy społecznej, w tym pomocy rodzinom i osobom w trudnej sytuacji życiowej oraz wyrównywania szans tych rodzin i osób obejmują:</w:t>
      </w:r>
    </w:p>
    <w:p w14:paraId="42044964" w14:textId="77777777" w:rsidR="00DE0FB7" w:rsidRDefault="00DE0FB7" w:rsidP="00DE0FB7">
      <w:r>
        <w:t>a.</w:t>
      </w:r>
      <w:r>
        <w:tab/>
        <w:t>opracowanie i realizację programów służących działaniom profilaktycznym w zakresie promowania i wdrożenia prawidłowych metod wychowawczych w rodzinach zagrożonych przemocą w rodzinie;</w:t>
      </w:r>
    </w:p>
    <w:p w14:paraId="3980565F" w14:textId="77777777" w:rsidR="00DE0FB7" w:rsidRDefault="00DE0FB7" w:rsidP="00DE0FB7">
      <w:r>
        <w:t>b.</w:t>
      </w:r>
      <w:r>
        <w:tab/>
        <w:t>działania z zakresu pomocy i integracji osób zagrożonych wykluczeniem społecznym i wykluczonych społecznie, tj.</w:t>
      </w:r>
    </w:p>
    <w:p w14:paraId="0B7E5A93" w14:textId="77777777" w:rsidR="00DE0FB7" w:rsidRDefault="00DE0FB7" w:rsidP="00DE0FB7">
      <w:r>
        <w:t></w:t>
      </w:r>
      <w:r>
        <w:tab/>
        <w:t>prowadzenie poradnictwa specjalistycznego, w szczególności psychologicznego,</w:t>
      </w:r>
    </w:p>
    <w:p w14:paraId="096567A3" w14:textId="77777777" w:rsidR="00DE0FB7" w:rsidRDefault="00DE0FB7" w:rsidP="00DE0FB7">
      <w:r>
        <w:t></w:t>
      </w:r>
      <w:r>
        <w:tab/>
        <w:t>prowadzenie grup wsparcia, grup socjoterapeutycznych itp.</w:t>
      </w:r>
    </w:p>
    <w:p w14:paraId="12458E77" w14:textId="77777777" w:rsidR="00DE0FB7" w:rsidRDefault="00DE0FB7" w:rsidP="00DE0FB7"/>
    <w:p w14:paraId="11773231" w14:textId="77777777" w:rsidR="00DE0FB7" w:rsidRDefault="00DE0FB7" w:rsidP="00DE0FB7">
      <w:r>
        <w:t>3.</w:t>
      </w:r>
      <w:r>
        <w:tab/>
        <w:t>Zadania z zakresu wspierania rodziny i sytemu pieczy zastępczej obejmują:</w:t>
      </w:r>
    </w:p>
    <w:p w14:paraId="24CD35CE" w14:textId="77777777" w:rsidR="00DE0FB7" w:rsidRDefault="00DE0FB7" w:rsidP="00DE0FB7">
      <w:r>
        <w:t>a.</w:t>
      </w:r>
      <w:r>
        <w:tab/>
        <w:t>promowanie, rozwój i wspieranie pieczy zastępczej, tj.</w:t>
      </w:r>
    </w:p>
    <w:p w14:paraId="6F95D58F" w14:textId="77777777" w:rsidR="00DE0FB7" w:rsidRDefault="00DE0FB7" w:rsidP="00DE0FB7">
      <w:r>
        <w:t></w:t>
      </w:r>
      <w:r>
        <w:tab/>
        <w:t>udzielanie pomocy dydaktyczno-wychowawczej dzieciom i młodzieży przebywającej w rodzinach zastępczych,</w:t>
      </w:r>
    </w:p>
    <w:p w14:paraId="622EB1DA" w14:textId="77777777" w:rsidR="00DE0FB7" w:rsidRDefault="00DE0FB7" w:rsidP="00DE0FB7">
      <w:r>
        <w:t></w:t>
      </w:r>
      <w:r>
        <w:tab/>
        <w:t>organizowanie i prowadzenie spotkań dla rodziców biologicznych z dziećmi umieszczonymi w pieczy zastępczej,</w:t>
      </w:r>
    </w:p>
    <w:p w14:paraId="3469EF68" w14:textId="77777777" w:rsidR="00DE0FB7" w:rsidRDefault="00DE0FB7" w:rsidP="00DE0FB7">
      <w:r>
        <w:t></w:t>
      </w:r>
      <w:r>
        <w:tab/>
        <w:t>organizowanie i prowadzenie kampanii na rzecz rodzicielstwa zastępczego,</w:t>
      </w:r>
    </w:p>
    <w:p w14:paraId="5F12423E" w14:textId="77777777" w:rsidR="00DE0FB7" w:rsidRDefault="00DE0FB7" w:rsidP="00DE0FB7">
      <w:r>
        <w:t>b.</w:t>
      </w:r>
      <w:r>
        <w:tab/>
        <w:t>wspieranie usamodzielnionych wychowanków pieczy zastępczej.</w:t>
      </w:r>
    </w:p>
    <w:p w14:paraId="5A844014" w14:textId="77777777" w:rsidR="00DE0FB7" w:rsidRDefault="00DE0FB7" w:rsidP="00DE0FB7"/>
    <w:p w14:paraId="1E9B2D43" w14:textId="77777777" w:rsidR="00DE0FB7" w:rsidRDefault="00DE0FB7" w:rsidP="00DE0FB7">
      <w:r>
        <w:t>4.</w:t>
      </w:r>
      <w:r>
        <w:tab/>
        <w:t>Planowana wysokość środków przeznaczonych na dofinansowanie zadań wynosi: 45.000 zł.</w:t>
      </w:r>
    </w:p>
    <w:p w14:paraId="42242FB1" w14:textId="77777777" w:rsidR="00DE0FB7" w:rsidRDefault="00DE0FB7" w:rsidP="00DE0FB7"/>
    <w:p w14:paraId="014676AA" w14:textId="77777777" w:rsidR="00DE0FB7" w:rsidRDefault="00DE0FB7" w:rsidP="00DE0FB7">
      <w:r>
        <w:t>5.</w:t>
      </w:r>
      <w:r>
        <w:tab/>
        <w:t>Maksymalna kwota dofinansowania zadania wynosi 10.000 zł (słownie: dziesięć tysięcy złotych).</w:t>
      </w:r>
    </w:p>
    <w:p w14:paraId="074317AD" w14:textId="77777777" w:rsidR="00DE0FB7" w:rsidRDefault="00DE0FB7" w:rsidP="00DE0FB7"/>
    <w:p w14:paraId="33EFF901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II.</w:t>
      </w:r>
      <w:r w:rsidRPr="00DE0FB7">
        <w:rPr>
          <w:b/>
          <w:bCs/>
        </w:rPr>
        <w:tab/>
        <w:t>Zasady przyznawania dotacji terminy i warunki realizacji zadań</w:t>
      </w:r>
    </w:p>
    <w:p w14:paraId="18306056" w14:textId="77777777" w:rsidR="00DE0FB7" w:rsidRDefault="00DE0FB7" w:rsidP="00DE0FB7"/>
    <w:p w14:paraId="12EC9195" w14:textId="77777777" w:rsidR="00DE0FB7" w:rsidRDefault="00DE0FB7" w:rsidP="00DE0FB7">
      <w:r>
        <w:t>1.</w:t>
      </w:r>
      <w:r>
        <w:tab/>
        <w:t xml:space="preserve">Podmiotami uprawnionymi do udziału w konkursie są prowadzące działalność w zakresie pomocy społecznej lub wspierania rodziny i systemu pieczy zastępczej organizacje pozarządowe i podmioty, o których mowa w art. 3 ust. 2 i 3 ustawy z dnia 24 kwietnia 2003r. o działalności pożytku publicznego i o wolontariacie (tekst jednolity: Dz. U. z 2020 r., poz. 1057 z </w:t>
      </w:r>
      <w:proofErr w:type="spellStart"/>
      <w:r>
        <w:t>późn</w:t>
      </w:r>
      <w:proofErr w:type="spellEnd"/>
      <w:r>
        <w:t>. zm.).</w:t>
      </w:r>
    </w:p>
    <w:p w14:paraId="1899C428" w14:textId="77777777" w:rsidR="00DE0FB7" w:rsidRDefault="00DE0FB7" w:rsidP="00DE0FB7"/>
    <w:p w14:paraId="5E06E525" w14:textId="77777777" w:rsidR="00DE0FB7" w:rsidRDefault="00DE0FB7" w:rsidP="00DE0FB7">
      <w:r>
        <w:t>2.</w:t>
      </w:r>
      <w:r>
        <w:tab/>
        <w:t>Termin realizacji zadań: od 24.05.2021 r. do 31.12.2021 r.</w:t>
      </w:r>
    </w:p>
    <w:p w14:paraId="49919DE3" w14:textId="77777777" w:rsidR="00DE0FB7" w:rsidRDefault="00DE0FB7" w:rsidP="00DE0FB7"/>
    <w:p w14:paraId="7262DCBC" w14:textId="77777777" w:rsidR="00DE0FB7" w:rsidRDefault="00DE0FB7" w:rsidP="00DE0FB7">
      <w:r>
        <w:t>3.</w:t>
      </w:r>
      <w:r>
        <w:tab/>
        <w:t>Złożenie oferty nie jest równoznaczne z przyznaniem dotacji. Warunkiem przyznania dotacji jest podpisanie umowy z podmiotem, którego oferta została wyłoniona w otwartym konkursie ofert. Ramowy wzór umowy stanowi załącznik nr 5 do rozporządzenia Przewodniczącego Komitetu do Spraw Pożytku Publicznego z dnia 24 października 2018 r. w sprawie wzorów ofert i ramowych wzorów umów dotyczących realizacji zadań publicznych oraz wzorów sprawozdań z wykonania tych zadań (Dz. U. z 2018 r., poz. 2057).</w:t>
      </w:r>
    </w:p>
    <w:p w14:paraId="55BB1F3E" w14:textId="77777777" w:rsidR="00DE0FB7" w:rsidRDefault="00DE0FB7" w:rsidP="00DE0FB7"/>
    <w:p w14:paraId="06AA6C9C" w14:textId="77777777" w:rsidR="00DE0FB7" w:rsidRDefault="00DE0FB7" w:rsidP="00DE0FB7">
      <w:r>
        <w:t>4.</w:t>
      </w:r>
      <w:r>
        <w:tab/>
        <w:t>Szczegółowe zasady przyznawania dotacji oraz warunki realizacji zadania zawiera Regulamin otwartego konkursu ofert na realizację zadań publicznych z zakresu pomocy społecznej oraz wspierania rodziny systemu pieczy zastępczej.</w:t>
      </w:r>
    </w:p>
    <w:p w14:paraId="53156367" w14:textId="77777777" w:rsidR="00DE0FB7" w:rsidRDefault="00DE0FB7" w:rsidP="00DE0FB7"/>
    <w:p w14:paraId="7693523D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III.</w:t>
      </w:r>
      <w:r w:rsidRPr="00DE0FB7">
        <w:rPr>
          <w:b/>
          <w:bCs/>
        </w:rPr>
        <w:tab/>
        <w:t>Termin składania ofert</w:t>
      </w:r>
    </w:p>
    <w:p w14:paraId="0CC6D69D" w14:textId="77777777" w:rsidR="00DE0FB7" w:rsidRDefault="00DE0FB7" w:rsidP="00DE0FB7"/>
    <w:p w14:paraId="4324009A" w14:textId="77777777" w:rsidR="00DE0FB7" w:rsidRDefault="00DE0FB7" w:rsidP="00DE0FB7">
      <w:r>
        <w:t>1.</w:t>
      </w:r>
      <w:r>
        <w:tab/>
        <w:t>Warunkiem ubiegania się o dofinansowanie realizacji zadania przez podmiot uprawniony jest złożenie oferty wypełnionej czytelnie, w języku polskim, wyłącznie na formularzu określonym w załączniku nr 1 do rozporządzenia Przewodniczącego Komitetu do Spraw Pożytku Publicznego z dnia 24 października 2018 r. w sprawie wzorów ofert i ramowych wzorów umów dotyczących realizacji zadań publicznych oraz wzorów sprawozdań z wykonania tych zadań (Dz. U. z 2018 r., poz. 2057).</w:t>
      </w:r>
    </w:p>
    <w:p w14:paraId="5737FD4B" w14:textId="77777777" w:rsidR="00DE0FB7" w:rsidRDefault="00DE0FB7" w:rsidP="00DE0FB7"/>
    <w:p w14:paraId="19FD0EEC" w14:textId="77777777" w:rsidR="00DE0FB7" w:rsidRDefault="00DE0FB7" w:rsidP="00DE0FB7">
      <w:r>
        <w:t>2.</w:t>
      </w:r>
      <w:r>
        <w:tab/>
        <w:t>Oferty wraz z wymaganymi załącznikami można składać w nieprzekraczalnym terminie do dnia 14 maja 2021 r. w sekretariacie Powiatowego Centrum Pomocy Rodzinie (PCPR), ul. Bobrecka 29, 43-400 Cieszyn lub przesłać pocztą na w/w adres (decyduje data wpływu oferty do PCPR wraz z załącznikami).</w:t>
      </w:r>
    </w:p>
    <w:p w14:paraId="1C32440F" w14:textId="77777777" w:rsidR="00DE0FB7" w:rsidRDefault="00DE0FB7" w:rsidP="00DE0FB7"/>
    <w:p w14:paraId="4F69C27F" w14:textId="77777777" w:rsidR="00DE0FB7" w:rsidRDefault="00DE0FB7" w:rsidP="00DE0FB7">
      <w:r>
        <w:lastRenderedPageBreak/>
        <w:t>3.</w:t>
      </w:r>
      <w:r>
        <w:tab/>
        <w:t>Oferty dostarczone (przesłane) po terminie lub złożone w innym miejscu, niż miejsce o którym mowa w pkt III.2 albo niekompletne, co do wymaganego zestawu dokumentów lub informacji pozostają bez rozpatrzenia. Wyjątek stanowi ewentualne złożenie oferty w kancelarii Starostwa Powiatowego w Cieszynie.</w:t>
      </w:r>
    </w:p>
    <w:p w14:paraId="2757742E" w14:textId="77777777" w:rsidR="00DE0FB7" w:rsidRDefault="00DE0FB7" w:rsidP="00DE0FB7"/>
    <w:p w14:paraId="6110CDB8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IV.</w:t>
      </w:r>
      <w:r w:rsidRPr="00DE0FB7">
        <w:rPr>
          <w:b/>
          <w:bCs/>
        </w:rPr>
        <w:tab/>
        <w:t>Tryb i kryteria stosowane przy wyborze ofert, termin dokonania wyboru ofert</w:t>
      </w:r>
    </w:p>
    <w:p w14:paraId="5CB0F0D8" w14:textId="77777777" w:rsidR="00DE0FB7" w:rsidRDefault="00DE0FB7" w:rsidP="00DE0FB7"/>
    <w:p w14:paraId="0B1488FB" w14:textId="77777777" w:rsidR="00DE0FB7" w:rsidRDefault="00DE0FB7" w:rsidP="00DE0FB7">
      <w:r>
        <w:t>1.</w:t>
      </w:r>
      <w:r>
        <w:tab/>
        <w:t>Zarząd Powiatu powołuje Komisję Konkursową, która opiniuje złożone oferty.</w:t>
      </w:r>
    </w:p>
    <w:p w14:paraId="2DD7B7FD" w14:textId="77777777" w:rsidR="00DE0FB7" w:rsidRDefault="00DE0FB7" w:rsidP="00DE0FB7"/>
    <w:p w14:paraId="47BA1E3B" w14:textId="77777777" w:rsidR="00DE0FB7" w:rsidRDefault="00DE0FB7" w:rsidP="00DE0FB7">
      <w:r>
        <w:t>2.</w:t>
      </w:r>
      <w:r>
        <w:tab/>
        <w:t>Zarząd Powiatu, po zapoznaniu się z opinią Komisji konkursowej, podejmuje decyzje w sprawie zlecenia zadań oraz wysokości ich dofinansowań kierując się następującymi kryteriami:</w:t>
      </w:r>
      <w:r>
        <w:tab/>
      </w:r>
    </w:p>
    <w:p w14:paraId="4A26958D" w14:textId="77777777" w:rsidR="00DE0FB7" w:rsidRDefault="00DE0FB7" w:rsidP="00DE0FB7">
      <w:r>
        <w:t>a.</w:t>
      </w:r>
      <w:r>
        <w:tab/>
        <w:t>oceną formalną:</w:t>
      </w:r>
    </w:p>
    <w:p w14:paraId="45440D13" w14:textId="77777777" w:rsidR="00DE0FB7" w:rsidRDefault="00DE0FB7" w:rsidP="00DE0FB7">
      <w:r>
        <w:t></w:t>
      </w:r>
      <w:r>
        <w:tab/>
        <w:t>czy oferta złożona jest przez uprawniony podmiot,</w:t>
      </w:r>
    </w:p>
    <w:p w14:paraId="5EB67D59" w14:textId="77777777" w:rsidR="00DE0FB7" w:rsidRDefault="00DE0FB7" w:rsidP="00DE0FB7">
      <w:r>
        <w:t></w:t>
      </w:r>
      <w:r>
        <w:tab/>
        <w:t>czy oferta złożona jest w wyznaczonym terminie,</w:t>
      </w:r>
    </w:p>
    <w:p w14:paraId="19F3AB4E" w14:textId="77777777" w:rsidR="00DE0FB7" w:rsidRDefault="00DE0FB7" w:rsidP="00DE0FB7">
      <w:r>
        <w:t></w:t>
      </w:r>
      <w:r>
        <w:tab/>
        <w:t>czy oferta jest na obowiązującym druku,</w:t>
      </w:r>
    </w:p>
    <w:p w14:paraId="33FF9F5C" w14:textId="77777777" w:rsidR="00DE0FB7" w:rsidRDefault="00DE0FB7" w:rsidP="00DE0FB7">
      <w:r>
        <w:t></w:t>
      </w:r>
      <w:r>
        <w:tab/>
        <w:t>czy oferta jest podpisana przez uprawnione osoby,</w:t>
      </w:r>
    </w:p>
    <w:p w14:paraId="709165F5" w14:textId="77777777" w:rsidR="00DE0FB7" w:rsidRDefault="00DE0FB7" w:rsidP="00DE0FB7">
      <w:r>
        <w:t></w:t>
      </w:r>
      <w:r>
        <w:tab/>
        <w:t>czy oferta jest kompletna i posiada wymagane załączniki,</w:t>
      </w:r>
    </w:p>
    <w:p w14:paraId="15016A88" w14:textId="77777777" w:rsidR="00DE0FB7" w:rsidRDefault="00DE0FB7" w:rsidP="00DE0FB7">
      <w:r>
        <w:t></w:t>
      </w:r>
      <w:r>
        <w:tab/>
        <w:t>czy zadanie zgodne jest z celami wskazanymi w Ogłoszeniu,</w:t>
      </w:r>
    </w:p>
    <w:p w14:paraId="7260A710" w14:textId="77777777" w:rsidR="00DE0FB7" w:rsidRDefault="00DE0FB7" w:rsidP="00DE0FB7">
      <w:r>
        <w:t></w:t>
      </w:r>
      <w:r>
        <w:tab/>
        <w:t>czy termin realizacji zadania mieści się w przedziale czasowym wskazanym w Ogłoszeniu,</w:t>
      </w:r>
    </w:p>
    <w:p w14:paraId="00F611D8" w14:textId="77777777" w:rsidR="00DE0FB7" w:rsidRDefault="00DE0FB7" w:rsidP="00DE0FB7">
      <w:r>
        <w:t></w:t>
      </w:r>
      <w:r>
        <w:tab/>
        <w:t>czy źródła finansowania kosztów realizacji zadania przewidują wkład finansowy.</w:t>
      </w:r>
    </w:p>
    <w:p w14:paraId="7B1736D9" w14:textId="77777777" w:rsidR="00DE0FB7" w:rsidRDefault="00DE0FB7" w:rsidP="00DE0FB7">
      <w:r>
        <w:t>b.</w:t>
      </w:r>
      <w:r>
        <w:tab/>
        <w:t>oceną merytoryczną, w ramach której ocenia się:</w:t>
      </w:r>
    </w:p>
    <w:p w14:paraId="44A0298E" w14:textId="77777777" w:rsidR="00DE0FB7" w:rsidRDefault="00DE0FB7" w:rsidP="00DE0FB7">
      <w:r>
        <w:t></w:t>
      </w:r>
      <w:r>
        <w:tab/>
        <w:t>możliwość realizacji zadania publicznego oraz proponowaną jakość wykonania zadania, w tym kwalifikacje osób zaangażowanych w realizację zadania,</w:t>
      </w:r>
    </w:p>
    <w:p w14:paraId="4F67023A" w14:textId="77777777" w:rsidR="00DE0FB7" w:rsidRDefault="00DE0FB7" w:rsidP="00DE0FB7">
      <w:r>
        <w:t></w:t>
      </w:r>
      <w:r>
        <w:tab/>
        <w:t>użyteczność zadania dla mieszkańców powiatu oraz rangę i zasięg oddziaływania zadania,</w:t>
      </w:r>
    </w:p>
    <w:p w14:paraId="3DCD5C83" w14:textId="77777777" w:rsidR="00DE0FB7" w:rsidRDefault="00DE0FB7" w:rsidP="00DE0FB7">
      <w:r>
        <w:t></w:t>
      </w:r>
      <w:r>
        <w:tab/>
        <w:t>zakładane rezultaty i sposób ich monitorowania,</w:t>
      </w:r>
    </w:p>
    <w:p w14:paraId="0A62E795" w14:textId="77777777" w:rsidR="00DE0FB7" w:rsidRDefault="00DE0FB7" w:rsidP="00DE0FB7">
      <w:r>
        <w:t></w:t>
      </w:r>
      <w:r>
        <w:tab/>
        <w:t>kalkulację przewidywanych kosztów realizacji zadania,</w:t>
      </w:r>
    </w:p>
    <w:p w14:paraId="0F5AF861" w14:textId="77777777" w:rsidR="00DE0FB7" w:rsidRDefault="00DE0FB7" w:rsidP="00DE0FB7">
      <w:r>
        <w:t></w:t>
      </w:r>
      <w:r>
        <w:tab/>
        <w:t xml:space="preserve">zasoby finansowe, rzeczowe, osobowe, </w:t>
      </w:r>
    </w:p>
    <w:p w14:paraId="2FF74C06" w14:textId="77777777" w:rsidR="00DE0FB7" w:rsidRDefault="00DE0FB7" w:rsidP="00DE0FB7">
      <w:r>
        <w:t></w:t>
      </w:r>
      <w:r>
        <w:tab/>
        <w:t>doświadczenie organizacji, kontynuację wcześniej podjętych celów i zadań, analizę i ocenę realizacji zadań zleconych w latach poprzednich, biorąc pod uwagę rzetelność i terminowość oraz sposób rozliczenia otrzymanych środków.</w:t>
      </w:r>
    </w:p>
    <w:p w14:paraId="3D2C5128" w14:textId="77777777" w:rsidR="00DE0FB7" w:rsidRDefault="00DE0FB7" w:rsidP="00DE0FB7"/>
    <w:p w14:paraId="6832303D" w14:textId="77777777" w:rsidR="00DE0FB7" w:rsidRDefault="00DE0FB7" w:rsidP="00DE0FB7">
      <w:r>
        <w:t>3.</w:t>
      </w:r>
      <w:r>
        <w:tab/>
        <w:t>Wyboru ofert dokonuje się w terminie do 21 maja 2021 r.</w:t>
      </w:r>
    </w:p>
    <w:p w14:paraId="687183A7" w14:textId="77777777" w:rsidR="00DE0FB7" w:rsidRDefault="00DE0FB7" w:rsidP="00DE0FB7"/>
    <w:p w14:paraId="65D4824B" w14:textId="77777777" w:rsidR="00DE0FB7" w:rsidRDefault="00DE0FB7" w:rsidP="00DE0FB7">
      <w:r>
        <w:t>4.</w:t>
      </w:r>
      <w:r>
        <w:tab/>
        <w:t>Od podjętych decyzji nie przysługuje odwołanie.</w:t>
      </w:r>
    </w:p>
    <w:p w14:paraId="24977547" w14:textId="77777777" w:rsidR="00DE0FB7" w:rsidRDefault="00DE0FB7" w:rsidP="00DE0FB7"/>
    <w:p w14:paraId="617AEC33" w14:textId="77777777" w:rsidR="00DE0FB7" w:rsidRDefault="00DE0FB7" w:rsidP="00DE0FB7">
      <w:r>
        <w:t>5.</w:t>
      </w:r>
      <w:r>
        <w:tab/>
        <w:t>Każdy, w terminie do 30 dni od dnia ogłoszenia wyników konkursu, może żądać uzasadnienia wyboru lub odrzucenia oferty.</w:t>
      </w:r>
    </w:p>
    <w:p w14:paraId="43C43E56" w14:textId="77777777" w:rsidR="00DE0FB7" w:rsidRDefault="00DE0FB7" w:rsidP="00DE0FB7"/>
    <w:p w14:paraId="5A9852F7" w14:textId="77777777" w:rsidR="00DE0FB7" w:rsidRDefault="00DE0FB7" w:rsidP="00DE0FB7">
      <w:r>
        <w:t>6.</w:t>
      </w:r>
      <w:r>
        <w:tab/>
        <w:t>Zastrzega się możliwość odwołania otwartego konkursu ofert oraz przesunięcia terminu składania ofert.</w:t>
      </w:r>
    </w:p>
    <w:p w14:paraId="20B3B2E3" w14:textId="77777777" w:rsidR="00DE0FB7" w:rsidRDefault="00DE0FB7" w:rsidP="00DE0FB7"/>
    <w:p w14:paraId="28E26A2F" w14:textId="77777777" w:rsidR="00DE0FB7" w:rsidRDefault="00DE0FB7" w:rsidP="00DE0FB7">
      <w:r>
        <w:t>7.</w:t>
      </w:r>
      <w:r>
        <w:tab/>
        <w:t>Wyniki Otwartego Konkursu Ofert ogłasza się na stronach: www.powiat.cieszyn.pl,  www.bip.powiat.cieszyn.pl, na tablicy ogłoszeń w siedzibie Starostwa Powiatowego przy ul. Bobreckiej 29 w Cieszynie.</w:t>
      </w:r>
    </w:p>
    <w:p w14:paraId="11105E00" w14:textId="77777777" w:rsidR="00DE0FB7" w:rsidRDefault="00DE0FB7" w:rsidP="00DE0FB7"/>
    <w:p w14:paraId="3BF2E012" w14:textId="77777777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V.</w:t>
      </w:r>
      <w:r w:rsidRPr="00DE0FB7">
        <w:rPr>
          <w:b/>
          <w:bCs/>
        </w:rPr>
        <w:tab/>
        <w:t>Informacje dodatkowe</w:t>
      </w:r>
    </w:p>
    <w:p w14:paraId="6F8AE39C" w14:textId="77777777" w:rsidR="00DE0FB7" w:rsidRDefault="00DE0FB7" w:rsidP="00DE0FB7"/>
    <w:p w14:paraId="18A32517" w14:textId="559C5CE6" w:rsidR="00D86463" w:rsidRDefault="00DE0FB7" w:rsidP="00DE0FB7">
      <w:r>
        <w:t>Na realizację zadań zleconych w ramach otwartego konkursu ofert z zakresu pomocy społecznej oraz wspierania rodziny i systemu pieczy zastępczej przekazano dotację w wysokości 39.375 zł – w 2019 r. oraz 31.562,70 zł – w 2020 r.</w:t>
      </w:r>
    </w:p>
    <w:p w14:paraId="6AA4D9A4" w14:textId="2821227A" w:rsidR="00DE0FB7" w:rsidRPr="00DE0FB7" w:rsidRDefault="00DE0FB7" w:rsidP="00DE0FB7">
      <w:pPr>
        <w:rPr>
          <w:b/>
          <w:bCs/>
        </w:rPr>
      </w:pPr>
      <w:r w:rsidRPr="00DE0FB7">
        <w:rPr>
          <w:b/>
          <w:bCs/>
        </w:rPr>
        <w:t>STAROSTA Mieczysław Szczurek</w:t>
      </w:r>
    </w:p>
    <w:sectPr w:rsidR="00DE0FB7" w:rsidRPr="00DE0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B7"/>
    <w:rsid w:val="00D86463"/>
    <w:rsid w:val="00DE0FB7"/>
    <w:rsid w:val="00EA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3F31"/>
  <w15:chartTrackingRefBased/>
  <w15:docId w15:val="{FDB03658-A476-4C9B-A674-0AC87228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938</Words>
  <Characters>5629</Characters>
  <Application>Microsoft Office Word</Application>
  <DocSecurity>0</DocSecurity>
  <Lines>46</Lines>
  <Paragraphs>13</Paragraphs>
  <ScaleCrop>false</ScaleCrop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Ochman</dc:creator>
  <cp:keywords/>
  <dc:description/>
  <cp:lastModifiedBy>Anna Ochman</cp:lastModifiedBy>
  <cp:revision>2</cp:revision>
  <dcterms:created xsi:type="dcterms:W3CDTF">2021-04-23T09:45:00Z</dcterms:created>
  <dcterms:modified xsi:type="dcterms:W3CDTF">2021-04-23T10:00:00Z</dcterms:modified>
</cp:coreProperties>
</file>