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74" w:rsidRPr="00CB0F74" w:rsidRDefault="002D4CB1" w:rsidP="00CB0F74">
      <w:pPr>
        <w:spacing w:before="146" w:after="0"/>
        <w:jc w:val="right"/>
        <w:rPr>
          <w:color w:val="000000"/>
        </w:rPr>
      </w:pPr>
      <w:r>
        <w:rPr>
          <w:color w:val="000000"/>
        </w:rPr>
        <w:t>pr</w:t>
      </w:r>
      <w:r w:rsidR="00CB0F74" w:rsidRPr="00CB0F74">
        <w:rPr>
          <w:color w:val="000000"/>
        </w:rPr>
        <w:t>ojekt</w:t>
      </w:r>
    </w:p>
    <w:p w:rsidR="00CB0F74" w:rsidRDefault="00CB0F74">
      <w:pPr>
        <w:spacing w:before="146" w:after="0"/>
        <w:jc w:val="center"/>
        <w:rPr>
          <w:b/>
          <w:color w:val="000000"/>
        </w:rPr>
      </w:pPr>
    </w:p>
    <w:p w:rsidR="00CB0F74" w:rsidRDefault="00CB0F74">
      <w:pPr>
        <w:spacing w:before="146" w:after="0"/>
        <w:jc w:val="center"/>
        <w:rPr>
          <w:b/>
          <w:color w:val="000000"/>
        </w:rPr>
      </w:pPr>
    </w:p>
    <w:p w:rsidR="002029D7" w:rsidRDefault="00537B31">
      <w:pPr>
        <w:spacing w:before="146" w:after="0"/>
        <w:jc w:val="center"/>
      </w:pPr>
      <w:r>
        <w:rPr>
          <w:b/>
          <w:color w:val="000000"/>
        </w:rPr>
        <w:t xml:space="preserve">UCHWAŁA Nr </w:t>
      </w:r>
    </w:p>
    <w:p w:rsidR="002029D7" w:rsidRDefault="00537B31">
      <w:pPr>
        <w:spacing w:after="0"/>
        <w:jc w:val="center"/>
      </w:pPr>
      <w:r>
        <w:rPr>
          <w:b/>
          <w:color w:val="000000"/>
        </w:rPr>
        <w:t>RADY POWIATU CIESZYŃSKIEGO</w:t>
      </w:r>
    </w:p>
    <w:p w:rsidR="00DE15B5" w:rsidRDefault="00537B31">
      <w:pPr>
        <w:spacing w:before="80" w:after="0"/>
        <w:jc w:val="center"/>
        <w:rPr>
          <w:color w:val="000000"/>
        </w:rPr>
      </w:pPr>
      <w:r>
        <w:rPr>
          <w:color w:val="000000"/>
        </w:rPr>
        <w:t xml:space="preserve">z dnia </w:t>
      </w:r>
    </w:p>
    <w:p w:rsidR="00CB0F74" w:rsidRDefault="00CB0F74">
      <w:pPr>
        <w:spacing w:before="80" w:after="0"/>
        <w:jc w:val="center"/>
        <w:rPr>
          <w:b/>
          <w:color w:val="000000"/>
        </w:rPr>
      </w:pPr>
    </w:p>
    <w:p w:rsidR="002029D7" w:rsidRDefault="00537B31">
      <w:pPr>
        <w:spacing w:before="80" w:after="0"/>
        <w:jc w:val="center"/>
      </w:pPr>
      <w:r>
        <w:rPr>
          <w:b/>
          <w:color w:val="000000"/>
        </w:rPr>
        <w:t>w sprawie uchwalenia Statutu Powiatu Cieszyńskiego</w:t>
      </w:r>
    </w:p>
    <w:p w:rsidR="002029D7" w:rsidRDefault="00537B31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12 pkt 1</w:t>
      </w:r>
      <w:r>
        <w:rPr>
          <w:color w:val="000000"/>
        </w:rPr>
        <w:t xml:space="preserve"> ustawy z dnia 5 czerwca 1998 r. o samorządzie powiatowym (tekst jedn</w:t>
      </w:r>
      <w:r w:rsidR="00DE15B5">
        <w:rPr>
          <w:color w:val="000000"/>
        </w:rPr>
        <w:t>olity</w:t>
      </w:r>
      <w:r>
        <w:rPr>
          <w:color w:val="000000"/>
        </w:rPr>
        <w:t xml:space="preserve">: Dz. U. z 2018 r. poz. 995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</w:p>
    <w:p w:rsidR="00DE15B5" w:rsidRDefault="00DE15B5">
      <w:pPr>
        <w:spacing w:after="0"/>
        <w:jc w:val="center"/>
        <w:rPr>
          <w:b/>
          <w:color w:val="000000"/>
        </w:rPr>
      </w:pPr>
    </w:p>
    <w:p w:rsidR="002029D7" w:rsidRDefault="00537B31">
      <w:pPr>
        <w:spacing w:after="0"/>
        <w:jc w:val="center"/>
      </w:pPr>
      <w:r>
        <w:rPr>
          <w:b/>
          <w:color w:val="000000"/>
        </w:rPr>
        <w:t>Rada Powiatu Cieszyńskiego uchwala:</w:t>
      </w:r>
    </w:p>
    <w:p w:rsidR="00DE15B5" w:rsidRDefault="00DE15B5" w:rsidP="00DE15B5">
      <w:pPr>
        <w:spacing w:before="26" w:after="0"/>
        <w:rPr>
          <w:b/>
          <w:color w:val="000000"/>
        </w:rPr>
      </w:pPr>
    </w:p>
    <w:p w:rsidR="00DE15B5" w:rsidRDefault="00DE15B5" w:rsidP="00DE15B5">
      <w:pPr>
        <w:spacing w:before="26" w:after="0"/>
        <w:rPr>
          <w:b/>
          <w:color w:val="000000"/>
        </w:rPr>
      </w:pPr>
    </w:p>
    <w:p w:rsidR="00DE15B5" w:rsidRDefault="00537B31" w:rsidP="00CB0F74">
      <w:pPr>
        <w:spacing w:before="26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§  1</w:t>
      </w:r>
      <w:proofErr w:type="gramEnd"/>
    </w:p>
    <w:p w:rsidR="002029D7" w:rsidRDefault="0012664B" w:rsidP="00CB0F74">
      <w:pPr>
        <w:spacing w:before="26"/>
      </w:pPr>
      <w:r>
        <w:rPr>
          <w:color w:val="000000"/>
        </w:rPr>
        <w:t>Uchwalić Statut Powiatu Cieszyńskiego stanowiący załącznik do niniejszej uchwały.</w:t>
      </w:r>
    </w:p>
    <w:p w:rsidR="00DE15B5" w:rsidRDefault="00537B31" w:rsidP="00CB0F74">
      <w:pPr>
        <w:spacing w:before="26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§  2</w:t>
      </w:r>
      <w:proofErr w:type="gramEnd"/>
    </w:p>
    <w:p w:rsidR="0012664B" w:rsidRPr="0012664B" w:rsidRDefault="0012664B" w:rsidP="0012664B">
      <w:pPr>
        <w:spacing w:before="26"/>
        <w:jc w:val="both"/>
        <w:rPr>
          <w:color w:val="000000"/>
        </w:rPr>
      </w:pPr>
      <w:r w:rsidRPr="0012664B">
        <w:rPr>
          <w:color w:val="000000"/>
        </w:rPr>
        <w:t xml:space="preserve">Traci moc uchwała </w:t>
      </w:r>
      <w:r w:rsidR="00A76BC8">
        <w:rPr>
          <w:color w:val="000000"/>
        </w:rPr>
        <w:t>N</w:t>
      </w:r>
      <w:r w:rsidRPr="0012664B">
        <w:rPr>
          <w:color w:val="000000"/>
        </w:rPr>
        <w:t xml:space="preserve">r XIII/95/11 </w:t>
      </w:r>
      <w:r w:rsidR="00A76BC8">
        <w:rPr>
          <w:color w:val="000000"/>
        </w:rPr>
        <w:t xml:space="preserve">Rady Powiatu Cieszyńskiego </w:t>
      </w:r>
      <w:r w:rsidRPr="0012664B">
        <w:rPr>
          <w:color w:val="000000"/>
        </w:rPr>
        <w:t>z dnia 27 września 2011</w:t>
      </w:r>
      <w:r w:rsidR="008448C4">
        <w:rPr>
          <w:color w:val="000000"/>
        </w:rPr>
        <w:t xml:space="preserve"> </w:t>
      </w:r>
      <w:r w:rsidRPr="0012664B">
        <w:rPr>
          <w:color w:val="000000"/>
        </w:rPr>
        <w:t>r. w</w:t>
      </w:r>
      <w:r w:rsidR="00A76BC8">
        <w:rPr>
          <w:color w:val="000000"/>
        </w:rPr>
        <w:t> </w:t>
      </w:r>
      <w:r w:rsidRPr="0012664B">
        <w:rPr>
          <w:color w:val="000000"/>
        </w:rPr>
        <w:t>sprawie uchwalenia Statutu Powiatu Cieszyńskiego.</w:t>
      </w:r>
    </w:p>
    <w:p w:rsidR="00DE15B5" w:rsidRDefault="00537B31" w:rsidP="00CB0F74">
      <w:pPr>
        <w:spacing w:before="26"/>
        <w:jc w:val="center"/>
        <w:rPr>
          <w:b/>
          <w:color w:val="000000"/>
        </w:rPr>
      </w:pPr>
      <w:bookmarkStart w:id="0" w:name="_Hlk532540306"/>
      <w:proofErr w:type="gramStart"/>
      <w:r>
        <w:rPr>
          <w:b/>
          <w:color w:val="000000"/>
        </w:rPr>
        <w:t>§  3</w:t>
      </w:r>
      <w:proofErr w:type="gramEnd"/>
    </w:p>
    <w:bookmarkEnd w:id="0"/>
    <w:p w:rsidR="0012664B" w:rsidRDefault="0012664B" w:rsidP="0012664B">
      <w:pPr>
        <w:spacing w:before="26"/>
        <w:jc w:val="both"/>
      </w:pPr>
      <w:r>
        <w:rPr>
          <w:color w:val="000000"/>
        </w:rPr>
        <w:t xml:space="preserve">Uchwała wchodzi w życie w terminie 14 dni od </w:t>
      </w:r>
      <w:r w:rsidR="00A76BC8">
        <w:rPr>
          <w:color w:val="000000"/>
        </w:rPr>
        <w:t xml:space="preserve">dnia jej </w:t>
      </w:r>
      <w:r>
        <w:rPr>
          <w:color w:val="000000"/>
        </w:rPr>
        <w:t xml:space="preserve">ogłoszenia w Dzienniku Urzędowym Województwa Śląskiego. </w:t>
      </w:r>
    </w:p>
    <w:p w:rsidR="002029D7" w:rsidRDefault="002029D7">
      <w:pPr>
        <w:spacing w:after="0"/>
      </w:pPr>
    </w:p>
    <w:p w:rsidR="00F91472" w:rsidRDefault="00F91472">
      <w:pPr>
        <w:spacing w:before="80" w:after="0"/>
        <w:jc w:val="center"/>
        <w:rPr>
          <w:b/>
          <w:color w:val="000000"/>
        </w:rPr>
      </w:pPr>
    </w:p>
    <w:p w:rsidR="00F91472" w:rsidRDefault="00F91472">
      <w:pPr>
        <w:spacing w:before="80" w:after="0"/>
        <w:jc w:val="center"/>
        <w:rPr>
          <w:b/>
          <w:color w:val="000000"/>
        </w:rPr>
      </w:pPr>
    </w:p>
    <w:p w:rsidR="00F91472" w:rsidRDefault="00F91472">
      <w:pPr>
        <w:spacing w:before="80" w:after="0"/>
        <w:jc w:val="center"/>
        <w:rPr>
          <w:b/>
          <w:color w:val="000000"/>
        </w:rPr>
      </w:pPr>
    </w:p>
    <w:p w:rsidR="00F91472" w:rsidRDefault="00F91472">
      <w:pPr>
        <w:spacing w:before="80" w:after="0"/>
        <w:jc w:val="center"/>
        <w:rPr>
          <w:b/>
          <w:color w:val="000000"/>
        </w:rPr>
      </w:pPr>
    </w:p>
    <w:p w:rsidR="00F91472" w:rsidRDefault="00F91472">
      <w:pPr>
        <w:spacing w:before="80" w:after="0"/>
        <w:jc w:val="center"/>
        <w:rPr>
          <w:b/>
          <w:color w:val="000000"/>
        </w:rPr>
      </w:pPr>
    </w:p>
    <w:p w:rsidR="00F91472" w:rsidRDefault="00F91472">
      <w:pPr>
        <w:spacing w:before="80" w:after="0"/>
        <w:jc w:val="center"/>
        <w:rPr>
          <w:b/>
          <w:color w:val="000000"/>
        </w:rPr>
      </w:pPr>
    </w:p>
    <w:p w:rsidR="00F91472" w:rsidRDefault="00F91472">
      <w:pPr>
        <w:spacing w:before="80" w:after="0"/>
        <w:jc w:val="center"/>
        <w:rPr>
          <w:b/>
          <w:color w:val="000000"/>
        </w:rPr>
      </w:pPr>
    </w:p>
    <w:p w:rsidR="00F91472" w:rsidRDefault="00F91472">
      <w:pPr>
        <w:spacing w:before="80" w:after="0"/>
        <w:jc w:val="center"/>
        <w:rPr>
          <w:b/>
          <w:color w:val="000000"/>
        </w:rPr>
      </w:pPr>
    </w:p>
    <w:p w:rsidR="00F91472" w:rsidRDefault="00F91472">
      <w:pPr>
        <w:spacing w:before="80" w:after="0"/>
        <w:jc w:val="center"/>
        <w:rPr>
          <w:b/>
          <w:color w:val="000000"/>
        </w:rPr>
      </w:pPr>
    </w:p>
    <w:p w:rsidR="002029D7" w:rsidRDefault="002029D7">
      <w:pPr>
        <w:spacing w:before="80" w:after="0"/>
        <w:jc w:val="center"/>
      </w:pPr>
    </w:p>
    <w:p w:rsidR="00295B77" w:rsidRDefault="00295B77" w:rsidP="00012F98">
      <w:pPr>
        <w:spacing w:before="25" w:after="0"/>
        <w:rPr>
          <w:color w:val="000000"/>
        </w:rPr>
      </w:pPr>
    </w:p>
    <w:p w:rsidR="00012F98" w:rsidRDefault="00012F98">
      <w:pPr>
        <w:spacing w:before="25" w:after="0"/>
        <w:jc w:val="center"/>
        <w:rPr>
          <w:b/>
          <w:color w:val="000000"/>
        </w:rPr>
      </w:pPr>
    </w:p>
    <w:p w:rsidR="002029D7" w:rsidRDefault="00537B31">
      <w:pPr>
        <w:spacing w:before="25" w:after="0"/>
        <w:jc w:val="center"/>
      </w:pPr>
      <w:r>
        <w:rPr>
          <w:b/>
          <w:color w:val="000000"/>
        </w:rPr>
        <w:t>STATUT POWIATU CIESZYŃSKIEGO</w:t>
      </w:r>
    </w:p>
    <w:p w:rsidR="002029D7" w:rsidRDefault="002029D7">
      <w:pPr>
        <w:spacing w:after="0"/>
      </w:pPr>
    </w:p>
    <w:p w:rsidR="002029D7" w:rsidRDefault="00537B31">
      <w:pPr>
        <w:spacing w:before="146" w:after="0"/>
        <w:jc w:val="center"/>
      </w:pPr>
      <w:proofErr w:type="gramStart"/>
      <w:r>
        <w:rPr>
          <w:b/>
          <w:color w:val="000000"/>
        </w:rPr>
        <w:t>Rozdział  1</w:t>
      </w:r>
      <w:proofErr w:type="gramEnd"/>
      <w:r>
        <w:rPr>
          <w:b/>
          <w:color w:val="000000"/>
        </w:rPr>
        <w:t xml:space="preserve"> </w:t>
      </w:r>
    </w:p>
    <w:p w:rsidR="002029D7" w:rsidRDefault="00537B31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DE15B5" w:rsidRDefault="00DE15B5">
      <w:pPr>
        <w:spacing w:before="26" w:after="240"/>
        <w:rPr>
          <w:b/>
          <w:color w:val="000000"/>
        </w:rPr>
      </w:pPr>
    </w:p>
    <w:p w:rsidR="00F91472" w:rsidRDefault="00537B31" w:rsidP="00CB0F74">
      <w:pPr>
        <w:spacing w:before="26"/>
        <w:jc w:val="center"/>
        <w:rPr>
          <w:b/>
          <w:color w:val="000000"/>
        </w:rPr>
      </w:pPr>
      <w:r>
        <w:rPr>
          <w:b/>
          <w:color w:val="000000"/>
        </w:rPr>
        <w:t>§ 1</w:t>
      </w:r>
    </w:p>
    <w:p w:rsidR="002029D7" w:rsidRDefault="00537B31" w:rsidP="00090F86">
      <w:pPr>
        <w:spacing w:before="26" w:after="240"/>
        <w:jc w:val="both"/>
      </w:pPr>
      <w:r>
        <w:rPr>
          <w:color w:val="000000"/>
        </w:rPr>
        <w:t xml:space="preserve">Powiat </w:t>
      </w:r>
      <w:r w:rsidR="003C1901">
        <w:rPr>
          <w:color w:val="000000"/>
        </w:rPr>
        <w:t>C</w:t>
      </w:r>
      <w:r>
        <w:rPr>
          <w:color w:val="000000"/>
        </w:rPr>
        <w:t>ieszyński, zwany dalej "</w:t>
      </w:r>
      <w:r w:rsidR="003C1901">
        <w:rPr>
          <w:color w:val="000000"/>
        </w:rPr>
        <w:t>P</w:t>
      </w:r>
      <w:r>
        <w:rPr>
          <w:color w:val="000000"/>
        </w:rPr>
        <w:t>owiatem" działa na podstawie ustawy z dnia 5 czerwca 1998 r. o samorządzie powiatowym oraz niniejszego Statutu.</w:t>
      </w:r>
    </w:p>
    <w:p w:rsidR="002029D7" w:rsidRDefault="00537B31" w:rsidP="00CB0F74">
      <w:pPr>
        <w:spacing w:before="26"/>
        <w:jc w:val="center"/>
      </w:pPr>
      <w:r>
        <w:rPr>
          <w:b/>
          <w:color w:val="000000"/>
        </w:rPr>
        <w:t>§ 2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 xml:space="preserve">1.  Powiat </w:t>
      </w:r>
      <w:r w:rsidR="003C1901">
        <w:rPr>
          <w:color w:val="000000"/>
        </w:rPr>
        <w:t>C</w:t>
      </w:r>
      <w:r>
        <w:rPr>
          <w:color w:val="000000"/>
        </w:rPr>
        <w:t>ieszyński stanowi lokalną wspólnotę samorządową, tworzoną przez mieszkańców powiatu oraz terytorium obejmujące:</w:t>
      </w:r>
    </w:p>
    <w:p w:rsidR="00916548" w:rsidRPr="00916548" w:rsidRDefault="00916548" w:rsidP="003C1901">
      <w:pPr>
        <w:pStyle w:val="Akapitzlist"/>
        <w:numPr>
          <w:ilvl w:val="0"/>
          <w:numId w:val="17"/>
        </w:numPr>
        <w:spacing w:after="160" w:line="259" w:lineRule="auto"/>
        <w:ind w:left="720"/>
        <w:jc w:val="both"/>
        <w:rPr>
          <w:color w:val="000000" w:themeColor="text1"/>
          <w:szCs w:val="24"/>
        </w:rPr>
      </w:pPr>
      <w:r w:rsidRPr="00916548">
        <w:rPr>
          <w:color w:val="000000" w:themeColor="text1"/>
          <w:szCs w:val="24"/>
        </w:rPr>
        <w:t>gminy miejskie: Cieszyn, Ustroń, Wisła</w:t>
      </w:r>
      <w:r w:rsidR="00B07F0C">
        <w:rPr>
          <w:color w:val="000000" w:themeColor="text1"/>
          <w:szCs w:val="24"/>
        </w:rPr>
        <w:t>,</w:t>
      </w:r>
    </w:p>
    <w:p w:rsidR="00916548" w:rsidRPr="00916548" w:rsidRDefault="00916548" w:rsidP="003C1901">
      <w:pPr>
        <w:pStyle w:val="Akapitzlist"/>
        <w:numPr>
          <w:ilvl w:val="0"/>
          <w:numId w:val="17"/>
        </w:numPr>
        <w:spacing w:after="160" w:line="259" w:lineRule="auto"/>
        <w:ind w:left="720"/>
        <w:jc w:val="both"/>
        <w:rPr>
          <w:color w:val="000000" w:themeColor="text1"/>
          <w:szCs w:val="24"/>
        </w:rPr>
      </w:pPr>
      <w:r w:rsidRPr="00916548">
        <w:rPr>
          <w:color w:val="000000" w:themeColor="text1"/>
          <w:szCs w:val="24"/>
        </w:rPr>
        <w:t>gminy miejsko-wiejskie: Skoczów, Strumień</w:t>
      </w:r>
      <w:r w:rsidR="00B07F0C">
        <w:rPr>
          <w:color w:val="000000" w:themeColor="text1"/>
          <w:szCs w:val="24"/>
        </w:rPr>
        <w:t>,</w:t>
      </w:r>
    </w:p>
    <w:p w:rsidR="00916548" w:rsidRPr="00916548" w:rsidRDefault="00916548" w:rsidP="003C1901">
      <w:pPr>
        <w:pStyle w:val="Akapitzlist"/>
        <w:numPr>
          <w:ilvl w:val="0"/>
          <w:numId w:val="17"/>
        </w:numPr>
        <w:spacing w:after="160" w:line="259" w:lineRule="auto"/>
        <w:ind w:left="720"/>
        <w:jc w:val="both"/>
        <w:rPr>
          <w:color w:val="000000" w:themeColor="text1"/>
          <w:szCs w:val="24"/>
        </w:rPr>
      </w:pPr>
      <w:r w:rsidRPr="00916548">
        <w:rPr>
          <w:color w:val="000000" w:themeColor="text1"/>
          <w:szCs w:val="24"/>
        </w:rPr>
        <w:t>gminy wiejskie: Brenna, Chybie, Dębowiec, Goleszów, Hażlach, Istebna, Zebrzydowice.</w:t>
      </w:r>
    </w:p>
    <w:p w:rsidR="002029D7" w:rsidRDefault="00537B31" w:rsidP="00090F86">
      <w:pPr>
        <w:spacing w:before="26"/>
        <w:jc w:val="both"/>
      </w:pPr>
      <w:r>
        <w:rPr>
          <w:color w:val="000000"/>
        </w:rPr>
        <w:t xml:space="preserve">2.  Siedzibą władz </w:t>
      </w:r>
      <w:r w:rsidR="003C1901">
        <w:rPr>
          <w:color w:val="000000"/>
        </w:rPr>
        <w:t>P</w:t>
      </w:r>
      <w:r>
        <w:rPr>
          <w:color w:val="000000"/>
        </w:rPr>
        <w:t>owiatu jest miasto Cieszyn.</w:t>
      </w:r>
    </w:p>
    <w:p w:rsidR="00F91472" w:rsidRDefault="00537B31" w:rsidP="00CB0F74">
      <w:pPr>
        <w:spacing w:before="26"/>
        <w:jc w:val="center"/>
        <w:rPr>
          <w:b/>
          <w:color w:val="000000"/>
        </w:rPr>
      </w:pPr>
      <w:r>
        <w:rPr>
          <w:b/>
          <w:color w:val="000000"/>
        </w:rPr>
        <w:t>§ 3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Organami Powiatu Cieszyńskiego są: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1) Rada Powiatu Cieszyńskiego - zwana dalej "Radą",</w:t>
      </w:r>
    </w:p>
    <w:p w:rsidR="002029D7" w:rsidRDefault="00537B31" w:rsidP="00090F86">
      <w:pPr>
        <w:spacing w:before="26"/>
        <w:ind w:left="373"/>
        <w:jc w:val="both"/>
      </w:pPr>
      <w:r>
        <w:rPr>
          <w:color w:val="000000"/>
        </w:rPr>
        <w:t>2) Zarząd Powiatu Cieszyńskiego - zwany dalej "Zarządem".</w:t>
      </w:r>
    </w:p>
    <w:p w:rsidR="002029D7" w:rsidRDefault="00537B31">
      <w:pPr>
        <w:spacing w:before="146" w:after="0"/>
        <w:jc w:val="center"/>
      </w:pPr>
      <w:proofErr w:type="gramStart"/>
      <w:r>
        <w:rPr>
          <w:b/>
          <w:color w:val="000000"/>
        </w:rPr>
        <w:t>Rozdział  2</w:t>
      </w:r>
      <w:proofErr w:type="gramEnd"/>
      <w:r>
        <w:rPr>
          <w:b/>
          <w:color w:val="000000"/>
        </w:rPr>
        <w:t xml:space="preserve"> </w:t>
      </w:r>
    </w:p>
    <w:p w:rsidR="002029D7" w:rsidRDefault="00537B31">
      <w:pPr>
        <w:spacing w:before="25" w:after="0"/>
        <w:jc w:val="center"/>
      </w:pPr>
      <w:r>
        <w:rPr>
          <w:b/>
          <w:color w:val="000000"/>
        </w:rPr>
        <w:t>Zakres jawności organów powiatu</w:t>
      </w:r>
    </w:p>
    <w:p w:rsidR="00DE15B5" w:rsidRDefault="00DE15B5">
      <w:pPr>
        <w:spacing w:before="26" w:after="0"/>
        <w:rPr>
          <w:b/>
          <w:color w:val="000000"/>
        </w:rPr>
      </w:pPr>
    </w:p>
    <w:p w:rsidR="00F91472" w:rsidRPr="0079083C" w:rsidRDefault="00537B31" w:rsidP="00041292">
      <w:pPr>
        <w:spacing w:before="26"/>
        <w:jc w:val="center"/>
        <w:rPr>
          <w:b/>
          <w:color w:val="000000"/>
        </w:rPr>
      </w:pPr>
      <w:r w:rsidRPr="0079083C">
        <w:rPr>
          <w:b/>
          <w:color w:val="000000"/>
        </w:rPr>
        <w:t>§ </w:t>
      </w:r>
      <w:r w:rsidR="00041292" w:rsidRPr="0079083C">
        <w:rPr>
          <w:b/>
          <w:color w:val="000000"/>
        </w:rPr>
        <w:t>4</w:t>
      </w:r>
    </w:p>
    <w:p w:rsidR="001752C7" w:rsidRPr="0079083C" w:rsidRDefault="003F54FE" w:rsidP="005F6824">
      <w:pPr>
        <w:pStyle w:val="Akapitzlist"/>
        <w:numPr>
          <w:ilvl w:val="0"/>
          <w:numId w:val="3"/>
        </w:numPr>
        <w:tabs>
          <w:tab w:val="left" w:pos="284"/>
        </w:tabs>
        <w:spacing w:before="26" w:after="0"/>
        <w:ind w:left="0" w:firstLine="0"/>
        <w:jc w:val="both"/>
      </w:pPr>
      <w:r w:rsidRPr="0079083C">
        <w:t>Dokumenty z prac organów Powiatu, zawierające informację publiczną, są udostępniane w</w:t>
      </w:r>
      <w:r w:rsidR="00090F86" w:rsidRPr="0079083C">
        <w:t> </w:t>
      </w:r>
      <w:r w:rsidRPr="0079083C">
        <w:t>sposób określony w powszechnie obowiązujących w tym zakresie przepisów prawa oraz w</w:t>
      </w:r>
      <w:r w:rsidR="00090F86" w:rsidRPr="0079083C">
        <w:t> </w:t>
      </w:r>
      <w:r w:rsidRPr="0079083C">
        <w:t>niniejszym Statucie.</w:t>
      </w:r>
    </w:p>
    <w:p w:rsidR="003F54FE" w:rsidRPr="0079083C" w:rsidRDefault="003F54FE" w:rsidP="00090F86">
      <w:pPr>
        <w:pStyle w:val="Akapitzlist"/>
        <w:numPr>
          <w:ilvl w:val="0"/>
          <w:numId w:val="3"/>
        </w:numPr>
        <w:spacing w:before="26" w:after="0"/>
        <w:ind w:left="284" w:hanging="284"/>
        <w:jc w:val="both"/>
      </w:pPr>
      <w:r w:rsidRPr="0079083C">
        <w:t>Udostępnianie dokumentów publicznych następuje poprzez:</w:t>
      </w:r>
    </w:p>
    <w:p w:rsidR="003F54FE" w:rsidRPr="0079083C" w:rsidRDefault="003F54FE" w:rsidP="00090F86">
      <w:pPr>
        <w:pStyle w:val="Akapitzlist"/>
        <w:numPr>
          <w:ilvl w:val="0"/>
          <w:numId w:val="4"/>
        </w:numPr>
        <w:spacing w:before="26" w:after="0"/>
        <w:jc w:val="both"/>
      </w:pPr>
      <w:r w:rsidRPr="0079083C">
        <w:t>publikowanie w Biuletynie Informacji Publicznej,</w:t>
      </w:r>
    </w:p>
    <w:p w:rsidR="003F54FE" w:rsidRPr="0079083C" w:rsidRDefault="003F54FE" w:rsidP="00090F86">
      <w:pPr>
        <w:pStyle w:val="Akapitzlist"/>
        <w:numPr>
          <w:ilvl w:val="0"/>
          <w:numId w:val="4"/>
        </w:numPr>
        <w:spacing w:before="26" w:after="0"/>
        <w:jc w:val="both"/>
      </w:pPr>
      <w:r w:rsidRPr="0079083C">
        <w:t>wywieszenie lub wyłożenie w miejscach ogólnie dostępnych,</w:t>
      </w:r>
    </w:p>
    <w:p w:rsidR="003F54FE" w:rsidRPr="0079083C" w:rsidRDefault="003F54FE" w:rsidP="00090F86">
      <w:pPr>
        <w:pStyle w:val="Akapitzlist"/>
        <w:numPr>
          <w:ilvl w:val="0"/>
          <w:numId w:val="4"/>
        </w:numPr>
        <w:spacing w:before="26" w:after="0"/>
        <w:jc w:val="both"/>
      </w:pPr>
      <w:r w:rsidRPr="0079083C">
        <w:t>udostępnienie na wniosek osób zainteresowanych.</w:t>
      </w:r>
    </w:p>
    <w:p w:rsidR="002029D7" w:rsidRPr="0079083C" w:rsidRDefault="0079083C" w:rsidP="0079083C">
      <w:pPr>
        <w:spacing w:before="26" w:after="0"/>
        <w:jc w:val="both"/>
        <w:rPr>
          <w:color w:val="FF0000"/>
        </w:rPr>
      </w:pPr>
      <w:r>
        <w:t xml:space="preserve">3. </w:t>
      </w:r>
      <w:r w:rsidR="00537B31" w:rsidRPr="0079083C">
        <w:t>Obowiązek udostępniania informacji realizują:</w:t>
      </w:r>
    </w:p>
    <w:p w:rsidR="002029D7" w:rsidRDefault="00537B31" w:rsidP="003C1901">
      <w:pPr>
        <w:spacing w:before="26" w:after="0"/>
        <w:ind w:left="284"/>
        <w:jc w:val="both"/>
      </w:pPr>
      <w:r>
        <w:rPr>
          <w:color w:val="000000"/>
        </w:rPr>
        <w:t>1) kierownik Biura Rady - w zakresie dokumentów i informacji dotyczących funkcjonowania Rady i jej komisji,</w:t>
      </w:r>
    </w:p>
    <w:p w:rsidR="002029D7" w:rsidRDefault="00537B31" w:rsidP="003C1901">
      <w:pPr>
        <w:spacing w:before="26" w:after="0"/>
        <w:ind w:left="284"/>
        <w:jc w:val="both"/>
      </w:pPr>
      <w:r>
        <w:rPr>
          <w:color w:val="000000"/>
        </w:rPr>
        <w:t>2) Starosta</w:t>
      </w:r>
      <w:bookmarkStart w:id="1" w:name="_GoBack"/>
      <w:bookmarkEnd w:id="1"/>
      <w:r>
        <w:rPr>
          <w:color w:val="000000"/>
        </w:rPr>
        <w:t xml:space="preserve"> i pozostali zatrudnieni członkowie Zarządu w zakresie swoich kompetencji,</w:t>
      </w:r>
    </w:p>
    <w:p w:rsidR="002029D7" w:rsidRDefault="00537B31" w:rsidP="003C1901">
      <w:pPr>
        <w:spacing w:before="26" w:after="0"/>
        <w:ind w:left="284"/>
        <w:jc w:val="both"/>
      </w:pPr>
      <w:r>
        <w:rPr>
          <w:color w:val="000000"/>
        </w:rPr>
        <w:lastRenderedPageBreak/>
        <w:t>3) Sekretarz Powiatu - w zakresie organizacji i funkcjonowania Starostwa,</w:t>
      </w:r>
    </w:p>
    <w:p w:rsidR="002029D7" w:rsidRDefault="00537B31" w:rsidP="003C1901">
      <w:pPr>
        <w:spacing w:before="26" w:after="0"/>
        <w:ind w:left="284"/>
        <w:jc w:val="both"/>
      </w:pPr>
      <w:r>
        <w:rPr>
          <w:color w:val="000000"/>
        </w:rPr>
        <w:t>4) Skarbnik Powiatu - w zakresie finansowo - księgowym,</w:t>
      </w:r>
    </w:p>
    <w:p w:rsidR="002029D7" w:rsidRDefault="00537B31" w:rsidP="003C1901">
      <w:pPr>
        <w:spacing w:before="26" w:after="0"/>
        <w:ind w:left="284"/>
        <w:jc w:val="both"/>
      </w:pPr>
      <w:r>
        <w:rPr>
          <w:color w:val="000000"/>
        </w:rPr>
        <w:t>5) pracownicy Starostwa w ramach posiadanego upoważnienia lub pełnomocnictwa,</w:t>
      </w:r>
    </w:p>
    <w:p w:rsidR="002029D7" w:rsidRDefault="00537B31" w:rsidP="003C1901">
      <w:pPr>
        <w:spacing w:before="26" w:after="0"/>
        <w:ind w:left="284"/>
        <w:rPr>
          <w:color w:val="000000"/>
        </w:rPr>
      </w:pPr>
      <w:r>
        <w:rPr>
          <w:color w:val="000000"/>
        </w:rPr>
        <w:t>6) kierownicy jednostek w zakresie działalności jednostek.</w:t>
      </w:r>
    </w:p>
    <w:p w:rsidR="00DE15B5" w:rsidRDefault="00DE15B5">
      <w:pPr>
        <w:spacing w:before="26" w:after="0"/>
        <w:rPr>
          <w:b/>
          <w:color w:val="000000"/>
        </w:rPr>
      </w:pPr>
    </w:p>
    <w:p w:rsidR="002029D7" w:rsidRDefault="00537B31" w:rsidP="00041292">
      <w:pPr>
        <w:spacing w:before="26"/>
        <w:jc w:val="center"/>
      </w:pPr>
      <w:r>
        <w:rPr>
          <w:b/>
          <w:color w:val="000000"/>
        </w:rPr>
        <w:t>§ </w:t>
      </w:r>
      <w:r w:rsidR="00041292">
        <w:rPr>
          <w:b/>
          <w:color w:val="000000"/>
        </w:rPr>
        <w:t>5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1. Informację publiczną udostępnia się w urzędowym publikatorze teleinformatycznym - Biuletynie Informacji Publicznej, zwanym dalej BIP, a także na stronie internetowej Starostwa Powiatowego. Zakres informacji publikowanych w BIP określają ustawy.</w:t>
      </w:r>
    </w:p>
    <w:p w:rsidR="002029D7" w:rsidRDefault="00537B31" w:rsidP="00090F86">
      <w:pPr>
        <w:spacing w:before="25" w:after="0"/>
        <w:jc w:val="both"/>
      </w:pPr>
      <w:r>
        <w:rPr>
          <w:color w:val="000000"/>
        </w:rPr>
        <w:t>Ponadto w BIP zamieszcza się: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1) projekty uchwał Rady,</w:t>
      </w:r>
    </w:p>
    <w:p w:rsidR="002029D7" w:rsidRDefault="007A07AE" w:rsidP="00090F86">
      <w:pPr>
        <w:spacing w:before="26" w:after="0"/>
        <w:ind w:left="373"/>
        <w:jc w:val="both"/>
      </w:pPr>
      <w:r>
        <w:rPr>
          <w:color w:val="000000"/>
        </w:rPr>
        <w:t>2</w:t>
      </w:r>
      <w:r w:rsidR="00537B31">
        <w:rPr>
          <w:color w:val="000000"/>
        </w:rPr>
        <w:t>) termin, miejsce i porządek sesji,</w:t>
      </w:r>
    </w:p>
    <w:p w:rsidR="002029D7" w:rsidRDefault="007A07AE" w:rsidP="00090F86">
      <w:pPr>
        <w:spacing w:before="26" w:after="0"/>
        <w:ind w:left="373"/>
        <w:jc w:val="both"/>
      </w:pPr>
      <w:r>
        <w:rPr>
          <w:color w:val="000000"/>
        </w:rPr>
        <w:t>3</w:t>
      </w:r>
      <w:r w:rsidR="00537B31" w:rsidRPr="00AC1364">
        <w:rPr>
          <w:color w:val="000000"/>
        </w:rPr>
        <w:t>) protokoły z sesji,</w:t>
      </w:r>
      <w:r w:rsidR="00012F98">
        <w:rPr>
          <w:color w:val="000000"/>
        </w:rPr>
        <w:t xml:space="preserve"> </w:t>
      </w:r>
    </w:p>
    <w:p w:rsidR="002029D7" w:rsidRDefault="007A07AE" w:rsidP="00090F86">
      <w:pPr>
        <w:spacing w:before="26" w:after="0"/>
        <w:ind w:left="373"/>
        <w:jc w:val="both"/>
      </w:pPr>
      <w:r>
        <w:rPr>
          <w:color w:val="000000"/>
        </w:rPr>
        <w:t>4</w:t>
      </w:r>
      <w:r w:rsidR="00537B31">
        <w:rPr>
          <w:color w:val="000000"/>
        </w:rPr>
        <w:t>) informacje o posiedzeniach komisji.</w:t>
      </w:r>
    </w:p>
    <w:p w:rsidR="002029D7" w:rsidRDefault="00537B31" w:rsidP="00090F86">
      <w:pPr>
        <w:spacing w:before="26" w:after="0"/>
        <w:jc w:val="both"/>
        <w:rPr>
          <w:b/>
          <w:color w:val="000000"/>
        </w:rPr>
      </w:pPr>
      <w:r>
        <w:rPr>
          <w:color w:val="000000"/>
        </w:rPr>
        <w:t xml:space="preserve">2.  Udostępnienie informacji publicznej, która nie została udostępniona w Biuletynie Informacji Publicznej, odbywa się w Starostwie i jednostkach organizacyjnych powiatu, </w:t>
      </w:r>
      <w:proofErr w:type="gramStart"/>
      <w:r>
        <w:rPr>
          <w:color w:val="000000"/>
        </w:rPr>
        <w:t>w</w:t>
      </w:r>
      <w:r w:rsidR="00730C60">
        <w:rPr>
          <w:color w:val="000000"/>
        </w:rPr>
        <w:t> </w:t>
      </w:r>
      <w:r>
        <w:rPr>
          <w:color w:val="000000"/>
        </w:rPr>
        <w:t xml:space="preserve"> godzinach</w:t>
      </w:r>
      <w:proofErr w:type="gramEnd"/>
      <w:r>
        <w:rPr>
          <w:color w:val="000000"/>
        </w:rPr>
        <w:t xml:space="preserve"> </w:t>
      </w:r>
      <w:r w:rsidR="00DF7E86">
        <w:rPr>
          <w:color w:val="000000"/>
        </w:rPr>
        <w:t xml:space="preserve">ich </w:t>
      </w:r>
      <w:r>
        <w:rPr>
          <w:color w:val="000000"/>
        </w:rPr>
        <w:t>pracy</w:t>
      </w:r>
      <w:r>
        <w:rPr>
          <w:b/>
          <w:color w:val="000000"/>
        </w:rPr>
        <w:t>.</w:t>
      </w:r>
    </w:p>
    <w:p w:rsidR="0062746D" w:rsidRPr="00F91472" w:rsidRDefault="0062746D" w:rsidP="00090F86">
      <w:pPr>
        <w:spacing w:before="26" w:after="0"/>
        <w:jc w:val="both"/>
        <w:rPr>
          <w:b/>
          <w:color w:val="000000"/>
        </w:rPr>
      </w:pPr>
      <w:r w:rsidRPr="00F91472">
        <w:rPr>
          <w:color w:val="000000"/>
        </w:rPr>
        <w:t>3</w:t>
      </w:r>
      <w:r w:rsidRPr="00F91472">
        <w:rPr>
          <w:b/>
          <w:color w:val="000000"/>
        </w:rPr>
        <w:t xml:space="preserve">. </w:t>
      </w:r>
      <w:r w:rsidRPr="00F91472">
        <w:rPr>
          <w:color w:val="000000"/>
        </w:rPr>
        <w:t xml:space="preserve">Udostępnienie </w:t>
      </w:r>
      <w:r w:rsidR="00CB56BF" w:rsidRPr="00F91472">
        <w:rPr>
          <w:color w:val="000000"/>
        </w:rPr>
        <w:t>informacji publicznej</w:t>
      </w:r>
      <w:r w:rsidRPr="00F91472">
        <w:rPr>
          <w:color w:val="000000"/>
        </w:rPr>
        <w:t xml:space="preserve"> następuje na pisemny wniosek zainteresowanego, jednakże </w:t>
      </w:r>
      <w:r w:rsidR="00CB56BF" w:rsidRPr="00F91472">
        <w:rPr>
          <w:color w:val="000000"/>
        </w:rPr>
        <w:t>informacje</w:t>
      </w:r>
      <w:r w:rsidRPr="00F91472">
        <w:rPr>
          <w:color w:val="000000"/>
        </w:rPr>
        <w:t xml:space="preserve"> niewymagające wyszukiwania, które mogą być udostępnione niezwłocznie udostępnia się zainteresowanemu bez pisemnego wniosku</w:t>
      </w:r>
      <w:r w:rsidRPr="00F91472">
        <w:rPr>
          <w:b/>
          <w:color w:val="000000"/>
        </w:rPr>
        <w:t>.</w:t>
      </w:r>
    </w:p>
    <w:p w:rsidR="0062746D" w:rsidRPr="00F91472" w:rsidRDefault="0062746D" w:rsidP="00090F86">
      <w:pPr>
        <w:spacing w:before="26" w:after="0"/>
        <w:jc w:val="both"/>
        <w:rPr>
          <w:color w:val="000000"/>
        </w:rPr>
      </w:pPr>
      <w:r w:rsidRPr="00F91472">
        <w:rPr>
          <w:color w:val="000000"/>
        </w:rPr>
        <w:t xml:space="preserve">4. </w:t>
      </w:r>
      <w:r w:rsidR="00075120" w:rsidRPr="00F91472">
        <w:rPr>
          <w:color w:val="000000"/>
        </w:rPr>
        <w:t xml:space="preserve">Udostępnienie do wglądu dokumentów wynikających z wykonywania zadań publicznych przez organy </w:t>
      </w:r>
      <w:r w:rsidR="003C1901">
        <w:rPr>
          <w:color w:val="000000"/>
        </w:rPr>
        <w:t>P</w:t>
      </w:r>
      <w:r w:rsidR="00075120" w:rsidRPr="00F91472">
        <w:rPr>
          <w:color w:val="000000"/>
        </w:rPr>
        <w:t>owiatu, za wyjątkiem dokumentów których jawność jest ograniczona, następuje w obecności upoważnionego pracownika Starostwa</w:t>
      </w:r>
      <w:r w:rsidR="00132EFF" w:rsidRPr="00F91472">
        <w:rPr>
          <w:color w:val="000000"/>
        </w:rPr>
        <w:t xml:space="preserve"> lub pracownika jednostki organizacyjnej powiatu</w:t>
      </w:r>
      <w:r w:rsidR="00075120" w:rsidRPr="00F91472">
        <w:rPr>
          <w:color w:val="000000"/>
        </w:rPr>
        <w:t xml:space="preserve">, w terminie nie dłuższym niż </w:t>
      </w:r>
      <w:r w:rsidR="00132EFF" w:rsidRPr="00F91472">
        <w:rPr>
          <w:color w:val="000000"/>
        </w:rPr>
        <w:t>14</w:t>
      </w:r>
      <w:r w:rsidR="00075120" w:rsidRPr="00F91472">
        <w:rPr>
          <w:color w:val="000000"/>
        </w:rPr>
        <w:t xml:space="preserve"> dni od daty wpływu wniosku.</w:t>
      </w:r>
    </w:p>
    <w:p w:rsidR="00075120" w:rsidRDefault="00132EFF" w:rsidP="00090F86">
      <w:pPr>
        <w:spacing w:before="26" w:after="0"/>
        <w:jc w:val="both"/>
        <w:rPr>
          <w:color w:val="000000"/>
        </w:rPr>
      </w:pPr>
      <w:r w:rsidRPr="00F91472">
        <w:rPr>
          <w:color w:val="000000"/>
        </w:rPr>
        <w:t>5</w:t>
      </w:r>
      <w:r w:rsidR="00075120" w:rsidRPr="00F91472">
        <w:rPr>
          <w:color w:val="000000"/>
        </w:rPr>
        <w:t>. Zainteresowanemu przysługuje prawo do sporządzania notatek i odpisów z udostępnionych dokumentów.</w:t>
      </w:r>
    </w:p>
    <w:p w:rsidR="003F54FE" w:rsidRPr="0079083C" w:rsidRDefault="003F54FE" w:rsidP="00090F86">
      <w:pPr>
        <w:spacing w:before="26" w:after="0"/>
        <w:jc w:val="both"/>
      </w:pPr>
      <w:r w:rsidRPr="0079083C">
        <w:t xml:space="preserve">6. </w:t>
      </w:r>
      <w:r w:rsidR="00D625AA" w:rsidRPr="0079083C">
        <w:t>U</w:t>
      </w:r>
      <w:r w:rsidRPr="0079083C">
        <w:t xml:space="preserve">dostępnianie informacji publicznej jest realizowane na zasadach wynikających </w:t>
      </w:r>
      <w:r w:rsidR="00D625AA" w:rsidRPr="0079083C">
        <w:t>z ustawy o</w:t>
      </w:r>
      <w:r w:rsidR="00090F86" w:rsidRPr="0079083C">
        <w:t> </w:t>
      </w:r>
      <w:r w:rsidR="00D625AA" w:rsidRPr="0079083C">
        <w:t>dostępie do informacji publicznej.</w:t>
      </w:r>
    </w:p>
    <w:p w:rsidR="002029D7" w:rsidRDefault="002029D7">
      <w:pPr>
        <w:spacing w:after="0"/>
      </w:pPr>
    </w:p>
    <w:p w:rsidR="002029D7" w:rsidRDefault="00537B31">
      <w:pPr>
        <w:spacing w:before="146" w:after="0"/>
        <w:jc w:val="center"/>
      </w:pPr>
      <w:proofErr w:type="gramStart"/>
      <w:r>
        <w:rPr>
          <w:b/>
          <w:color w:val="000000"/>
        </w:rPr>
        <w:t>Rozdział  3</w:t>
      </w:r>
      <w:proofErr w:type="gramEnd"/>
      <w:r>
        <w:rPr>
          <w:b/>
          <w:color w:val="000000"/>
        </w:rPr>
        <w:t xml:space="preserve"> </w:t>
      </w:r>
    </w:p>
    <w:p w:rsidR="00075120" w:rsidRPr="00075120" w:rsidRDefault="00537B31" w:rsidP="00041292">
      <w:pPr>
        <w:spacing w:before="25"/>
        <w:jc w:val="center"/>
        <w:rPr>
          <w:b/>
          <w:color w:val="000000"/>
        </w:rPr>
      </w:pPr>
      <w:r>
        <w:rPr>
          <w:b/>
          <w:color w:val="000000"/>
        </w:rPr>
        <w:t>Rada Powiatu</w:t>
      </w:r>
    </w:p>
    <w:p w:rsidR="00F91472" w:rsidRDefault="00537B31" w:rsidP="00041292">
      <w:pPr>
        <w:spacing w:before="26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§  </w:t>
      </w:r>
      <w:r w:rsidR="00041292">
        <w:rPr>
          <w:b/>
          <w:color w:val="000000"/>
        </w:rPr>
        <w:t>6</w:t>
      </w:r>
      <w:proofErr w:type="gramEnd"/>
    </w:p>
    <w:p w:rsidR="002029D7" w:rsidRDefault="00537B31">
      <w:pPr>
        <w:spacing w:before="26" w:after="240"/>
      </w:pPr>
      <w:r>
        <w:rPr>
          <w:color w:val="000000"/>
        </w:rPr>
        <w:t xml:space="preserve">Rada wybiera ze swego grona </w:t>
      </w:r>
      <w:r w:rsidR="00F91472">
        <w:rPr>
          <w:color w:val="000000"/>
        </w:rPr>
        <w:t>P</w:t>
      </w:r>
      <w:r>
        <w:rPr>
          <w:color w:val="000000"/>
        </w:rPr>
        <w:t xml:space="preserve">rzewodniczącego i dwóch </w:t>
      </w:r>
      <w:r w:rsidR="00F91472">
        <w:rPr>
          <w:color w:val="000000"/>
        </w:rPr>
        <w:t>W</w:t>
      </w:r>
      <w:r>
        <w:rPr>
          <w:color w:val="000000"/>
        </w:rPr>
        <w:t>iceprzewodniczących.</w:t>
      </w:r>
    </w:p>
    <w:p w:rsidR="00F91472" w:rsidRDefault="00537B31" w:rsidP="00041292">
      <w:pPr>
        <w:spacing w:before="26" w:after="24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§  </w:t>
      </w:r>
      <w:r w:rsidR="00041292">
        <w:rPr>
          <w:b/>
          <w:color w:val="000000"/>
        </w:rPr>
        <w:t>7</w:t>
      </w:r>
      <w:proofErr w:type="gramEnd"/>
    </w:p>
    <w:p w:rsidR="002029D7" w:rsidRDefault="00537B31">
      <w:pPr>
        <w:spacing w:before="26" w:after="240"/>
      </w:pPr>
      <w:r>
        <w:rPr>
          <w:color w:val="000000"/>
        </w:rPr>
        <w:t>Obsługę organizacyjną Rady zapewnia wydzielona komórka organizacyjna Starostwa - Biuro Rady Powiatu.</w:t>
      </w:r>
    </w:p>
    <w:p w:rsidR="00090F86" w:rsidRDefault="00090F86">
      <w:pPr>
        <w:spacing w:before="146" w:after="0"/>
        <w:jc w:val="center"/>
        <w:rPr>
          <w:b/>
          <w:color w:val="000000"/>
        </w:rPr>
      </w:pPr>
    </w:p>
    <w:p w:rsidR="00090F86" w:rsidRDefault="00090F86">
      <w:pPr>
        <w:spacing w:before="146" w:after="0"/>
        <w:jc w:val="center"/>
        <w:rPr>
          <w:b/>
          <w:color w:val="000000"/>
        </w:rPr>
      </w:pPr>
    </w:p>
    <w:p w:rsidR="00090F86" w:rsidRDefault="00090F86">
      <w:pPr>
        <w:spacing w:before="146" w:after="0"/>
        <w:jc w:val="center"/>
        <w:rPr>
          <w:b/>
          <w:color w:val="000000"/>
        </w:rPr>
      </w:pPr>
    </w:p>
    <w:p w:rsidR="002029D7" w:rsidRDefault="00537B31">
      <w:pPr>
        <w:spacing w:before="146" w:after="0"/>
        <w:jc w:val="center"/>
      </w:pPr>
      <w:proofErr w:type="gramStart"/>
      <w:r>
        <w:rPr>
          <w:b/>
          <w:color w:val="000000"/>
        </w:rPr>
        <w:t>Rozdział  4</w:t>
      </w:r>
      <w:proofErr w:type="gramEnd"/>
      <w:r>
        <w:rPr>
          <w:b/>
          <w:color w:val="000000"/>
        </w:rPr>
        <w:t xml:space="preserve"> </w:t>
      </w:r>
    </w:p>
    <w:p w:rsidR="002029D7" w:rsidRDefault="00537B31" w:rsidP="00041292">
      <w:pPr>
        <w:spacing w:before="25"/>
        <w:jc w:val="center"/>
      </w:pPr>
      <w:r>
        <w:rPr>
          <w:b/>
          <w:color w:val="000000"/>
        </w:rPr>
        <w:t>Przewodniczący Rady</w:t>
      </w:r>
    </w:p>
    <w:p w:rsidR="002029D7" w:rsidRDefault="00537B31" w:rsidP="00041292">
      <w:pPr>
        <w:spacing w:before="26"/>
        <w:jc w:val="center"/>
      </w:pPr>
      <w:proofErr w:type="gramStart"/>
      <w:r>
        <w:rPr>
          <w:b/>
          <w:color w:val="000000"/>
        </w:rPr>
        <w:t xml:space="preserve">§  </w:t>
      </w:r>
      <w:r w:rsidR="00041292">
        <w:rPr>
          <w:b/>
          <w:color w:val="000000"/>
        </w:rPr>
        <w:t>8</w:t>
      </w:r>
      <w:proofErr w:type="gramEnd"/>
    </w:p>
    <w:p w:rsidR="002264D9" w:rsidRPr="0079083C" w:rsidRDefault="002264D9" w:rsidP="00D625AA">
      <w:pPr>
        <w:spacing w:after="0"/>
        <w:jc w:val="both"/>
      </w:pPr>
      <w:r w:rsidRPr="0079083C">
        <w:t xml:space="preserve">Przewodniczący Rady </w:t>
      </w:r>
      <w:r w:rsidR="00543D4E" w:rsidRPr="0079083C">
        <w:t>w ramach organizowania pracy Rady:</w:t>
      </w:r>
    </w:p>
    <w:p w:rsidR="002264D9" w:rsidRPr="0079083C" w:rsidRDefault="002264D9" w:rsidP="0079083C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79083C">
        <w:rPr>
          <w:color w:val="000000" w:themeColor="text1"/>
        </w:rPr>
        <w:t>zwołuje sesje Rady i przewodniczy jej obradom,</w:t>
      </w:r>
    </w:p>
    <w:p w:rsidR="0079083C" w:rsidRPr="0079083C" w:rsidRDefault="0079083C" w:rsidP="0079083C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79083C">
        <w:rPr>
          <w:color w:val="000000" w:themeColor="text1"/>
        </w:rPr>
        <w:t>ustala porządek obrad sesji,</w:t>
      </w:r>
    </w:p>
    <w:p w:rsidR="002264D9" w:rsidRPr="0079083C" w:rsidRDefault="003C1901" w:rsidP="00D625AA">
      <w:pPr>
        <w:spacing w:before="26" w:after="0"/>
        <w:ind w:left="373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2264D9" w:rsidRPr="0079083C">
        <w:rPr>
          <w:color w:val="000000" w:themeColor="text1"/>
        </w:rPr>
        <w:t>) przedstawia Radzie propozycję planu pracy,</w:t>
      </w:r>
    </w:p>
    <w:p w:rsidR="002264D9" w:rsidRPr="0079083C" w:rsidRDefault="003C1901" w:rsidP="00D625AA">
      <w:pPr>
        <w:spacing w:before="26" w:after="0"/>
        <w:ind w:left="373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264D9" w:rsidRPr="0079083C">
        <w:rPr>
          <w:color w:val="000000" w:themeColor="text1"/>
        </w:rPr>
        <w:t>) podpisuje korespondencję dotyczącą Rady,</w:t>
      </w:r>
    </w:p>
    <w:p w:rsidR="002264D9" w:rsidRPr="0079083C" w:rsidRDefault="003C1901" w:rsidP="00D625AA">
      <w:pPr>
        <w:spacing w:before="26" w:after="0"/>
        <w:ind w:left="373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264D9" w:rsidRPr="0079083C">
        <w:rPr>
          <w:color w:val="000000" w:themeColor="text1"/>
        </w:rPr>
        <w:t>) koordynuje i organizuje współpracę między komisjami</w:t>
      </w:r>
      <w:r w:rsidR="00755D53" w:rsidRPr="0079083C">
        <w:rPr>
          <w:color w:val="000000" w:themeColor="text1"/>
        </w:rPr>
        <w:t>.</w:t>
      </w:r>
    </w:p>
    <w:p w:rsidR="002264D9" w:rsidRDefault="002264D9" w:rsidP="002264D9">
      <w:pPr>
        <w:spacing w:after="0"/>
      </w:pPr>
    </w:p>
    <w:p w:rsidR="002029D7" w:rsidRDefault="00537B31">
      <w:pPr>
        <w:spacing w:before="146" w:after="0"/>
        <w:jc w:val="center"/>
      </w:pPr>
      <w:proofErr w:type="gramStart"/>
      <w:r>
        <w:rPr>
          <w:b/>
          <w:color w:val="000000"/>
        </w:rPr>
        <w:t>Rozdział  5</w:t>
      </w:r>
      <w:proofErr w:type="gramEnd"/>
      <w:r>
        <w:rPr>
          <w:b/>
          <w:color w:val="000000"/>
        </w:rPr>
        <w:t xml:space="preserve"> </w:t>
      </w:r>
    </w:p>
    <w:p w:rsidR="002029D7" w:rsidRDefault="00537B31">
      <w:pPr>
        <w:spacing w:before="25" w:after="0"/>
        <w:jc w:val="center"/>
      </w:pPr>
      <w:r>
        <w:rPr>
          <w:b/>
          <w:color w:val="000000"/>
        </w:rPr>
        <w:t>Komisje Rady</w:t>
      </w:r>
    </w:p>
    <w:p w:rsidR="002029D7" w:rsidRDefault="00537B31">
      <w:pPr>
        <w:spacing w:before="80" w:after="0"/>
        <w:jc w:val="center"/>
      </w:pPr>
      <w:r>
        <w:rPr>
          <w:b/>
          <w:color w:val="000000"/>
        </w:rPr>
        <w:t xml:space="preserve">A.  </w:t>
      </w:r>
    </w:p>
    <w:p w:rsidR="002029D7" w:rsidRDefault="00537B31" w:rsidP="00041292">
      <w:pPr>
        <w:spacing w:before="25"/>
        <w:jc w:val="center"/>
      </w:pPr>
      <w:r>
        <w:rPr>
          <w:b/>
          <w:color w:val="000000"/>
        </w:rPr>
        <w:t>Komisja Rewizyjna</w:t>
      </w:r>
    </w:p>
    <w:p w:rsidR="002029D7" w:rsidRDefault="00537B31" w:rsidP="00041292">
      <w:pPr>
        <w:spacing w:before="26"/>
        <w:jc w:val="center"/>
      </w:pPr>
      <w:proofErr w:type="gramStart"/>
      <w:r>
        <w:rPr>
          <w:b/>
          <w:color w:val="000000"/>
        </w:rPr>
        <w:t xml:space="preserve">§  </w:t>
      </w:r>
      <w:r w:rsidR="00041292">
        <w:rPr>
          <w:b/>
          <w:color w:val="000000"/>
        </w:rPr>
        <w:t>9</w:t>
      </w:r>
      <w:proofErr w:type="gramEnd"/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 xml:space="preserve">1. Komisja Rewizyjna kontroluje działalność Zarządu i powiatowych jednostek organizacyjnych biorąc pod uwagę kryteria zgodności z prawem, celowości, rzetelności </w:t>
      </w:r>
      <w:proofErr w:type="gramStart"/>
      <w:r>
        <w:rPr>
          <w:color w:val="000000"/>
        </w:rPr>
        <w:t>i</w:t>
      </w:r>
      <w:r w:rsidR="00730C60">
        <w:rPr>
          <w:color w:val="000000"/>
        </w:rPr>
        <w:t> </w:t>
      </w:r>
      <w:r>
        <w:rPr>
          <w:color w:val="000000"/>
        </w:rPr>
        <w:t xml:space="preserve"> gospodarności</w:t>
      </w:r>
      <w:proofErr w:type="gramEnd"/>
      <w:r>
        <w:rPr>
          <w:color w:val="000000"/>
        </w:rPr>
        <w:t>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2.  Komisja Rewizyjna liczy 5-8 członków.</w:t>
      </w:r>
    </w:p>
    <w:p w:rsidR="002029D7" w:rsidRDefault="00537B31" w:rsidP="00090F86">
      <w:pPr>
        <w:spacing w:before="26"/>
        <w:jc w:val="both"/>
      </w:pPr>
      <w:r>
        <w:rPr>
          <w:color w:val="000000"/>
        </w:rPr>
        <w:t>3.  Rada wybiera spośród radnych skład osobowy Komisji Rewizyjnej, w tym Przewodniczącego i Wiceprzewodniczącego.</w:t>
      </w:r>
    </w:p>
    <w:p w:rsidR="002029D7" w:rsidRDefault="00537B31" w:rsidP="00041292">
      <w:pPr>
        <w:spacing w:before="26"/>
        <w:jc w:val="center"/>
      </w:pPr>
      <w:proofErr w:type="gramStart"/>
      <w:r>
        <w:rPr>
          <w:b/>
          <w:color w:val="000000"/>
        </w:rPr>
        <w:t>§  1</w:t>
      </w:r>
      <w:r w:rsidR="00041292">
        <w:rPr>
          <w:b/>
          <w:color w:val="000000"/>
        </w:rPr>
        <w:t>0</w:t>
      </w:r>
      <w:proofErr w:type="gramEnd"/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1.  Komisja Rewizyjna działa na podstawie rocznego planu kontroli zatwierdzonego przez Radę. Komisja Rewizyjna przedstawia Radzie do zatwierdzenia projekt rocznego planu kontroli</w:t>
      </w:r>
      <w:r w:rsidR="00C63BB4">
        <w:rPr>
          <w:color w:val="000000"/>
        </w:rPr>
        <w:t xml:space="preserve"> </w:t>
      </w:r>
      <w:r w:rsidR="00C63BB4" w:rsidRPr="00C63BB4">
        <w:rPr>
          <w:color w:val="00B050"/>
        </w:rPr>
        <w:t xml:space="preserve">w </w:t>
      </w:r>
      <w:r w:rsidR="00C63BB4" w:rsidRPr="005D317C">
        <w:rPr>
          <w:color w:val="000000" w:themeColor="text1"/>
        </w:rPr>
        <w:t>ciągu trzech miesięcy od rozpoczęcia kadencji, a następnie</w:t>
      </w:r>
      <w:r w:rsidRPr="005D317C">
        <w:rPr>
          <w:color w:val="000000" w:themeColor="text1"/>
        </w:rPr>
        <w:t xml:space="preserve"> do </w:t>
      </w:r>
      <w:r>
        <w:rPr>
          <w:color w:val="000000"/>
        </w:rPr>
        <w:t xml:space="preserve">30 listopada </w:t>
      </w:r>
      <w:bookmarkStart w:id="2" w:name="_Hlk2495470"/>
      <w:r>
        <w:rPr>
          <w:color w:val="000000"/>
        </w:rPr>
        <w:t>roku poprzedzającego rok, którego dotyczy plan.</w:t>
      </w:r>
    </w:p>
    <w:bookmarkEnd w:id="2"/>
    <w:p w:rsidR="002029D7" w:rsidRPr="005D317C" w:rsidRDefault="00537B31" w:rsidP="00090F86">
      <w:pPr>
        <w:spacing w:before="26" w:after="0"/>
        <w:jc w:val="both"/>
        <w:rPr>
          <w:color w:val="000000" w:themeColor="text1"/>
        </w:rPr>
      </w:pPr>
      <w:r>
        <w:rPr>
          <w:color w:val="000000"/>
        </w:rPr>
        <w:t xml:space="preserve">2.  </w:t>
      </w:r>
      <w:r w:rsidR="00C63BB4" w:rsidRPr="005D317C">
        <w:rPr>
          <w:color w:val="000000" w:themeColor="text1"/>
        </w:rPr>
        <w:t xml:space="preserve">Rada może zlecić Komisji </w:t>
      </w:r>
      <w:r w:rsidR="00CA6DA8" w:rsidRPr="005D317C">
        <w:rPr>
          <w:color w:val="000000" w:themeColor="text1"/>
        </w:rPr>
        <w:t>R</w:t>
      </w:r>
      <w:r w:rsidR="00C63BB4" w:rsidRPr="005D317C">
        <w:rPr>
          <w:color w:val="000000" w:themeColor="text1"/>
        </w:rPr>
        <w:t>ewizyjnej przeprowadzenie kontroli nieujętej w rocznym planie kontroli w formie uchwały, określając jej zakres i termin. Z wnioskiem o przeprowadzenie kontroli mogą wystąpić: Zarząd, komisje stałe Rady, kluby radnych lub co najmniej ¼ ustawowego składu Rady.</w:t>
      </w:r>
    </w:p>
    <w:p w:rsidR="002029D7" w:rsidRPr="005D317C" w:rsidRDefault="00537B31" w:rsidP="00090F86">
      <w:pPr>
        <w:spacing w:before="26" w:after="0"/>
        <w:jc w:val="both"/>
        <w:rPr>
          <w:color w:val="000000" w:themeColor="text1"/>
        </w:rPr>
      </w:pPr>
      <w:r w:rsidRPr="005D317C">
        <w:rPr>
          <w:color w:val="000000" w:themeColor="text1"/>
        </w:rPr>
        <w:t>3.  Komisja Rewizyjna przedstawia Radzie sprawozdanie z wyników kontroli zleconych przez Radę, wyników kontroli wykonania budżetu powiatu oraz realizacji rocznego planu kontroli.</w:t>
      </w:r>
    </w:p>
    <w:p w:rsidR="002029D7" w:rsidRPr="005D317C" w:rsidRDefault="00537B31" w:rsidP="00090F86">
      <w:pPr>
        <w:spacing w:before="26"/>
        <w:jc w:val="both"/>
        <w:rPr>
          <w:color w:val="000000" w:themeColor="text1"/>
        </w:rPr>
      </w:pPr>
      <w:r w:rsidRPr="005D317C">
        <w:rPr>
          <w:color w:val="000000" w:themeColor="text1"/>
        </w:rPr>
        <w:t>4.  Sprawozdani</w:t>
      </w:r>
      <w:r w:rsidR="00B441C8" w:rsidRPr="005D317C">
        <w:rPr>
          <w:color w:val="000000" w:themeColor="text1"/>
        </w:rPr>
        <w:t>e</w:t>
      </w:r>
      <w:r w:rsidRPr="005D317C">
        <w:rPr>
          <w:color w:val="000000" w:themeColor="text1"/>
        </w:rPr>
        <w:t xml:space="preserve"> z wynik</w:t>
      </w:r>
      <w:r w:rsidR="00D049FE" w:rsidRPr="005D317C">
        <w:rPr>
          <w:color w:val="000000" w:themeColor="text1"/>
        </w:rPr>
        <w:t>ó</w:t>
      </w:r>
      <w:r w:rsidR="00B441C8" w:rsidRPr="005D317C">
        <w:rPr>
          <w:color w:val="000000" w:themeColor="text1"/>
        </w:rPr>
        <w:t>w</w:t>
      </w:r>
      <w:r w:rsidRPr="005D317C">
        <w:rPr>
          <w:color w:val="000000" w:themeColor="text1"/>
        </w:rPr>
        <w:t xml:space="preserve"> kontroli, o których mowa w ust. 2, przedstawia się </w:t>
      </w:r>
      <w:r w:rsidR="00FE16D9" w:rsidRPr="005D317C">
        <w:rPr>
          <w:color w:val="000000" w:themeColor="text1"/>
        </w:rPr>
        <w:t xml:space="preserve">Radzie na najbliższej sesji zwyczajnej po zakończeniu kontroli, </w:t>
      </w:r>
      <w:r w:rsidRPr="005D317C">
        <w:rPr>
          <w:color w:val="000000" w:themeColor="text1"/>
        </w:rPr>
        <w:t xml:space="preserve">a z realizacji rocznego planu kontroli </w:t>
      </w:r>
      <w:r w:rsidR="00FE16D9" w:rsidRPr="005D317C">
        <w:rPr>
          <w:color w:val="000000" w:themeColor="text1"/>
        </w:rPr>
        <w:t>nie później niż do 31 stycznia roku</w:t>
      </w:r>
      <w:r w:rsidR="000F4E8F" w:rsidRPr="005D317C">
        <w:rPr>
          <w:color w:val="000000" w:themeColor="text1"/>
        </w:rPr>
        <w:t xml:space="preserve"> następującego po roku, którego dotyczy sprawozdanie</w:t>
      </w:r>
      <w:r w:rsidR="00FE16D9" w:rsidRPr="005D317C">
        <w:rPr>
          <w:color w:val="000000" w:themeColor="text1"/>
        </w:rPr>
        <w:t xml:space="preserve">. </w:t>
      </w:r>
      <w:bookmarkStart w:id="3" w:name="_Hlk2328305"/>
      <w:r w:rsidR="00FE16D9" w:rsidRPr="005D317C">
        <w:rPr>
          <w:color w:val="000000" w:themeColor="text1"/>
        </w:rPr>
        <w:t>W roku kończącym kadencję sprawozdanie przedstawia się Radzie na ostatniej sesji.</w:t>
      </w:r>
      <w:bookmarkEnd w:id="3"/>
    </w:p>
    <w:p w:rsidR="002029D7" w:rsidRPr="005D317C" w:rsidRDefault="00537B31" w:rsidP="00041292">
      <w:pPr>
        <w:spacing w:before="26"/>
        <w:jc w:val="center"/>
        <w:rPr>
          <w:color w:val="000000" w:themeColor="text1"/>
        </w:rPr>
      </w:pPr>
      <w:proofErr w:type="gramStart"/>
      <w:r w:rsidRPr="005D317C">
        <w:rPr>
          <w:b/>
          <w:color w:val="000000" w:themeColor="text1"/>
        </w:rPr>
        <w:lastRenderedPageBreak/>
        <w:t>§  1</w:t>
      </w:r>
      <w:r w:rsidR="00041292" w:rsidRPr="005D317C">
        <w:rPr>
          <w:b/>
          <w:color w:val="000000" w:themeColor="text1"/>
        </w:rPr>
        <w:t>1</w:t>
      </w:r>
      <w:proofErr w:type="gramEnd"/>
    </w:p>
    <w:p w:rsidR="00DB6537" w:rsidRPr="005D317C" w:rsidRDefault="00DB6537" w:rsidP="00DB6537">
      <w:pPr>
        <w:pStyle w:val="Akapitzlist"/>
        <w:numPr>
          <w:ilvl w:val="0"/>
          <w:numId w:val="8"/>
        </w:numPr>
        <w:spacing w:before="26" w:after="0"/>
        <w:jc w:val="both"/>
        <w:rPr>
          <w:color w:val="000000" w:themeColor="text1"/>
        </w:rPr>
      </w:pPr>
      <w:r w:rsidRPr="005D317C">
        <w:rPr>
          <w:color w:val="000000" w:themeColor="text1"/>
        </w:rPr>
        <w:t>Przewodniczący Komisji kieruje pracami Komisji</w:t>
      </w:r>
      <w:r w:rsidR="003D3123" w:rsidRPr="005D317C">
        <w:rPr>
          <w:color w:val="000000" w:themeColor="text1"/>
        </w:rPr>
        <w:t xml:space="preserve">, </w:t>
      </w:r>
      <w:r w:rsidRPr="005D317C">
        <w:rPr>
          <w:color w:val="000000" w:themeColor="text1"/>
        </w:rPr>
        <w:t>a w szczególności:</w:t>
      </w:r>
    </w:p>
    <w:p w:rsidR="00DB6537" w:rsidRPr="005D317C" w:rsidRDefault="00DB6537" w:rsidP="003C1901">
      <w:pPr>
        <w:pStyle w:val="Akapitzlist"/>
        <w:numPr>
          <w:ilvl w:val="0"/>
          <w:numId w:val="21"/>
        </w:numPr>
        <w:spacing w:before="26" w:after="0"/>
        <w:jc w:val="both"/>
        <w:rPr>
          <w:color w:val="000000" w:themeColor="text1"/>
        </w:rPr>
      </w:pPr>
      <w:r w:rsidRPr="005D317C">
        <w:rPr>
          <w:color w:val="000000" w:themeColor="text1"/>
        </w:rPr>
        <w:t>zwołuje posiedzenia Komisji, ustala ich termin i porządek posiedzenia,</w:t>
      </w:r>
    </w:p>
    <w:p w:rsidR="00DB6537" w:rsidRPr="005D317C" w:rsidRDefault="00DB6537" w:rsidP="003C1901">
      <w:pPr>
        <w:pStyle w:val="Akapitzlist"/>
        <w:numPr>
          <w:ilvl w:val="0"/>
          <w:numId w:val="21"/>
        </w:numPr>
        <w:spacing w:before="26" w:after="0"/>
        <w:jc w:val="both"/>
        <w:rPr>
          <w:color w:val="000000" w:themeColor="text1"/>
        </w:rPr>
      </w:pPr>
      <w:r w:rsidRPr="005D317C">
        <w:rPr>
          <w:color w:val="000000" w:themeColor="text1"/>
        </w:rPr>
        <w:t>kieruje obradami Komisji.</w:t>
      </w:r>
    </w:p>
    <w:p w:rsidR="00DB6537" w:rsidRPr="005D317C" w:rsidRDefault="000648E7" w:rsidP="005E4E61">
      <w:pPr>
        <w:pStyle w:val="Akapitzlist"/>
        <w:numPr>
          <w:ilvl w:val="0"/>
          <w:numId w:val="8"/>
        </w:numPr>
        <w:tabs>
          <w:tab w:val="left" w:pos="284"/>
        </w:tabs>
        <w:spacing w:before="26" w:after="0"/>
        <w:ind w:left="0" w:firstLine="0"/>
        <w:jc w:val="both"/>
        <w:rPr>
          <w:color w:val="000000" w:themeColor="text1"/>
        </w:rPr>
      </w:pPr>
      <w:r w:rsidRPr="005D317C">
        <w:rPr>
          <w:color w:val="000000" w:themeColor="text1"/>
        </w:rPr>
        <w:t>Przewodniczący</w:t>
      </w:r>
      <w:r w:rsidR="00DB6537" w:rsidRPr="005D317C">
        <w:rPr>
          <w:color w:val="000000" w:themeColor="text1"/>
        </w:rPr>
        <w:t xml:space="preserve"> Komisji jest </w:t>
      </w:r>
      <w:r w:rsidRPr="005D317C">
        <w:rPr>
          <w:color w:val="000000" w:themeColor="text1"/>
        </w:rPr>
        <w:t>obowiązany</w:t>
      </w:r>
      <w:r w:rsidR="00DB6537" w:rsidRPr="005D317C">
        <w:rPr>
          <w:color w:val="000000" w:themeColor="text1"/>
        </w:rPr>
        <w:t xml:space="preserve"> zwołać posiedzenia Kom</w:t>
      </w:r>
      <w:r w:rsidR="003D3123" w:rsidRPr="005D317C">
        <w:rPr>
          <w:color w:val="000000" w:themeColor="text1"/>
        </w:rPr>
        <w:t>i</w:t>
      </w:r>
      <w:r w:rsidR="00DB6537" w:rsidRPr="005D317C">
        <w:rPr>
          <w:color w:val="000000" w:themeColor="text1"/>
        </w:rPr>
        <w:t>sji na wnio</w:t>
      </w:r>
      <w:r w:rsidR="003D3123" w:rsidRPr="005D317C">
        <w:rPr>
          <w:color w:val="000000" w:themeColor="text1"/>
        </w:rPr>
        <w:t>s</w:t>
      </w:r>
      <w:r w:rsidR="00DB6537" w:rsidRPr="005D317C">
        <w:rPr>
          <w:color w:val="000000" w:themeColor="text1"/>
        </w:rPr>
        <w:t>ek co najmniej 1/3 skł</w:t>
      </w:r>
      <w:r w:rsidR="003D3123" w:rsidRPr="005D317C">
        <w:rPr>
          <w:color w:val="000000" w:themeColor="text1"/>
        </w:rPr>
        <w:t>a</w:t>
      </w:r>
      <w:r w:rsidR="00DB6537" w:rsidRPr="005D317C">
        <w:rPr>
          <w:color w:val="000000" w:themeColor="text1"/>
        </w:rPr>
        <w:t>du Kom</w:t>
      </w:r>
      <w:r w:rsidR="003D3123" w:rsidRPr="005D317C">
        <w:rPr>
          <w:color w:val="000000" w:themeColor="text1"/>
        </w:rPr>
        <w:t>i</w:t>
      </w:r>
      <w:r w:rsidR="00DB6537" w:rsidRPr="005D317C">
        <w:rPr>
          <w:color w:val="000000" w:themeColor="text1"/>
        </w:rPr>
        <w:t xml:space="preserve">sji lub </w:t>
      </w:r>
      <w:r w:rsidR="003D3123" w:rsidRPr="005D317C">
        <w:rPr>
          <w:color w:val="000000" w:themeColor="text1"/>
        </w:rPr>
        <w:t>Przewodniczącego</w:t>
      </w:r>
      <w:r w:rsidR="00DB6537" w:rsidRPr="005D317C">
        <w:rPr>
          <w:color w:val="000000" w:themeColor="text1"/>
        </w:rPr>
        <w:t xml:space="preserve"> </w:t>
      </w:r>
      <w:r w:rsidR="003D3123" w:rsidRPr="005D317C">
        <w:rPr>
          <w:color w:val="000000" w:themeColor="text1"/>
        </w:rPr>
        <w:t>Rady.</w:t>
      </w:r>
    </w:p>
    <w:p w:rsidR="002029D7" w:rsidRPr="005D317C" w:rsidRDefault="00537B31" w:rsidP="005E4E61">
      <w:pPr>
        <w:pStyle w:val="Akapitzlist"/>
        <w:numPr>
          <w:ilvl w:val="0"/>
          <w:numId w:val="8"/>
        </w:numPr>
        <w:tabs>
          <w:tab w:val="left" w:pos="284"/>
        </w:tabs>
        <w:spacing w:before="26" w:after="0"/>
        <w:ind w:left="0" w:firstLine="0"/>
        <w:jc w:val="both"/>
        <w:rPr>
          <w:color w:val="000000" w:themeColor="text1"/>
        </w:rPr>
      </w:pPr>
      <w:r w:rsidRPr="005D317C">
        <w:rPr>
          <w:color w:val="000000" w:themeColor="text1"/>
        </w:rPr>
        <w:t>Radni potwierdzają swoją obecność na Komisji Rewizyjnej poprzez złożenie podpisu na liście obecności.</w:t>
      </w:r>
    </w:p>
    <w:p w:rsidR="002029D7" w:rsidRPr="005D317C" w:rsidRDefault="00537B31" w:rsidP="005E4E61">
      <w:pPr>
        <w:pStyle w:val="Akapitzlist"/>
        <w:numPr>
          <w:ilvl w:val="0"/>
          <w:numId w:val="8"/>
        </w:numPr>
        <w:tabs>
          <w:tab w:val="left" w:pos="284"/>
        </w:tabs>
        <w:spacing w:before="26" w:after="0"/>
        <w:ind w:left="0" w:firstLine="0"/>
        <w:jc w:val="both"/>
        <w:rPr>
          <w:color w:val="000000" w:themeColor="text1"/>
        </w:rPr>
      </w:pPr>
      <w:r w:rsidRPr="005D317C">
        <w:rPr>
          <w:color w:val="000000" w:themeColor="text1"/>
        </w:rPr>
        <w:t>Komisja Rewizyjna rozstrzyga sprawy na posiedzeniach zwykłą większością głosów w</w:t>
      </w:r>
      <w:r w:rsidR="00730C60" w:rsidRPr="005D317C">
        <w:rPr>
          <w:color w:val="000000" w:themeColor="text1"/>
        </w:rPr>
        <w:t> </w:t>
      </w:r>
      <w:r w:rsidRPr="005D317C">
        <w:rPr>
          <w:color w:val="000000" w:themeColor="text1"/>
        </w:rPr>
        <w:t>obecności co najmniej połowy ogólnego składu komisji</w:t>
      </w:r>
      <w:r w:rsidR="00B07F0C" w:rsidRPr="005D317C">
        <w:rPr>
          <w:color w:val="000000" w:themeColor="text1"/>
        </w:rPr>
        <w:t xml:space="preserve">. </w:t>
      </w:r>
    </w:p>
    <w:p w:rsidR="002029D7" w:rsidRPr="005D317C" w:rsidRDefault="00537B31" w:rsidP="005E4E61">
      <w:pPr>
        <w:pStyle w:val="Akapitzlist"/>
        <w:numPr>
          <w:ilvl w:val="0"/>
          <w:numId w:val="8"/>
        </w:numPr>
        <w:tabs>
          <w:tab w:val="left" w:pos="284"/>
        </w:tabs>
        <w:spacing w:before="26" w:after="0"/>
        <w:ind w:left="0" w:firstLine="0"/>
        <w:jc w:val="both"/>
        <w:rPr>
          <w:color w:val="000000" w:themeColor="text1"/>
        </w:rPr>
      </w:pPr>
      <w:r w:rsidRPr="005D317C">
        <w:rPr>
          <w:color w:val="000000" w:themeColor="text1"/>
        </w:rPr>
        <w:t>Z posiedzenia komisji sporządza się protokół, który podlega przyjęciu na następnym posiedzeniu komisji. Protokół podpisuje przewodniczący komisji i protokolant.</w:t>
      </w:r>
    </w:p>
    <w:p w:rsidR="003D3123" w:rsidRDefault="003D3123" w:rsidP="00041292">
      <w:pPr>
        <w:spacing w:before="26"/>
        <w:jc w:val="center"/>
        <w:rPr>
          <w:b/>
          <w:color w:val="000000"/>
        </w:rPr>
      </w:pPr>
    </w:p>
    <w:p w:rsidR="002029D7" w:rsidRDefault="00537B31" w:rsidP="00041292">
      <w:pPr>
        <w:spacing w:before="26"/>
        <w:jc w:val="center"/>
      </w:pPr>
      <w:proofErr w:type="gramStart"/>
      <w:r>
        <w:rPr>
          <w:b/>
          <w:color w:val="000000"/>
        </w:rPr>
        <w:t>§  1</w:t>
      </w:r>
      <w:r w:rsidR="00041292">
        <w:rPr>
          <w:b/>
          <w:color w:val="000000"/>
        </w:rPr>
        <w:t>2</w:t>
      </w:r>
      <w:proofErr w:type="gramEnd"/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1.  W celu przeprowadzenia czynności kontrolnych, przewodniczący Komisji Rewizyjnej wyznacza każdorazowo spośród członków Komisji zespół kontrolny w liczbie co najmniej trzech osób, w tym przewodniczącego zespołu.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2.  Członek Komisji Rewizyjnej podlega wyłączeniu z udziału w kontroli, jeżeli zachodzą uzasadnione okoliczności mogące wywołać wątpliwość co do jego bezstronności.</w:t>
      </w:r>
    </w:p>
    <w:p w:rsidR="002029D7" w:rsidRDefault="00537B31" w:rsidP="00090F86">
      <w:pPr>
        <w:spacing w:before="26"/>
        <w:jc w:val="both"/>
      </w:pPr>
      <w:r>
        <w:rPr>
          <w:color w:val="000000"/>
        </w:rPr>
        <w:t>3.  O wyłączeniu członka Komisji z udziału w kontroli rozstrzyga Komisja Rewizyjna.</w:t>
      </w:r>
    </w:p>
    <w:p w:rsidR="002029D7" w:rsidRDefault="00537B31" w:rsidP="00041292">
      <w:pPr>
        <w:spacing w:before="26"/>
        <w:jc w:val="center"/>
      </w:pPr>
      <w:proofErr w:type="gramStart"/>
      <w:r>
        <w:rPr>
          <w:b/>
          <w:color w:val="000000"/>
        </w:rPr>
        <w:t>§  1</w:t>
      </w:r>
      <w:r w:rsidR="003A5FF9">
        <w:rPr>
          <w:b/>
          <w:color w:val="000000"/>
        </w:rPr>
        <w:t>3</w:t>
      </w:r>
      <w:proofErr w:type="gramEnd"/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1.  Przewodniczący Rady udziela członkom zespołu kontrolnego pisemnego upoważnienia do przeprowadzenia kontroli. Upoważnienie określa termin i przedmiot kontroli oraz okres objęty kontrolą.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2.  Przewodniczący Rady, co najmniej na pięć dni przed terminem kontroli zawiadamia na piśmie kierownika kontrolowanego podmiotu i Starostę o terminie i przedmiocie kontroli oraz okresie objętym kontrolą.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 xml:space="preserve">3.  Członkowie zespołu kontrolnego, przed przystąpieniem do czynności kontrolnych, są obowiązani okazać kierownikowi kontrolowanego podmiotu upoważnienie, o którym mowa </w:t>
      </w:r>
      <w:proofErr w:type="gramStart"/>
      <w:r>
        <w:rPr>
          <w:color w:val="000000"/>
        </w:rPr>
        <w:t>w</w:t>
      </w:r>
      <w:r w:rsidR="001B03E1">
        <w:rPr>
          <w:color w:val="000000"/>
        </w:rPr>
        <w:t> </w:t>
      </w:r>
      <w:r>
        <w:rPr>
          <w:color w:val="000000"/>
        </w:rPr>
        <w:t xml:space="preserve"> ust.</w:t>
      </w:r>
      <w:proofErr w:type="gramEnd"/>
      <w:r>
        <w:rPr>
          <w:color w:val="000000"/>
        </w:rPr>
        <w:t xml:space="preserve"> 1.</w:t>
      </w:r>
    </w:p>
    <w:p w:rsidR="00F91472" w:rsidRDefault="00537B31" w:rsidP="003A5FF9">
      <w:pPr>
        <w:spacing w:before="26"/>
        <w:jc w:val="center"/>
        <w:rPr>
          <w:b/>
        </w:rPr>
      </w:pPr>
      <w:proofErr w:type="gramStart"/>
      <w:r w:rsidRPr="00F91472">
        <w:rPr>
          <w:b/>
        </w:rPr>
        <w:t>§  1</w:t>
      </w:r>
      <w:r w:rsidR="003A5FF9">
        <w:rPr>
          <w:b/>
        </w:rPr>
        <w:t>4</w:t>
      </w:r>
      <w:proofErr w:type="gramEnd"/>
    </w:p>
    <w:p w:rsidR="002029D7" w:rsidRDefault="00F91472" w:rsidP="00090F86">
      <w:pPr>
        <w:spacing w:before="26" w:after="0"/>
        <w:jc w:val="both"/>
      </w:pPr>
      <w:r w:rsidRPr="00F91472">
        <w:t>1</w:t>
      </w:r>
      <w:r>
        <w:rPr>
          <w:b/>
        </w:rPr>
        <w:t xml:space="preserve">. </w:t>
      </w:r>
      <w:r w:rsidR="00537B31">
        <w:rPr>
          <w:color w:val="000000"/>
        </w:rPr>
        <w:t>Członkowie zespołu kontrolnego wykonują czynności kontrolne w dniach i godzinach pracy kontrolowanego podmiotu, nie naruszając przy tym porządku pracy kontrolowanego podmiotu.</w:t>
      </w:r>
    </w:p>
    <w:p w:rsidR="002029D7" w:rsidRDefault="00F91472" w:rsidP="00090F86">
      <w:pPr>
        <w:spacing w:before="26" w:after="0"/>
        <w:jc w:val="both"/>
        <w:rPr>
          <w:color w:val="000000"/>
        </w:rPr>
      </w:pPr>
      <w:r>
        <w:rPr>
          <w:color w:val="000000"/>
        </w:rPr>
        <w:t>2</w:t>
      </w:r>
      <w:r w:rsidR="00537B31">
        <w:rPr>
          <w:color w:val="000000"/>
        </w:rPr>
        <w:t>.  Podczas kontroli członkowie Komisji Rewizyjnej są obowiązani do przestrzegania przepisów obowiązujących w kontrolowanym podmiocie.</w:t>
      </w:r>
    </w:p>
    <w:p w:rsidR="003A5FF9" w:rsidRDefault="003A5FF9">
      <w:pPr>
        <w:spacing w:before="26" w:after="0"/>
        <w:rPr>
          <w:color w:val="000000"/>
        </w:rPr>
      </w:pPr>
    </w:p>
    <w:p w:rsidR="002029D7" w:rsidRDefault="00537B31" w:rsidP="003A5FF9">
      <w:pPr>
        <w:spacing w:before="26"/>
        <w:jc w:val="center"/>
      </w:pPr>
      <w:proofErr w:type="gramStart"/>
      <w:r>
        <w:rPr>
          <w:b/>
          <w:color w:val="000000"/>
        </w:rPr>
        <w:t>§  1</w:t>
      </w:r>
      <w:r w:rsidR="003A5FF9">
        <w:rPr>
          <w:b/>
          <w:color w:val="000000"/>
        </w:rPr>
        <w:t>5</w:t>
      </w:r>
      <w:proofErr w:type="gramEnd"/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lastRenderedPageBreak/>
        <w:t>1.  Zespół kontrolny, po zakończeniu kontroli, sporządza w ciągu 7 dni protokół z kontroli. Protokół zawiera opis stanu faktycznego stwierdzonego w toku kontroli, w tym ustalonych ewentualnych nieprawidłowości. Protokół zawiera ponadto: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1) podstawę prawną kontroli (uchwała Rady),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2) nazwę podmiotu kontrolowanego, imię i nazwisko kierownika,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3) termin przeprowadzenia kontroli,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4) imiona i nazwiska kontrolujących,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5) przedmiot kontroli, okres objęty kontrolą oraz opis czynności wykonywanych przez kontrolujących,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6) informację o załącznikach,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7) informację w ilu egzemplarzach sporządzono protokół i kto je otrzymał,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 xml:space="preserve">8) klauzulę o możliwości wniesienia do zespołu kontrolnego zastrzeżeń do protokołu </w:t>
      </w:r>
      <w:proofErr w:type="gramStart"/>
      <w:r>
        <w:rPr>
          <w:color w:val="000000"/>
        </w:rPr>
        <w:t>w</w:t>
      </w:r>
      <w:r w:rsidR="001B03E1">
        <w:rPr>
          <w:color w:val="000000"/>
        </w:rPr>
        <w:t> </w:t>
      </w:r>
      <w:r>
        <w:rPr>
          <w:color w:val="000000"/>
        </w:rPr>
        <w:t xml:space="preserve"> ciągu</w:t>
      </w:r>
      <w:proofErr w:type="gramEnd"/>
      <w:r>
        <w:rPr>
          <w:color w:val="000000"/>
        </w:rPr>
        <w:t xml:space="preserve"> trzech dni,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9) podpisy członków zespołu kontrolnego i kierownika podmiotu kontrolowanego.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2.  Zespół kontrolny niezwłocznie przedkłada protokół Komisji Rewizyjnej wraz z</w:t>
      </w:r>
      <w:r w:rsidR="00090F86">
        <w:rPr>
          <w:color w:val="000000"/>
        </w:rPr>
        <w:t> </w:t>
      </w:r>
      <w:r>
        <w:rPr>
          <w:color w:val="000000"/>
        </w:rPr>
        <w:t>ewentualnymi zastrzeżeniami kontrolowanego.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3.  Komisja Rewizyjna może skierować do kierownika podmiotu kontrolowanego oraz Zarządu wystąpienie pokontrolne zawierające wnioski i zalecenia usunięcia w określonym terminie stwierdzonych nieprawidłowości. Wystąpienie pokontrolne podpisuje przewodniczący Komisji Rewizyjnej.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 xml:space="preserve">4.  Kierownik podmiotu kontrolowanego, do którego zostało skierowane wystąpienie pokontrolne jest obowiązany zawiadomić Komisję Rewizyjną o sposobie realizacji wniosków </w:t>
      </w:r>
      <w:proofErr w:type="gramStart"/>
      <w:r>
        <w:rPr>
          <w:color w:val="000000"/>
        </w:rPr>
        <w:t>i</w:t>
      </w:r>
      <w:r w:rsidR="001B03E1">
        <w:rPr>
          <w:color w:val="000000"/>
        </w:rPr>
        <w:t> </w:t>
      </w:r>
      <w:r>
        <w:rPr>
          <w:color w:val="000000"/>
        </w:rPr>
        <w:t xml:space="preserve"> zaleceń</w:t>
      </w:r>
      <w:proofErr w:type="gramEnd"/>
      <w:r>
        <w:rPr>
          <w:color w:val="000000"/>
        </w:rPr>
        <w:t xml:space="preserve"> w wyznaczonym terminie, z zastrzeżeniem ust. 5.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5.  Kierownik kontrolowanej jednostki w terminie 7 dni od doręczenia wystąpienia pokontrolnego może odwołać się do Rady. Rozstrzygnięcie Rady jest ostateczne.</w:t>
      </w:r>
    </w:p>
    <w:p w:rsidR="002029D7" w:rsidRDefault="002029D7">
      <w:pPr>
        <w:spacing w:before="80" w:after="0"/>
      </w:pPr>
    </w:p>
    <w:p w:rsidR="002029D7" w:rsidRDefault="00537B31">
      <w:pPr>
        <w:spacing w:before="80" w:after="0"/>
        <w:jc w:val="center"/>
      </w:pPr>
      <w:r>
        <w:rPr>
          <w:b/>
          <w:color w:val="000000"/>
        </w:rPr>
        <w:t xml:space="preserve">B.  </w:t>
      </w:r>
    </w:p>
    <w:p w:rsidR="002029D7" w:rsidRDefault="00537B31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Komisja Skarg Wniosków i Petycji</w:t>
      </w:r>
    </w:p>
    <w:p w:rsidR="003A5FF9" w:rsidRDefault="003A5FF9" w:rsidP="003A5FF9">
      <w:pPr>
        <w:spacing w:before="25" w:after="0"/>
      </w:pPr>
    </w:p>
    <w:p w:rsidR="002029D7" w:rsidRDefault="00537B31" w:rsidP="003A5FF9">
      <w:pPr>
        <w:spacing w:before="26"/>
        <w:jc w:val="center"/>
      </w:pPr>
      <w:proofErr w:type="gramStart"/>
      <w:r>
        <w:rPr>
          <w:b/>
          <w:color w:val="000000"/>
        </w:rPr>
        <w:t>§  1</w:t>
      </w:r>
      <w:r w:rsidR="003A5FF9">
        <w:rPr>
          <w:b/>
          <w:color w:val="000000"/>
        </w:rPr>
        <w:t>6</w:t>
      </w:r>
      <w:proofErr w:type="gramEnd"/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 xml:space="preserve">1.  </w:t>
      </w:r>
      <w:r w:rsidR="005E4E61">
        <w:rPr>
          <w:color w:val="000000"/>
        </w:rPr>
        <w:t xml:space="preserve"> </w:t>
      </w:r>
      <w:r>
        <w:rPr>
          <w:color w:val="000000"/>
        </w:rPr>
        <w:t>Komisja Skarg, Wniosków i Petycji liczy 5-8 członków.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 xml:space="preserve">2.  Rada wybiera spośród radnych skład osobowy komisji, w tym przewodniczącego </w:t>
      </w:r>
      <w:proofErr w:type="gramStart"/>
      <w:r>
        <w:rPr>
          <w:color w:val="000000"/>
        </w:rPr>
        <w:t>i</w:t>
      </w:r>
      <w:r w:rsidR="001B03E1">
        <w:rPr>
          <w:color w:val="000000"/>
        </w:rPr>
        <w:t xml:space="preserve">  </w:t>
      </w:r>
      <w:r>
        <w:rPr>
          <w:color w:val="000000"/>
        </w:rPr>
        <w:t>wiceprzewodniczącego</w:t>
      </w:r>
      <w:proofErr w:type="gramEnd"/>
      <w:r>
        <w:rPr>
          <w:color w:val="000000"/>
        </w:rPr>
        <w:t>.</w:t>
      </w:r>
    </w:p>
    <w:p w:rsidR="002029D7" w:rsidRDefault="00537B31" w:rsidP="003A5FF9">
      <w:pPr>
        <w:spacing w:before="26"/>
        <w:jc w:val="center"/>
      </w:pPr>
      <w:proofErr w:type="gramStart"/>
      <w:r>
        <w:rPr>
          <w:b/>
          <w:color w:val="000000"/>
        </w:rPr>
        <w:t>§  1</w:t>
      </w:r>
      <w:r w:rsidR="003A5FF9">
        <w:rPr>
          <w:b/>
          <w:color w:val="000000"/>
        </w:rPr>
        <w:t>7</w:t>
      </w:r>
      <w:proofErr w:type="gramEnd"/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1.  Przewodniczący komisji zwołuje posiedzenia w miarę potrzeby, ustala ich termin i</w:t>
      </w:r>
      <w:r w:rsidR="001B03E1">
        <w:rPr>
          <w:color w:val="000000"/>
        </w:rPr>
        <w:t> </w:t>
      </w:r>
      <w:r>
        <w:rPr>
          <w:color w:val="000000"/>
        </w:rPr>
        <w:t>porządek, a także kieruje obradami.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2.  Członkowie komisji potwierdzają swoją obecność na komisji poprzez złożenie podpisu na liście obecności. Posiedzenie jest prawomocne, gdy uczestniczy w nim co najmniej połowa ogólnego składu komisji.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3.  Rozstrzygnięcia komisji zapadają zwykłą większością głosów.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lastRenderedPageBreak/>
        <w:t xml:space="preserve">4.  Z posiedzenia komisji sporządza się protokół, który podpisuje przewodniczący komisji </w:t>
      </w:r>
      <w:proofErr w:type="gramStart"/>
      <w:r>
        <w:rPr>
          <w:color w:val="000000"/>
        </w:rPr>
        <w:t>i</w:t>
      </w:r>
      <w:r w:rsidR="001B03E1">
        <w:rPr>
          <w:color w:val="000000"/>
        </w:rPr>
        <w:t> </w:t>
      </w:r>
      <w:r>
        <w:rPr>
          <w:color w:val="000000"/>
        </w:rPr>
        <w:t xml:space="preserve"> protokolant</w:t>
      </w:r>
      <w:proofErr w:type="gramEnd"/>
      <w:r>
        <w:rPr>
          <w:color w:val="000000"/>
        </w:rPr>
        <w:t>.</w:t>
      </w:r>
    </w:p>
    <w:p w:rsidR="002029D7" w:rsidRDefault="00537B31" w:rsidP="003A5FF9">
      <w:pPr>
        <w:spacing w:before="26"/>
        <w:jc w:val="center"/>
      </w:pPr>
      <w:proofErr w:type="gramStart"/>
      <w:r>
        <w:rPr>
          <w:b/>
          <w:color w:val="000000"/>
        </w:rPr>
        <w:t>§  1</w:t>
      </w:r>
      <w:r w:rsidR="003A5FF9">
        <w:rPr>
          <w:b/>
          <w:color w:val="000000"/>
        </w:rPr>
        <w:t>8</w:t>
      </w:r>
      <w:proofErr w:type="gramEnd"/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 xml:space="preserve">1.  W toku rozpatrywania skargi Komisja Skarg, Wniosków i Petycji zapoznaje się </w:t>
      </w:r>
      <w:proofErr w:type="gramStart"/>
      <w:r>
        <w:rPr>
          <w:color w:val="000000"/>
        </w:rPr>
        <w:t>z</w:t>
      </w:r>
      <w:r w:rsidR="001B03E1">
        <w:rPr>
          <w:color w:val="000000"/>
        </w:rPr>
        <w:t> </w:t>
      </w:r>
      <w:r>
        <w:rPr>
          <w:color w:val="000000"/>
        </w:rPr>
        <w:t xml:space="preserve"> wyjaśnieniami</w:t>
      </w:r>
      <w:proofErr w:type="gramEnd"/>
      <w:r>
        <w:rPr>
          <w:color w:val="000000"/>
        </w:rPr>
        <w:t xml:space="preserve"> osób, których sprawa dotyczy.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2.  Komisja Skarg Wniosków i Petycji może zwrócić się do Starosty o przygotowanie materiałów związanych z przedmiotem skargi, wniosku lub petycji.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3.  Komisja Skarg Wniosków i Petycji po rozpatrzeniu skargi, wniosku lub petycji przygotowuje projekt odpowiedzi wraz z projektem uchwały i przekazuje ją Przewodniczącemu Rady celem skierowania na sesję.</w:t>
      </w:r>
    </w:p>
    <w:p w:rsidR="002029D7" w:rsidRDefault="00537B31" w:rsidP="003A5FF9">
      <w:pPr>
        <w:spacing w:before="26"/>
        <w:jc w:val="center"/>
      </w:pPr>
      <w:proofErr w:type="gramStart"/>
      <w:r>
        <w:rPr>
          <w:b/>
          <w:color w:val="000000"/>
        </w:rPr>
        <w:t xml:space="preserve">§  </w:t>
      </w:r>
      <w:r w:rsidR="003A5FF9">
        <w:rPr>
          <w:b/>
          <w:color w:val="000000"/>
        </w:rPr>
        <w:t>19</w:t>
      </w:r>
      <w:proofErr w:type="gramEnd"/>
    </w:p>
    <w:p w:rsidR="002029D7" w:rsidRPr="005D317C" w:rsidRDefault="00537B31" w:rsidP="00090F86">
      <w:pPr>
        <w:spacing w:before="26" w:after="0"/>
        <w:jc w:val="both"/>
        <w:rPr>
          <w:color w:val="000000" w:themeColor="text1"/>
        </w:rPr>
      </w:pPr>
      <w:r w:rsidRPr="005D317C">
        <w:rPr>
          <w:color w:val="000000" w:themeColor="text1"/>
        </w:rPr>
        <w:t xml:space="preserve">1.  Komisja przedstawia Radzie sprawozdanie ze swojej działalności </w:t>
      </w:r>
      <w:r w:rsidR="00602CA5" w:rsidRPr="005D317C">
        <w:rPr>
          <w:color w:val="000000" w:themeColor="text1"/>
        </w:rPr>
        <w:t xml:space="preserve">do 31 stycznia </w:t>
      </w:r>
      <w:r w:rsidR="00155FF9" w:rsidRPr="005D317C">
        <w:rPr>
          <w:color w:val="000000" w:themeColor="text1"/>
        </w:rPr>
        <w:t xml:space="preserve">roku </w:t>
      </w:r>
      <w:r w:rsidR="00A64713" w:rsidRPr="005D317C">
        <w:rPr>
          <w:color w:val="000000" w:themeColor="text1"/>
        </w:rPr>
        <w:t>następującego po roku, którego dotyczy sprawozdanie. W</w:t>
      </w:r>
      <w:r w:rsidR="00602CA5" w:rsidRPr="005D317C">
        <w:rPr>
          <w:color w:val="000000" w:themeColor="text1"/>
        </w:rPr>
        <w:t xml:space="preserve"> roku kończącym kadencję sprawozdanie przedstawia się Radzie na ostatniej sesji.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2.  Sprawozdanie powinno zawierać liczbę złożonych skarg, wniosków i petycji, sposób rozpatrzenia oraz informację o zasadności skarg.</w:t>
      </w:r>
    </w:p>
    <w:p w:rsidR="002029D7" w:rsidRDefault="002029D7">
      <w:pPr>
        <w:spacing w:before="80" w:after="0"/>
      </w:pPr>
    </w:p>
    <w:p w:rsidR="002029D7" w:rsidRDefault="00537B31">
      <w:pPr>
        <w:spacing w:before="80" w:after="0"/>
        <w:jc w:val="center"/>
      </w:pPr>
      <w:r>
        <w:rPr>
          <w:b/>
          <w:color w:val="000000"/>
        </w:rPr>
        <w:t>C</w:t>
      </w:r>
      <w:r w:rsidR="009A7867">
        <w:rPr>
          <w:b/>
          <w:color w:val="000000"/>
        </w:rPr>
        <w:t>.</w:t>
      </w:r>
      <w:r>
        <w:rPr>
          <w:b/>
          <w:color w:val="000000"/>
        </w:rPr>
        <w:t xml:space="preserve">  </w:t>
      </w:r>
    </w:p>
    <w:p w:rsidR="002029D7" w:rsidRDefault="00537B31" w:rsidP="003A5FF9">
      <w:pPr>
        <w:spacing w:before="25"/>
        <w:jc w:val="center"/>
      </w:pPr>
      <w:r>
        <w:rPr>
          <w:b/>
          <w:color w:val="000000"/>
        </w:rPr>
        <w:t>Komisje stałe i doraźne</w:t>
      </w:r>
    </w:p>
    <w:p w:rsidR="008A645A" w:rsidRDefault="00537B31" w:rsidP="003A5FF9">
      <w:pPr>
        <w:spacing w:before="26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§  2</w:t>
      </w:r>
      <w:r w:rsidR="003A5FF9">
        <w:rPr>
          <w:b/>
          <w:color w:val="000000"/>
        </w:rPr>
        <w:t>0</w:t>
      </w:r>
      <w:proofErr w:type="gramEnd"/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Rada powołuje następujące komisje stałe: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1) Budżetu i Finansów, której zakresem działania są szeroko pojęte finanse powiatu oraz sprawy związane z przeciwdziałaniem bezrobociu i aktywizacją lokalnego rynku pracy,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2) Zdrowia i Pomocy Społecznej, której zakresem działania są sprawy związane z promocją i ochroną zdrowia oraz pomocą społeczną, polityką prorodzinną</w:t>
      </w:r>
      <w:r w:rsidR="00B07F0C">
        <w:rPr>
          <w:color w:val="000000"/>
        </w:rPr>
        <w:t xml:space="preserve">, </w:t>
      </w:r>
      <w:r>
        <w:rPr>
          <w:color w:val="000000"/>
        </w:rPr>
        <w:t>wspieraniem osób niepełnosprawnych,</w:t>
      </w:r>
      <w:r w:rsidR="00B07F0C">
        <w:rPr>
          <w:color w:val="000000"/>
        </w:rPr>
        <w:t xml:space="preserve"> wspieraniem rodziny i pieczą zastępczą,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3) Edukacji, której zakresem działania są sprawy związane z edukacją,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4) Dróg Publicznych</w:t>
      </w:r>
      <w:r w:rsidR="005E4E61">
        <w:rPr>
          <w:color w:val="000000"/>
        </w:rPr>
        <w:t>, Transportu</w:t>
      </w:r>
      <w:r>
        <w:rPr>
          <w:color w:val="000000"/>
        </w:rPr>
        <w:t xml:space="preserve"> i Bezpieczeństwa, której zakresem działania są sprawy związane </w:t>
      </w:r>
      <w:proofErr w:type="gramStart"/>
      <w:r>
        <w:rPr>
          <w:color w:val="000000"/>
        </w:rPr>
        <w:t>z</w:t>
      </w:r>
      <w:r w:rsidR="001B03E1">
        <w:rPr>
          <w:color w:val="000000"/>
        </w:rPr>
        <w:t> </w:t>
      </w:r>
      <w:r>
        <w:rPr>
          <w:color w:val="000000"/>
        </w:rPr>
        <w:t xml:space="preserve"> transportem</w:t>
      </w:r>
      <w:proofErr w:type="gramEnd"/>
      <w:r>
        <w:rPr>
          <w:color w:val="000000"/>
        </w:rPr>
        <w:t xml:space="preserve"> zbiorowym i drogami publicznymi, porządkiem publicznym i</w:t>
      </w:r>
      <w:r w:rsidR="00090F86">
        <w:rPr>
          <w:color w:val="000000"/>
        </w:rPr>
        <w:t> </w:t>
      </w:r>
      <w:r>
        <w:rPr>
          <w:color w:val="000000"/>
        </w:rPr>
        <w:t>bezpieczeństwem obywateli, obronnością, ochroną przeciwpowodziową, przeciwpożarową i zapobieganiem innym nadzwyczajnym zagrożeniom środowiska, życia i zdrowia ludzi oraz ochroną praw konsumenta,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5) Środowiska i Rolnictwa, której zakresem działania są sprawy związane z rolnictwem, leśnictwem i rybactwem śródlądowym, gospodarką wodną, ochroną środowiska i przyrody, geodezją, kartografią i katastrem, administracją architektoniczno - budowlaną, utrzymaniem powiatowych obiektów i urządzeń użyteczności publicznej, obiektów administracyjnych, gospodarką nieruchomościami i telekomunikacją,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 xml:space="preserve">6) Kultury, Sportu i Promocji Powiatu, której zakresem działania są sprawy związane </w:t>
      </w:r>
      <w:proofErr w:type="gramStart"/>
      <w:r>
        <w:rPr>
          <w:color w:val="000000"/>
        </w:rPr>
        <w:t>z</w:t>
      </w:r>
      <w:r w:rsidR="001B03E1">
        <w:rPr>
          <w:color w:val="000000"/>
        </w:rPr>
        <w:t> </w:t>
      </w:r>
      <w:r>
        <w:rPr>
          <w:color w:val="000000"/>
        </w:rPr>
        <w:t xml:space="preserve"> kulturą</w:t>
      </w:r>
      <w:proofErr w:type="gramEnd"/>
      <w:r>
        <w:rPr>
          <w:color w:val="000000"/>
        </w:rPr>
        <w:t xml:space="preserve"> i ochroną dóbr kultury, kulturą fizyczną i turystyką</w:t>
      </w:r>
      <w:r w:rsidR="00B07F0C">
        <w:rPr>
          <w:color w:val="000000"/>
        </w:rPr>
        <w:t xml:space="preserve"> oraz</w:t>
      </w:r>
      <w:r>
        <w:rPr>
          <w:color w:val="000000"/>
        </w:rPr>
        <w:t xml:space="preserve"> promocją powiatu</w:t>
      </w:r>
      <w:r w:rsidR="00B07F0C">
        <w:rPr>
          <w:color w:val="000000"/>
        </w:rPr>
        <w:t xml:space="preserve">. </w:t>
      </w:r>
    </w:p>
    <w:p w:rsidR="002029D7" w:rsidRDefault="00537B31" w:rsidP="003A5FF9">
      <w:pPr>
        <w:spacing w:before="26"/>
        <w:jc w:val="center"/>
      </w:pPr>
      <w:proofErr w:type="gramStart"/>
      <w:r>
        <w:rPr>
          <w:b/>
          <w:color w:val="000000"/>
        </w:rPr>
        <w:t>§  2</w:t>
      </w:r>
      <w:r w:rsidR="003A5FF9">
        <w:rPr>
          <w:b/>
          <w:color w:val="000000"/>
        </w:rPr>
        <w:t>1</w:t>
      </w:r>
      <w:proofErr w:type="gramEnd"/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lastRenderedPageBreak/>
        <w:t>1.  Rada powołuje spośród radnych składy osobowe komisji stałych, w tym przewodniczącego i wiceprzewodniczącego.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 xml:space="preserve">2.  Projekt uchwały w tej sprawie przygotowuje Przewodniczący Rady w porozumieniu </w:t>
      </w:r>
      <w:proofErr w:type="gramStart"/>
      <w:r>
        <w:rPr>
          <w:color w:val="000000"/>
        </w:rPr>
        <w:t>z</w:t>
      </w:r>
      <w:r w:rsidR="001B03E1">
        <w:rPr>
          <w:color w:val="000000"/>
        </w:rPr>
        <w:t> </w:t>
      </w:r>
      <w:r>
        <w:rPr>
          <w:color w:val="000000"/>
        </w:rPr>
        <w:t xml:space="preserve"> Wiceprzewodniczącymi</w:t>
      </w:r>
      <w:proofErr w:type="gramEnd"/>
      <w:r>
        <w:rPr>
          <w:color w:val="000000"/>
        </w:rPr>
        <w:t>, w pierwszej kolejności uwzględniając wnioski zainteresowanych radnych.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3.  Komisje stałe liczą 5-8 członków.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4.  Do zadań komisji stałych należy: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 xml:space="preserve">1) rozpatrywanie i opiniowanie spraw przekazanych komisji przez Przewodniczącego Rady, Zarząd, inne komisje, a także spraw przedkładanych przez członków komisji, </w:t>
      </w:r>
      <w:proofErr w:type="gramStart"/>
      <w:r>
        <w:rPr>
          <w:color w:val="000000"/>
        </w:rPr>
        <w:t>w</w:t>
      </w:r>
      <w:r w:rsidR="001B03E1">
        <w:rPr>
          <w:color w:val="000000"/>
        </w:rPr>
        <w:t> </w:t>
      </w:r>
      <w:r>
        <w:rPr>
          <w:color w:val="000000"/>
        </w:rPr>
        <w:t xml:space="preserve"> zakresie</w:t>
      </w:r>
      <w:proofErr w:type="gramEnd"/>
      <w:r>
        <w:rPr>
          <w:color w:val="000000"/>
        </w:rPr>
        <w:t xml:space="preserve"> działania komisji,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2) zgłaszanie wniosków do Zarządu w zakresie działania komisji,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3) opiniowanie projektów uchwał Rady,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4) występowanie z inicjatywą uchwałodawczą,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 xml:space="preserve">5) opracowywanie i przedkładanie Radzie do zatwierdzenia rocznych planów pracy, </w:t>
      </w:r>
      <w:proofErr w:type="gramStart"/>
      <w:r>
        <w:rPr>
          <w:color w:val="000000"/>
        </w:rPr>
        <w:t>a</w:t>
      </w:r>
      <w:r w:rsidR="001B03E1">
        <w:rPr>
          <w:color w:val="000000"/>
        </w:rPr>
        <w:t> </w:t>
      </w:r>
      <w:r>
        <w:rPr>
          <w:color w:val="000000"/>
        </w:rPr>
        <w:t xml:space="preserve"> także</w:t>
      </w:r>
      <w:proofErr w:type="gramEnd"/>
      <w:r>
        <w:rPr>
          <w:color w:val="000000"/>
        </w:rPr>
        <w:t xml:space="preserve"> przedstawianie sprawozdań z działalności,</w:t>
      </w:r>
    </w:p>
    <w:p w:rsidR="002029D7" w:rsidRDefault="00537B31" w:rsidP="00090F86">
      <w:pPr>
        <w:spacing w:before="26" w:after="0"/>
        <w:ind w:left="373"/>
        <w:jc w:val="both"/>
      </w:pPr>
      <w:r>
        <w:rPr>
          <w:color w:val="000000"/>
        </w:rPr>
        <w:t>6) współpraca z organizacjami pozarządowymi i współpraca zagraniczna w zakresie właściwości komisji.</w:t>
      </w:r>
    </w:p>
    <w:p w:rsidR="002029D7" w:rsidRDefault="00537B31" w:rsidP="003A5FF9">
      <w:pPr>
        <w:spacing w:before="26"/>
        <w:jc w:val="center"/>
      </w:pPr>
      <w:proofErr w:type="gramStart"/>
      <w:r>
        <w:rPr>
          <w:b/>
          <w:color w:val="000000"/>
        </w:rPr>
        <w:t>§  2</w:t>
      </w:r>
      <w:r w:rsidR="003A5FF9">
        <w:rPr>
          <w:b/>
          <w:color w:val="000000"/>
        </w:rPr>
        <w:t>2</w:t>
      </w:r>
      <w:proofErr w:type="gramEnd"/>
    </w:p>
    <w:p w:rsidR="002029D7" w:rsidRPr="00F11E94" w:rsidRDefault="00537B31" w:rsidP="00090F86">
      <w:pPr>
        <w:spacing w:before="26" w:after="0"/>
        <w:jc w:val="both"/>
        <w:rPr>
          <w:color w:val="000000" w:themeColor="text1"/>
        </w:rPr>
      </w:pPr>
      <w:r w:rsidRPr="00F11E94">
        <w:rPr>
          <w:color w:val="000000" w:themeColor="text1"/>
        </w:rPr>
        <w:t>1.  Komisje działają na posiedzeniach w ramach ustalonych planów pracy, uwzględniających plan pracy Rady.</w:t>
      </w:r>
      <w:r w:rsidR="008F3B64" w:rsidRPr="00F11E94">
        <w:rPr>
          <w:color w:val="000000" w:themeColor="text1"/>
        </w:rPr>
        <w:t xml:space="preserve"> Plany pracy komisji Rada uchwala do czterech miesięcy od rozpoczęcia kadencji, a następnie do 31 grudnia roku poprzedzającego plan. 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2.  Zawiadomienie o terminie, miejscu i przedmiocie posiedzenia komisji podaje się do publicznej wiadomości w sposób zwyczajowo przyjęty.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 xml:space="preserve">3.  Komisje, w celu wykonywania swoich zadań, mają prawo uzyskać informacje od Starosty </w:t>
      </w:r>
      <w:proofErr w:type="gramStart"/>
      <w:r>
        <w:rPr>
          <w:color w:val="000000"/>
        </w:rPr>
        <w:t>i</w:t>
      </w:r>
      <w:r w:rsidR="001B03E1">
        <w:rPr>
          <w:color w:val="000000"/>
        </w:rPr>
        <w:t> </w:t>
      </w:r>
      <w:r>
        <w:rPr>
          <w:color w:val="000000"/>
        </w:rPr>
        <w:t xml:space="preserve"> Zarządu</w:t>
      </w:r>
      <w:proofErr w:type="gramEnd"/>
      <w:r>
        <w:rPr>
          <w:color w:val="000000"/>
        </w:rPr>
        <w:t>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4.  Przewodniczący komisji kieruje pracami komisji, a w szczególności zwołuje posiedzenia, ustala ich termin i porządek.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5.  Przewodniczący komisji jest obowiązany zwołać posiedzenie komisji na wniosek co najmniej 1/3 składu komisji lub Przewodniczącego Rady.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6.  Radni potwierdzają swoją obecność na komisji poprzez złożenie podpisu na liście obecności. Posiedzenie komisji jest prawomocne, gdy uczestniczy w nim co najmniej połowa ogólnego składu danej komisji.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>7.  Wnioski i opinie komisji podejmowane są zwykłą większością głosów.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 xml:space="preserve">8.  Wnioski zgłoszone przez poszczególnych radnych - członków komisji - są umieszczane </w:t>
      </w:r>
      <w:proofErr w:type="gramStart"/>
      <w:r>
        <w:rPr>
          <w:color w:val="000000"/>
        </w:rPr>
        <w:t>w</w:t>
      </w:r>
      <w:r w:rsidR="001B03E1">
        <w:rPr>
          <w:color w:val="000000"/>
        </w:rPr>
        <w:t> </w:t>
      </w:r>
      <w:r>
        <w:rPr>
          <w:color w:val="000000"/>
        </w:rPr>
        <w:t xml:space="preserve"> protokole</w:t>
      </w:r>
      <w:proofErr w:type="gramEnd"/>
      <w:r>
        <w:rPr>
          <w:color w:val="000000"/>
        </w:rPr>
        <w:t xml:space="preserve"> z posiedzenia komisji i na wniosek zgłaszającego odczytywane na sesji Rady, nawet w przypadku odrzucenia ich przez komisję.</w:t>
      </w:r>
    </w:p>
    <w:p w:rsidR="002029D7" w:rsidRDefault="00537B31" w:rsidP="00090F86">
      <w:pPr>
        <w:spacing w:before="26" w:after="0"/>
        <w:jc w:val="both"/>
      </w:pPr>
      <w:r>
        <w:rPr>
          <w:color w:val="000000"/>
        </w:rPr>
        <w:t xml:space="preserve">9.  Z posiedzenia komisji sporządza się protokół, który podpisuje przewodniczący komisji </w:t>
      </w:r>
      <w:proofErr w:type="gramStart"/>
      <w:r>
        <w:rPr>
          <w:color w:val="000000"/>
        </w:rPr>
        <w:t>i</w:t>
      </w:r>
      <w:r w:rsidR="001B03E1">
        <w:rPr>
          <w:color w:val="000000"/>
        </w:rPr>
        <w:t> </w:t>
      </w:r>
      <w:r>
        <w:rPr>
          <w:color w:val="000000"/>
        </w:rPr>
        <w:t xml:space="preserve"> protokolant</w:t>
      </w:r>
      <w:proofErr w:type="gramEnd"/>
      <w:r>
        <w:rPr>
          <w:color w:val="000000"/>
        </w:rPr>
        <w:t>.</w:t>
      </w:r>
    </w:p>
    <w:p w:rsidR="008A645A" w:rsidRDefault="00537B31" w:rsidP="003A5FF9">
      <w:pPr>
        <w:spacing w:before="26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§  2</w:t>
      </w:r>
      <w:r w:rsidR="003A5FF9">
        <w:rPr>
          <w:b/>
          <w:color w:val="000000"/>
        </w:rPr>
        <w:t>3</w:t>
      </w:r>
      <w:proofErr w:type="gramEnd"/>
    </w:p>
    <w:p w:rsidR="002029D7" w:rsidRDefault="00537B31" w:rsidP="00A0376C">
      <w:pPr>
        <w:spacing w:before="26" w:after="240"/>
        <w:jc w:val="both"/>
      </w:pPr>
      <w:r>
        <w:rPr>
          <w:color w:val="000000"/>
        </w:rPr>
        <w:t>Dla realizacji zadań należących do właściwości więcej niż jednej komisji, odpowiednie komisje mogą podejmować współpracę odbywając w tym celu wspólne posiedzenia.</w:t>
      </w:r>
    </w:p>
    <w:p w:rsidR="002029D7" w:rsidRDefault="00537B31" w:rsidP="003A5FF9">
      <w:pPr>
        <w:spacing w:before="26"/>
        <w:jc w:val="center"/>
      </w:pPr>
      <w:proofErr w:type="gramStart"/>
      <w:r>
        <w:rPr>
          <w:b/>
          <w:color w:val="000000"/>
        </w:rPr>
        <w:lastRenderedPageBreak/>
        <w:t>§  2</w:t>
      </w:r>
      <w:r w:rsidR="003A5FF9">
        <w:rPr>
          <w:b/>
          <w:color w:val="000000"/>
        </w:rPr>
        <w:t>4</w:t>
      </w:r>
      <w:proofErr w:type="gramEnd"/>
    </w:p>
    <w:p w:rsidR="002029D7" w:rsidRPr="00F11E94" w:rsidRDefault="00537B31" w:rsidP="00A0376C">
      <w:pPr>
        <w:spacing w:before="26" w:after="0"/>
        <w:jc w:val="both"/>
        <w:rPr>
          <w:color w:val="000000" w:themeColor="text1"/>
        </w:rPr>
      </w:pPr>
      <w:r w:rsidRPr="00F11E94">
        <w:rPr>
          <w:color w:val="000000" w:themeColor="text1"/>
        </w:rPr>
        <w:t>1.  Komisje stałe przedstawiają Radzie sprawozdania ze swojej działalności</w:t>
      </w:r>
      <w:r w:rsidR="008F3B64" w:rsidRPr="00F11E94">
        <w:rPr>
          <w:color w:val="000000" w:themeColor="text1"/>
        </w:rPr>
        <w:t xml:space="preserve"> do 31 stycznia roku </w:t>
      </w:r>
      <w:r w:rsidR="00EF4370" w:rsidRPr="00F11E94">
        <w:rPr>
          <w:color w:val="000000" w:themeColor="text1"/>
        </w:rPr>
        <w:t>następującego</w:t>
      </w:r>
      <w:r w:rsidR="008F3B64" w:rsidRPr="00F11E94">
        <w:rPr>
          <w:color w:val="000000" w:themeColor="text1"/>
        </w:rPr>
        <w:t xml:space="preserve"> po roku, k</w:t>
      </w:r>
      <w:r w:rsidR="00EF4370" w:rsidRPr="00F11E94">
        <w:rPr>
          <w:color w:val="000000" w:themeColor="text1"/>
        </w:rPr>
        <w:t xml:space="preserve">tórego dotyczy sprawozdanie, a w </w:t>
      </w:r>
      <w:r w:rsidRPr="00F11E94">
        <w:rPr>
          <w:color w:val="000000" w:themeColor="text1"/>
        </w:rPr>
        <w:t>roku</w:t>
      </w:r>
      <w:r w:rsidR="00EF4370" w:rsidRPr="00F11E94">
        <w:rPr>
          <w:color w:val="000000" w:themeColor="text1"/>
        </w:rPr>
        <w:t xml:space="preserve"> kończącym kadencję na ostatniej sesji</w:t>
      </w:r>
      <w:r w:rsidRPr="00F11E94">
        <w:rPr>
          <w:color w:val="000000" w:themeColor="text1"/>
        </w:rPr>
        <w:t>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2.  Sprawozdanie z działalności komisji powinno zawierać: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1) liczbę odbytych posiedzeń,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2) informację na temat zgodności tematyki z planem pracy komisji oraz przyczyny ewentualnego odstępstwa od planu,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3) informację na temat podjętych wniosków i ich realizacji,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4) informację o zapraszanych gościach.</w:t>
      </w:r>
    </w:p>
    <w:p w:rsidR="002029D7" w:rsidRDefault="00537B31" w:rsidP="003A5FF9">
      <w:pPr>
        <w:spacing w:before="26"/>
        <w:jc w:val="center"/>
      </w:pPr>
      <w:r>
        <w:rPr>
          <w:b/>
          <w:color w:val="000000"/>
        </w:rPr>
        <w:t>§ 2</w:t>
      </w:r>
      <w:r w:rsidR="003A5FF9">
        <w:rPr>
          <w:b/>
          <w:color w:val="000000"/>
        </w:rPr>
        <w:t>5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1.  Rada może powołać ze swojego grona komisje doraźne do określonych zadań.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2.  Komisja doraźna liczy 5-8 członków.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3.  Nazwę komisji doraźnej, przedmiot działania oraz skład osobowy ustala Rada w uchwale.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4.  Komisja doraźna przedstawia Radzie sprawozdanie ze swojej działalności po zakończeniu pracy.</w:t>
      </w:r>
    </w:p>
    <w:p w:rsidR="002029D7" w:rsidRDefault="002029D7">
      <w:pPr>
        <w:spacing w:after="0"/>
      </w:pPr>
    </w:p>
    <w:p w:rsidR="002029D7" w:rsidRDefault="00537B31">
      <w:pPr>
        <w:spacing w:before="146" w:after="0"/>
        <w:jc w:val="center"/>
      </w:pPr>
      <w:proofErr w:type="gramStart"/>
      <w:r>
        <w:rPr>
          <w:b/>
          <w:color w:val="000000"/>
        </w:rPr>
        <w:t>Rozdział  6</w:t>
      </w:r>
      <w:proofErr w:type="gramEnd"/>
      <w:r>
        <w:rPr>
          <w:b/>
          <w:color w:val="000000"/>
        </w:rPr>
        <w:t xml:space="preserve"> </w:t>
      </w:r>
    </w:p>
    <w:p w:rsidR="002029D7" w:rsidRDefault="00537B31" w:rsidP="003A5FF9">
      <w:pPr>
        <w:spacing w:before="25"/>
        <w:jc w:val="center"/>
      </w:pPr>
      <w:r>
        <w:rPr>
          <w:b/>
          <w:color w:val="000000"/>
        </w:rPr>
        <w:t>Kluby radnych</w:t>
      </w:r>
    </w:p>
    <w:p w:rsidR="002029D7" w:rsidRDefault="00537B31" w:rsidP="003A5FF9">
      <w:pPr>
        <w:spacing w:before="26"/>
        <w:jc w:val="center"/>
      </w:pPr>
      <w:proofErr w:type="gramStart"/>
      <w:r>
        <w:rPr>
          <w:b/>
          <w:color w:val="000000"/>
        </w:rPr>
        <w:t>§  2</w:t>
      </w:r>
      <w:r w:rsidR="003A5FF9">
        <w:rPr>
          <w:b/>
          <w:color w:val="000000"/>
        </w:rPr>
        <w:t>6</w:t>
      </w:r>
      <w:proofErr w:type="gramEnd"/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1.  Przynależność radnych do klubów jest dobrowolna.</w:t>
      </w:r>
    </w:p>
    <w:p w:rsidR="002029D7" w:rsidRDefault="00F91472" w:rsidP="00A0376C">
      <w:pPr>
        <w:spacing w:before="26" w:after="0"/>
        <w:jc w:val="both"/>
      </w:pPr>
      <w:r>
        <w:rPr>
          <w:color w:val="000000"/>
        </w:rPr>
        <w:t>2</w:t>
      </w:r>
      <w:r w:rsidR="00537B31">
        <w:rPr>
          <w:color w:val="000000"/>
        </w:rPr>
        <w:t>.  Utworzenie klubu radnych należy zgłosić pisemnie Przewodniczącemu Rady w ciągu 30 dni od dnia zebrania założycielskiego.</w:t>
      </w:r>
    </w:p>
    <w:p w:rsidR="002029D7" w:rsidRDefault="00F91472" w:rsidP="00A0376C">
      <w:pPr>
        <w:spacing w:before="26" w:after="0"/>
        <w:jc w:val="both"/>
      </w:pPr>
      <w:r>
        <w:rPr>
          <w:color w:val="000000"/>
        </w:rPr>
        <w:t>3</w:t>
      </w:r>
      <w:r w:rsidR="00537B31">
        <w:rPr>
          <w:color w:val="000000"/>
        </w:rPr>
        <w:t>.  Zgłoszenie utworzenia klubu radnych powinno zawierać: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1) nazwę klubu,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2) listę członków klubu z określeniem funkcji pełnionych w klubie.</w:t>
      </w:r>
    </w:p>
    <w:p w:rsidR="002029D7" w:rsidRDefault="00F91472" w:rsidP="00A0376C">
      <w:pPr>
        <w:spacing w:before="26" w:after="0"/>
        <w:jc w:val="both"/>
      </w:pPr>
      <w:r>
        <w:rPr>
          <w:color w:val="000000"/>
        </w:rPr>
        <w:t>4</w:t>
      </w:r>
      <w:r w:rsidR="00537B31">
        <w:rPr>
          <w:color w:val="000000"/>
        </w:rPr>
        <w:t>.  Kluby radnych działają zgodnie z uchwalonymi przez siebie regulaminami. Przewodniczący klubu radnych jest obowiązany przedłożyć Przewodniczącemu Rady regulamin klubu w terminie 60 dni od powołania klubu.</w:t>
      </w:r>
    </w:p>
    <w:p w:rsidR="002029D7" w:rsidRDefault="00F91472" w:rsidP="00A0376C">
      <w:pPr>
        <w:spacing w:before="26" w:after="0"/>
        <w:jc w:val="both"/>
      </w:pPr>
      <w:r>
        <w:rPr>
          <w:color w:val="000000"/>
        </w:rPr>
        <w:t>5</w:t>
      </w:r>
      <w:r w:rsidR="00537B31">
        <w:rPr>
          <w:color w:val="000000"/>
        </w:rPr>
        <w:t>.  Przedstawiciele klubów mogą przedstawiać stanowiska klubów we wszystkich sprawach będących przedmiotem obrad Rady.</w:t>
      </w:r>
    </w:p>
    <w:p w:rsidR="002029D7" w:rsidRDefault="00F91472" w:rsidP="00A0376C">
      <w:pPr>
        <w:spacing w:before="26" w:after="0"/>
        <w:jc w:val="both"/>
      </w:pPr>
      <w:r>
        <w:rPr>
          <w:color w:val="000000"/>
        </w:rPr>
        <w:t>6</w:t>
      </w:r>
      <w:r w:rsidR="00537B31">
        <w:rPr>
          <w:color w:val="000000"/>
        </w:rPr>
        <w:t>.  Działalność klubów radnych nie może być finansowana z budżetu powiatu.</w:t>
      </w:r>
    </w:p>
    <w:p w:rsidR="002029D7" w:rsidRDefault="00F91472" w:rsidP="00A0376C">
      <w:pPr>
        <w:spacing w:before="26" w:after="0"/>
        <w:jc w:val="both"/>
        <w:rPr>
          <w:color w:val="000000"/>
        </w:rPr>
      </w:pPr>
      <w:r>
        <w:rPr>
          <w:color w:val="000000"/>
        </w:rPr>
        <w:t>7</w:t>
      </w:r>
      <w:r w:rsidR="00537B31">
        <w:rPr>
          <w:color w:val="000000"/>
        </w:rPr>
        <w:t xml:space="preserve">.  W przypadku rozwiązania się klubu radnych, przewodniczący rozwiązanego klubu </w:t>
      </w:r>
      <w:proofErr w:type="gramStart"/>
      <w:r w:rsidR="00537B31">
        <w:rPr>
          <w:color w:val="000000"/>
        </w:rPr>
        <w:t>w</w:t>
      </w:r>
      <w:r w:rsidR="001B03E1">
        <w:rPr>
          <w:color w:val="000000"/>
        </w:rPr>
        <w:t> </w:t>
      </w:r>
      <w:r w:rsidR="00537B31">
        <w:rPr>
          <w:color w:val="000000"/>
        </w:rPr>
        <w:t xml:space="preserve"> terminie</w:t>
      </w:r>
      <w:proofErr w:type="gramEnd"/>
      <w:r w:rsidR="00537B31">
        <w:rPr>
          <w:color w:val="000000"/>
        </w:rPr>
        <w:t xml:space="preserve"> 14 dni od dnia rozwiązania się klubu informuje pisemnie o tym fakcie Przewodniczącego Rady. Przewodniczący Rady na najbliższej sesji podaje informację </w:t>
      </w:r>
      <w:proofErr w:type="gramStart"/>
      <w:r w:rsidR="00537B31">
        <w:rPr>
          <w:color w:val="000000"/>
        </w:rPr>
        <w:t>o</w:t>
      </w:r>
      <w:r w:rsidR="001B03E1">
        <w:rPr>
          <w:color w:val="000000"/>
        </w:rPr>
        <w:t> </w:t>
      </w:r>
      <w:r w:rsidR="00537B31">
        <w:rPr>
          <w:color w:val="000000"/>
        </w:rPr>
        <w:t xml:space="preserve"> rozwiązaniu</w:t>
      </w:r>
      <w:proofErr w:type="gramEnd"/>
      <w:r w:rsidR="00537B31">
        <w:rPr>
          <w:color w:val="000000"/>
        </w:rPr>
        <w:t xml:space="preserve"> się klubu do wiadomości Rady.</w:t>
      </w:r>
    </w:p>
    <w:p w:rsidR="002264D9" w:rsidRDefault="002264D9">
      <w:pPr>
        <w:spacing w:before="26" w:after="0"/>
        <w:rPr>
          <w:color w:val="000000"/>
        </w:rPr>
      </w:pPr>
    </w:p>
    <w:p w:rsidR="002029D7" w:rsidRDefault="00537B31">
      <w:pPr>
        <w:spacing w:before="146" w:after="0"/>
        <w:jc w:val="center"/>
      </w:pPr>
      <w:proofErr w:type="gramStart"/>
      <w:r>
        <w:rPr>
          <w:b/>
          <w:color w:val="000000"/>
        </w:rPr>
        <w:t>Rozdział  7</w:t>
      </w:r>
      <w:proofErr w:type="gramEnd"/>
    </w:p>
    <w:p w:rsidR="002029D7" w:rsidRDefault="00537B31" w:rsidP="003A5FF9">
      <w:pPr>
        <w:spacing w:before="25"/>
        <w:jc w:val="center"/>
      </w:pPr>
      <w:r>
        <w:rPr>
          <w:b/>
          <w:color w:val="000000"/>
        </w:rPr>
        <w:t>Tryb głosowania</w:t>
      </w:r>
    </w:p>
    <w:p w:rsidR="002029D7" w:rsidRDefault="00537B31" w:rsidP="003A5FF9">
      <w:pPr>
        <w:spacing w:before="26"/>
        <w:jc w:val="center"/>
      </w:pPr>
      <w:proofErr w:type="gramStart"/>
      <w:r>
        <w:rPr>
          <w:b/>
          <w:color w:val="000000"/>
        </w:rPr>
        <w:lastRenderedPageBreak/>
        <w:t>§  2</w:t>
      </w:r>
      <w:r w:rsidR="003A5FF9">
        <w:rPr>
          <w:b/>
          <w:color w:val="000000"/>
        </w:rPr>
        <w:t>7</w:t>
      </w:r>
      <w:proofErr w:type="gramEnd"/>
    </w:p>
    <w:p w:rsidR="002029D7" w:rsidRDefault="00537B31" w:rsidP="00A0376C">
      <w:pPr>
        <w:spacing w:before="26" w:after="0"/>
        <w:jc w:val="both"/>
      </w:pPr>
      <w:r w:rsidRPr="00D049FE">
        <w:rPr>
          <w:color w:val="000000"/>
        </w:rPr>
        <w:t>1.  Głosowani</w:t>
      </w:r>
      <w:r w:rsidR="00B441C8" w:rsidRPr="00D049FE">
        <w:rPr>
          <w:color w:val="000000"/>
        </w:rPr>
        <w:t>a odbywaj</w:t>
      </w:r>
      <w:r w:rsidR="00D049FE" w:rsidRPr="00D049FE">
        <w:rPr>
          <w:color w:val="000000"/>
        </w:rPr>
        <w:t>ą</w:t>
      </w:r>
      <w:r w:rsidR="00B441C8" w:rsidRPr="00D049FE">
        <w:rPr>
          <w:color w:val="000000"/>
        </w:rPr>
        <w:t xml:space="preserve"> si</w:t>
      </w:r>
      <w:r w:rsidR="00D049FE" w:rsidRPr="00D049FE">
        <w:rPr>
          <w:color w:val="000000"/>
        </w:rPr>
        <w:t>ę</w:t>
      </w:r>
      <w:r w:rsidRPr="00D049FE">
        <w:rPr>
          <w:color w:val="000000"/>
        </w:rPr>
        <w:t xml:space="preserve"> </w:t>
      </w:r>
      <w:r w:rsidR="00B441C8" w:rsidRPr="00D049FE">
        <w:rPr>
          <w:color w:val="000000"/>
        </w:rPr>
        <w:t>w czasie</w:t>
      </w:r>
      <w:r w:rsidRPr="00D049FE">
        <w:rPr>
          <w:color w:val="000000"/>
        </w:rPr>
        <w:t xml:space="preserve"> sesji Rady i </w:t>
      </w:r>
      <w:r w:rsidR="00B441C8" w:rsidRPr="00D049FE">
        <w:rPr>
          <w:color w:val="000000"/>
        </w:rPr>
        <w:t>posiedze</w:t>
      </w:r>
      <w:r w:rsidR="00D049FE" w:rsidRPr="00D049FE">
        <w:rPr>
          <w:color w:val="000000"/>
        </w:rPr>
        <w:t>ń</w:t>
      </w:r>
      <w:r w:rsidR="00B441C8" w:rsidRPr="00D049FE">
        <w:rPr>
          <w:color w:val="000000"/>
        </w:rPr>
        <w:t xml:space="preserve"> </w:t>
      </w:r>
      <w:r w:rsidRPr="00D049FE">
        <w:rPr>
          <w:color w:val="000000"/>
        </w:rPr>
        <w:t>komisj</w:t>
      </w:r>
      <w:r w:rsidR="00B441C8" w:rsidRPr="00D049FE">
        <w:rPr>
          <w:color w:val="000000"/>
        </w:rPr>
        <w:t>i</w:t>
      </w:r>
      <w:r w:rsidRPr="00D049FE">
        <w:rPr>
          <w:color w:val="000000"/>
        </w:rPr>
        <w:t>.</w:t>
      </w:r>
    </w:p>
    <w:p w:rsidR="00F11E94" w:rsidRDefault="00F11E94" w:rsidP="00F11E94">
      <w:pPr>
        <w:spacing w:before="26"/>
        <w:jc w:val="both"/>
        <w:rPr>
          <w:color w:val="000000"/>
        </w:rPr>
      </w:pPr>
      <w:r>
        <w:rPr>
          <w:color w:val="000000"/>
        </w:rPr>
        <w:t>2</w:t>
      </w:r>
      <w:r w:rsidR="00537B31">
        <w:rPr>
          <w:color w:val="000000"/>
        </w:rPr>
        <w:t>.  Przed głosowaniem nad wyborem osób Przewodniczący pyta każdego kandydata, czy zgadza się na kandydowanie.</w:t>
      </w:r>
    </w:p>
    <w:p w:rsidR="002029D7" w:rsidRDefault="00537B31" w:rsidP="00F11E94">
      <w:pPr>
        <w:spacing w:before="26"/>
        <w:jc w:val="center"/>
      </w:pPr>
      <w:proofErr w:type="gramStart"/>
      <w:r>
        <w:rPr>
          <w:b/>
          <w:color w:val="000000"/>
        </w:rPr>
        <w:t>§  2</w:t>
      </w:r>
      <w:r w:rsidR="003A5FF9">
        <w:rPr>
          <w:b/>
          <w:color w:val="000000"/>
        </w:rPr>
        <w:t>8</w:t>
      </w:r>
      <w:proofErr w:type="gramEnd"/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1.  W głosowaniu tajnym radni głosują za pomocą kart opatrzonych pieczęcią Rady. Rada ustala wzór kart i sposób głosowania.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2.  Radni potwierdzają podpisem odbiór kart do głosowania.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3.  Głosowanie tajne przeprowadza komisja skrutacyjna wybrana każdorazowo przez Radę spośród radnych. Członkowie komisji skrutacyjnej wybierają ze swego składu przewodniczącego.</w:t>
      </w:r>
    </w:p>
    <w:p w:rsidR="002029D7" w:rsidRDefault="00537B31" w:rsidP="00F11E94">
      <w:pPr>
        <w:spacing w:before="26"/>
        <w:jc w:val="both"/>
      </w:pPr>
      <w:r>
        <w:rPr>
          <w:color w:val="000000"/>
        </w:rPr>
        <w:t>4.  Wyniki głosowania tajnego ogłasza przewodniczący komisji skrutacyjnej.</w:t>
      </w:r>
    </w:p>
    <w:p w:rsidR="002029D7" w:rsidRDefault="00537B31" w:rsidP="003A5FF9">
      <w:pPr>
        <w:spacing w:before="26"/>
        <w:jc w:val="center"/>
      </w:pPr>
      <w:proofErr w:type="gramStart"/>
      <w:r>
        <w:rPr>
          <w:b/>
          <w:color w:val="000000"/>
        </w:rPr>
        <w:t xml:space="preserve">§  </w:t>
      </w:r>
      <w:r w:rsidR="003A5FF9">
        <w:rPr>
          <w:b/>
          <w:color w:val="000000"/>
        </w:rPr>
        <w:t>29</w:t>
      </w:r>
      <w:proofErr w:type="gramEnd"/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1.  Głosowanie zwykłą większością głosów oznacza, że podjęta zostaje uchwała (przyjęty zostaje wniosek), która uzyskała więcej głosów "za" niż "przeciw".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2.  Głosowanie bezwzględną większością głosów oznacza, że podjęta zostaje uchwała, która uzyskała co najmniej o jeden głos więcej od sumy pozostałych głosów ważnie oddanych - to znaczy przeciwnych i wstrzymujących się.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3.  Głosowanie bezwzględną większością głosów ustawowego składu Rady oznacza, że podjęta zostaje uchwała (przyjęty zostaje wniosek), która uzyskała więcej głosów za niż liczba stanowiąca połowę ustawowego składu Rady.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4.  Głosowanie większością kwalifikowaną oznacza konieczność uzyskania przez daną uchwałę liczby głosów przewidzianej w ustawie.</w:t>
      </w:r>
    </w:p>
    <w:p w:rsidR="002029D7" w:rsidRDefault="002029D7">
      <w:pPr>
        <w:spacing w:after="0"/>
      </w:pPr>
    </w:p>
    <w:p w:rsidR="00537B31" w:rsidRDefault="00537B31" w:rsidP="00CA277A">
      <w:pPr>
        <w:spacing w:after="0"/>
      </w:pPr>
    </w:p>
    <w:p w:rsidR="002029D7" w:rsidRDefault="00537B31">
      <w:pPr>
        <w:spacing w:before="146" w:after="0"/>
        <w:jc w:val="center"/>
      </w:pPr>
      <w:proofErr w:type="gramStart"/>
      <w:r>
        <w:rPr>
          <w:b/>
          <w:color w:val="000000"/>
        </w:rPr>
        <w:t xml:space="preserve">Rozdział  </w:t>
      </w:r>
      <w:r w:rsidR="003C1901">
        <w:rPr>
          <w:b/>
          <w:color w:val="000000"/>
        </w:rPr>
        <w:t>8</w:t>
      </w:r>
      <w:proofErr w:type="gramEnd"/>
      <w:r>
        <w:rPr>
          <w:b/>
          <w:color w:val="000000"/>
        </w:rPr>
        <w:t xml:space="preserve"> </w:t>
      </w:r>
    </w:p>
    <w:p w:rsidR="002029D7" w:rsidRDefault="00537B31" w:rsidP="003A5FF9">
      <w:pPr>
        <w:spacing w:before="25"/>
        <w:jc w:val="center"/>
      </w:pPr>
      <w:r>
        <w:rPr>
          <w:b/>
          <w:color w:val="000000"/>
        </w:rPr>
        <w:t>Sesje Rady</w:t>
      </w:r>
    </w:p>
    <w:p w:rsidR="002029D7" w:rsidRDefault="00537B31" w:rsidP="003A5FF9">
      <w:pPr>
        <w:spacing w:before="26"/>
        <w:jc w:val="center"/>
      </w:pPr>
      <w:proofErr w:type="gramStart"/>
      <w:r>
        <w:rPr>
          <w:b/>
          <w:color w:val="000000"/>
        </w:rPr>
        <w:t>§  3</w:t>
      </w:r>
      <w:r w:rsidR="003C1901">
        <w:rPr>
          <w:b/>
          <w:color w:val="000000"/>
        </w:rPr>
        <w:t>0</w:t>
      </w:r>
      <w:proofErr w:type="gramEnd"/>
    </w:p>
    <w:p w:rsidR="002029D7" w:rsidRDefault="00F11E94" w:rsidP="00A0376C">
      <w:pPr>
        <w:spacing w:before="26" w:after="0"/>
        <w:jc w:val="both"/>
      </w:pPr>
      <w:r w:rsidRPr="00F11E94">
        <w:rPr>
          <w:color w:val="000000" w:themeColor="text1"/>
        </w:rPr>
        <w:t>1</w:t>
      </w:r>
      <w:r w:rsidR="00537B31" w:rsidRPr="00F11E94">
        <w:rPr>
          <w:color w:val="000000" w:themeColor="text1"/>
        </w:rPr>
        <w:t xml:space="preserve">.  Rada działa zgodnie z </w:t>
      </w:r>
      <w:r w:rsidR="00EF4370" w:rsidRPr="00F11E94">
        <w:rPr>
          <w:color w:val="000000" w:themeColor="text1"/>
        </w:rPr>
        <w:t xml:space="preserve">planem pracy </w:t>
      </w:r>
      <w:r w:rsidR="00537B31" w:rsidRPr="00F11E94">
        <w:rPr>
          <w:color w:val="000000" w:themeColor="text1"/>
        </w:rPr>
        <w:t>uchwal</w:t>
      </w:r>
      <w:r w:rsidR="00EF4370" w:rsidRPr="00F11E94">
        <w:rPr>
          <w:color w:val="000000" w:themeColor="text1"/>
        </w:rPr>
        <w:t>a</w:t>
      </w:r>
      <w:r w:rsidR="00537B31" w:rsidRPr="00F11E94">
        <w:rPr>
          <w:color w:val="000000" w:themeColor="text1"/>
        </w:rPr>
        <w:t>nym</w:t>
      </w:r>
      <w:r w:rsidR="00EF4370" w:rsidRPr="00F11E94">
        <w:rPr>
          <w:color w:val="000000" w:themeColor="text1"/>
        </w:rPr>
        <w:t xml:space="preserve"> do trzech miesięcy od rozpoczęcia kadencji, a w kolejnych latach do 30 listopada</w:t>
      </w:r>
      <w:r w:rsidR="006D6716" w:rsidRPr="00F11E94">
        <w:rPr>
          <w:color w:val="000000" w:themeColor="text1"/>
        </w:rPr>
        <w:t xml:space="preserve"> roku poprzedzającego rok, którego dotyczy plan.</w:t>
      </w:r>
      <w:r w:rsidR="00CA277A" w:rsidRPr="00F11E94">
        <w:rPr>
          <w:color w:val="000000" w:themeColor="text1"/>
        </w:rPr>
        <w:t xml:space="preserve"> </w:t>
      </w:r>
      <w:r w:rsidR="006D6716" w:rsidRPr="00F11E94">
        <w:rPr>
          <w:color w:val="000000" w:themeColor="text1"/>
        </w:rPr>
        <w:t>P</w:t>
      </w:r>
      <w:r w:rsidR="00537B31" w:rsidRPr="00F11E94">
        <w:rPr>
          <w:color w:val="000000" w:themeColor="text1"/>
        </w:rPr>
        <w:t xml:space="preserve">rojekt </w:t>
      </w:r>
      <w:r w:rsidR="00537B31">
        <w:rPr>
          <w:color w:val="000000"/>
        </w:rPr>
        <w:t>planu pracy Rady przygotowuje Przewodniczący. W razie potrzeby, Rada może dokonywać</w:t>
      </w:r>
      <w:r w:rsidR="006D6716" w:rsidRPr="006D6716">
        <w:rPr>
          <w:color w:val="000000"/>
        </w:rPr>
        <w:t xml:space="preserve"> </w:t>
      </w:r>
      <w:r w:rsidR="00537B31">
        <w:rPr>
          <w:color w:val="000000"/>
        </w:rPr>
        <w:t>zmian i uzupełnień w planie pracy.</w:t>
      </w:r>
    </w:p>
    <w:p w:rsidR="002029D7" w:rsidRDefault="00F11E94" w:rsidP="00A0376C">
      <w:pPr>
        <w:spacing w:before="26"/>
        <w:jc w:val="both"/>
      </w:pPr>
      <w:r>
        <w:rPr>
          <w:color w:val="000000"/>
        </w:rPr>
        <w:t>2</w:t>
      </w:r>
      <w:r w:rsidR="00537B31">
        <w:rPr>
          <w:color w:val="000000"/>
        </w:rPr>
        <w:t>.  Sesjami zwyczajnymi są sesje przewidziane w planie pracy Rady.</w:t>
      </w:r>
    </w:p>
    <w:p w:rsidR="00A0376C" w:rsidRDefault="00A0376C" w:rsidP="00A0376C">
      <w:pPr>
        <w:spacing w:before="26" w:after="0"/>
        <w:ind w:left="373"/>
        <w:jc w:val="both"/>
      </w:pPr>
    </w:p>
    <w:p w:rsidR="002029D7" w:rsidRDefault="00537B31" w:rsidP="005962AA">
      <w:pPr>
        <w:spacing w:before="26"/>
        <w:jc w:val="center"/>
      </w:pPr>
      <w:proofErr w:type="gramStart"/>
      <w:r>
        <w:rPr>
          <w:b/>
          <w:color w:val="000000"/>
        </w:rPr>
        <w:t xml:space="preserve">§  </w:t>
      </w:r>
      <w:r w:rsidR="003A5FF9">
        <w:rPr>
          <w:b/>
          <w:color w:val="000000"/>
        </w:rPr>
        <w:t>3</w:t>
      </w:r>
      <w:r w:rsidR="003C1901">
        <w:rPr>
          <w:b/>
          <w:color w:val="000000"/>
        </w:rPr>
        <w:t>1</w:t>
      </w:r>
      <w:proofErr w:type="gramEnd"/>
    </w:p>
    <w:p w:rsidR="001E1171" w:rsidRPr="00F11E94" w:rsidRDefault="001E1171" w:rsidP="00A0376C">
      <w:pPr>
        <w:spacing w:before="26" w:after="0"/>
        <w:jc w:val="both"/>
        <w:rPr>
          <w:color w:val="000000" w:themeColor="text1"/>
        </w:rPr>
      </w:pPr>
      <w:r w:rsidRPr="00F11E94">
        <w:rPr>
          <w:color w:val="000000" w:themeColor="text1"/>
        </w:rPr>
        <w:lastRenderedPageBreak/>
        <w:t xml:space="preserve">1.  O sesji </w:t>
      </w:r>
      <w:r w:rsidR="006161B5" w:rsidRPr="00F11E94">
        <w:rPr>
          <w:color w:val="000000" w:themeColor="text1"/>
        </w:rPr>
        <w:t xml:space="preserve">zwyczajnej </w:t>
      </w:r>
      <w:r w:rsidRPr="00F11E94">
        <w:rPr>
          <w:color w:val="000000" w:themeColor="text1"/>
        </w:rPr>
        <w:t xml:space="preserve">zawiadamia się wszystkich radnych co najmniej 7 dni przed terminem, doręczając </w:t>
      </w:r>
      <w:r w:rsidR="00B81388" w:rsidRPr="00F11E94">
        <w:rPr>
          <w:color w:val="000000" w:themeColor="text1"/>
        </w:rPr>
        <w:t xml:space="preserve">za </w:t>
      </w:r>
      <w:r w:rsidR="0058143A" w:rsidRPr="00F11E94">
        <w:rPr>
          <w:color w:val="000000" w:themeColor="text1"/>
        </w:rPr>
        <w:t xml:space="preserve">pośrednictwem </w:t>
      </w:r>
      <w:bookmarkStart w:id="4" w:name="_Hlk2848271"/>
      <w:r w:rsidR="0058143A" w:rsidRPr="00F11E94">
        <w:rPr>
          <w:color w:val="000000" w:themeColor="text1"/>
        </w:rPr>
        <w:t xml:space="preserve">elektronicznego </w:t>
      </w:r>
      <w:r w:rsidR="00B81388" w:rsidRPr="00F11E94">
        <w:rPr>
          <w:color w:val="000000" w:themeColor="text1"/>
        </w:rPr>
        <w:t xml:space="preserve">systemu </w:t>
      </w:r>
      <w:r w:rsidR="0058143A" w:rsidRPr="00F11E94">
        <w:rPr>
          <w:color w:val="000000" w:themeColor="text1"/>
        </w:rPr>
        <w:t xml:space="preserve">do obsługi sesji </w:t>
      </w:r>
      <w:bookmarkEnd w:id="4"/>
      <w:r w:rsidRPr="00F11E94">
        <w:rPr>
          <w:color w:val="000000" w:themeColor="text1"/>
        </w:rPr>
        <w:t>zawiadomienie, które powinno zawierać:</w:t>
      </w:r>
    </w:p>
    <w:p w:rsidR="001E1171" w:rsidRPr="00F11E94" w:rsidRDefault="001E1171" w:rsidP="00A0376C">
      <w:pPr>
        <w:spacing w:before="26" w:after="0"/>
        <w:ind w:left="373"/>
        <w:jc w:val="both"/>
        <w:rPr>
          <w:color w:val="000000" w:themeColor="text1"/>
        </w:rPr>
      </w:pPr>
      <w:r w:rsidRPr="00F11E94">
        <w:rPr>
          <w:color w:val="000000" w:themeColor="text1"/>
        </w:rPr>
        <w:t>1) miejsce, datę i godzinę rozpoczęcia sesji,</w:t>
      </w:r>
    </w:p>
    <w:p w:rsidR="001E1171" w:rsidRPr="00F11E94" w:rsidRDefault="001E1171" w:rsidP="00A0376C">
      <w:pPr>
        <w:spacing w:before="26" w:after="0"/>
        <w:ind w:left="373"/>
        <w:jc w:val="both"/>
        <w:rPr>
          <w:color w:val="000000" w:themeColor="text1"/>
        </w:rPr>
      </w:pPr>
      <w:r w:rsidRPr="00F11E94">
        <w:rPr>
          <w:color w:val="000000" w:themeColor="text1"/>
        </w:rPr>
        <w:t>2) porządek obrad,</w:t>
      </w:r>
    </w:p>
    <w:p w:rsidR="001E1171" w:rsidRPr="00F11E94" w:rsidRDefault="001E1171" w:rsidP="00A0376C">
      <w:pPr>
        <w:spacing w:before="26" w:after="0"/>
        <w:ind w:left="373"/>
        <w:jc w:val="both"/>
        <w:rPr>
          <w:color w:val="000000" w:themeColor="text1"/>
        </w:rPr>
      </w:pPr>
      <w:r w:rsidRPr="00F11E94">
        <w:rPr>
          <w:color w:val="000000" w:themeColor="text1"/>
        </w:rPr>
        <w:t>3) projekty uchwał wraz z uzasadnieniami,</w:t>
      </w:r>
    </w:p>
    <w:p w:rsidR="001E1171" w:rsidRPr="00F11E94" w:rsidRDefault="001E1171" w:rsidP="00A0376C">
      <w:pPr>
        <w:spacing w:before="26" w:after="0"/>
        <w:ind w:left="373"/>
        <w:jc w:val="both"/>
        <w:rPr>
          <w:color w:val="000000" w:themeColor="text1"/>
        </w:rPr>
      </w:pPr>
      <w:r w:rsidRPr="00F11E94">
        <w:rPr>
          <w:color w:val="000000" w:themeColor="text1"/>
        </w:rPr>
        <w:t>4) niezbędne materiały związane z tematem sesji.</w:t>
      </w:r>
    </w:p>
    <w:p w:rsidR="001E1171" w:rsidRPr="00F11E94" w:rsidRDefault="001E1171" w:rsidP="00A0376C">
      <w:pPr>
        <w:spacing w:before="26" w:after="0"/>
        <w:jc w:val="both"/>
        <w:rPr>
          <w:color w:val="000000" w:themeColor="text1"/>
        </w:rPr>
      </w:pPr>
      <w:r w:rsidRPr="00F11E94">
        <w:rPr>
          <w:color w:val="000000" w:themeColor="text1"/>
        </w:rPr>
        <w:t>2.  Porządek obrad ustala Przewodniczący Rady w porozumieniu z Zarządem.</w:t>
      </w:r>
    </w:p>
    <w:p w:rsidR="006C2D57" w:rsidRPr="00F11E94" w:rsidRDefault="006C2D57" w:rsidP="00A0376C">
      <w:pPr>
        <w:spacing w:before="26" w:after="0"/>
        <w:jc w:val="both"/>
        <w:rPr>
          <w:color w:val="000000" w:themeColor="text1"/>
        </w:rPr>
      </w:pPr>
      <w:r w:rsidRPr="00F11E94">
        <w:rPr>
          <w:color w:val="000000" w:themeColor="text1"/>
        </w:rPr>
        <w:t xml:space="preserve">3. O sesji zwołanej w trybie nadzwyczajnym zawiadamia się radnych co najmniej 3 dni </w:t>
      </w:r>
      <w:r w:rsidR="007E69BD" w:rsidRPr="00F11E94">
        <w:rPr>
          <w:color w:val="000000" w:themeColor="text1"/>
        </w:rPr>
        <w:t>przed terminem. Przepisy ust. 1 stosuje się odpowiednio.</w:t>
      </w:r>
    </w:p>
    <w:p w:rsidR="001E1171" w:rsidRPr="00F11E94" w:rsidRDefault="003C1901" w:rsidP="00A0376C">
      <w:pPr>
        <w:spacing w:before="26" w:after="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1E1171" w:rsidRPr="00F11E94">
        <w:rPr>
          <w:color w:val="000000" w:themeColor="text1"/>
        </w:rPr>
        <w:t>.  Starosta jest obowiązany udzielić wszelkiej pomocy w przygotowaniu i obsłudze sesji Rady.</w:t>
      </w:r>
    </w:p>
    <w:p w:rsidR="001E1171" w:rsidRPr="001E1171" w:rsidRDefault="001E1171">
      <w:pPr>
        <w:spacing w:before="26" w:after="0"/>
        <w:rPr>
          <w:color w:val="FF0000"/>
        </w:rPr>
      </w:pPr>
    </w:p>
    <w:p w:rsidR="00BE1BE2" w:rsidRDefault="00537B31" w:rsidP="005962AA">
      <w:pPr>
        <w:spacing w:before="26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§  3</w:t>
      </w:r>
      <w:r w:rsidR="003C1901">
        <w:rPr>
          <w:b/>
          <w:color w:val="000000"/>
        </w:rPr>
        <w:t>2</w:t>
      </w:r>
      <w:proofErr w:type="gramEnd"/>
    </w:p>
    <w:p w:rsidR="002029D7" w:rsidRPr="00F11E94" w:rsidRDefault="00537B31" w:rsidP="00A0376C">
      <w:pPr>
        <w:spacing w:before="26" w:after="0"/>
        <w:jc w:val="both"/>
        <w:rPr>
          <w:color w:val="000000" w:themeColor="text1"/>
        </w:rPr>
      </w:pPr>
      <w:r w:rsidRPr="00F11E94">
        <w:rPr>
          <w:color w:val="000000" w:themeColor="text1"/>
        </w:rPr>
        <w:t>Przewodniczący Rady podaje do publicznej wiadomości termin, miejsce i porządek obrad sesji zwyczajnych, zawiadamiając gminy powiatu cieszyńskiego oraz umieszczając informację o jej zwołaniu co najmniej na 7 dni przed terminem, na tablicy ogłoszeń w Starostwie Powiatowym i</w:t>
      </w:r>
      <w:r w:rsidR="00A0376C" w:rsidRPr="00F11E94">
        <w:rPr>
          <w:color w:val="000000" w:themeColor="text1"/>
        </w:rPr>
        <w:t> </w:t>
      </w:r>
      <w:r w:rsidRPr="00F11E94">
        <w:rPr>
          <w:color w:val="000000" w:themeColor="text1"/>
        </w:rPr>
        <w:t>w BIP.</w:t>
      </w:r>
      <w:r w:rsidR="000F4E8F" w:rsidRPr="00F11E94">
        <w:rPr>
          <w:color w:val="000000" w:themeColor="text1"/>
        </w:rPr>
        <w:t xml:space="preserve"> O sesjach nadzwyczajnych zawiadamia się co najmniej 3 dni przed terminem. </w:t>
      </w:r>
    </w:p>
    <w:p w:rsidR="00BE1BE2" w:rsidRPr="00F11E94" w:rsidRDefault="00537B31" w:rsidP="005962AA">
      <w:pPr>
        <w:spacing w:before="26"/>
        <w:jc w:val="center"/>
        <w:rPr>
          <w:b/>
          <w:color w:val="000000" w:themeColor="text1"/>
        </w:rPr>
      </w:pPr>
      <w:proofErr w:type="gramStart"/>
      <w:r w:rsidRPr="00F11E94">
        <w:rPr>
          <w:b/>
          <w:color w:val="000000" w:themeColor="text1"/>
        </w:rPr>
        <w:t>§  3</w:t>
      </w:r>
      <w:r w:rsidR="003C1901">
        <w:rPr>
          <w:b/>
          <w:color w:val="000000" w:themeColor="text1"/>
        </w:rPr>
        <w:t>3</w:t>
      </w:r>
      <w:proofErr w:type="gramEnd"/>
    </w:p>
    <w:p w:rsidR="002029D7" w:rsidRPr="00F11E94" w:rsidRDefault="00537B31" w:rsidP="00A0376C">
      <w:pPr>
        <w:spacing w:before="26" w:after="240"/>
        <w:jc w:val="both"/>
        <w:rPr>
          <w:color w:val="000000" w:themeColor="text1"/>
        </w:rPr>
      </w:pPr>
      <w:r w:rsidRPr="00F11E94">
        <w:rPr>
          <w:color w:val="000000" w:themeColor="text1"/>
        </w:rPr>
        <w:t>Przed każdą sesją Przewodniczący Rady, po zasięgnięciu opinii Starosty, ustala listę gości zaproszonych na sesję.</w:t>
      </w:r>
    </w:p>
    <w:p w:rsidR="00BE1BE2" w:rsidRPr="00F11E94" w:rsidRDefault="00537B31" w:rsidP="005962AA">
      <w:pPr>
        <w:spacing w:before="26"/>
        <w:jc w:val="center"/>
        <w:rPr>
          <w:b/>
          <w:color w:val="000000" w:themeColor="text1"/>
        </w:rPr>
      </w:pPr>
      <w:proofErr w:type="gramStart"/>
      <w:r w:rsidRPr="00F11E94">
        <w:rPr>
          <w:b/>
          <w:color w:val="000000" w:themeColor="text1"/>
        </w:rPr>
        <w:t>§  3</w:t>
      </w:r>
      <w:r w:rsidR="003C1901">
        <w:rPr>
          <w:b/>
          <w:color w:val="000000" w:themeColor="text1"/>
        </w:rPr>
        <w:t>4</w:t>
      </w:r>
      <w:proofErr w:type="gramEnd"/>
    </w:p>
    <w:p w:rsidR="002029D7" w:rsidRPr="00F11E94" w:rsidRDefault="00537B31" w:rsidP="00A0376C">
      <w:pPr>
        <w:spacing w:before="26" w:after="240"/>
        <w:jc w:val="both"/>
        <w:rPr>
          <w:color w:val="000000" w:themeColor="text1"/>
        </w:rPr>
      </w:pPr>
      <w:r w:rsidRPr="00F11E94">
        <w:rPr>
          <w:color w:val="000000" w:themeColor="text1"/>
        </w:rPr>
        <w:t>Radni potwierdzają swoją obecność na sesji poprzez złożenie podpisu na liście obecności</w:t>
      </w:r>
      <w:r w:rsidR="004A2DEC" w:rsidRPr="00F11E94">
        <w:rPr>
          <w:color w:val="000000" w:themeColor="text1"/>
        </w:rPr>
        <w:t>, a także w trakcie sprawdzania quorum</w:t>
      </w:r>
      <w:r w:rsidR="0058143A" w:rsidRPr="00F11E94">
        <w:rPr>
          <w:color w:val="000000" w:themeColor="text1"/>
        </w:rPr>
        <w:t xml:space="preserve"> za pomocą elektronicznego systemu do obsługi sesji</w:t>
      </w:r>
      <w:r w:rsidR="004A2DEC" w:rsidRPr="00F11E94">
        <w:rPr>
          <w:color w:val="000000" w:themeColor="text1"/>
        </w:rPr>
        <w:t>.</w:t>
      </w:r>
    </w:p>
    <w:p w:rsidR="002029D7" w:rsidRPr="00F11E94" w:rsidRDefault="00537B31" w:rsidP="005962AA">
      <w:pPr>
        <w:spacing w:before="26"/>
        <w:jc w:val="center"/>
        <w:rPr>
          <w:color w:val="000000" w:themeColor="text1"/>
        </w:rPr>
      </w:pPr>
      <w:proofErr w:type="gramStart"/>
      <w:r w:rsidRPr="00F11E94">
        <w:rPr>
          <w:b/>
          <w:color w:val="000000" w:themeColor="text1"/>
        </w:rPr>
        <w:t xml:space="preserve">§  </w:t>
      </w:r>
      <w:r w:rsidR="005962AA" w:rsidRPr="00F11E94">
        <w:rPr>
          <w:b/>
          <w:color w:val="000000" w:themeColor="text1"/>
        </w:rPr>
        <w:t>3</w:t>
      </w:r>
      <w:r w:rsidR="003C1901">
        <w:rPr>
          <w:b/>
          <w:color w:val="000000" w:themeColor="text1"/>
        </w:rPr>
        <w:t>5</w:t>
      </w:r>
      <w:proofErr w:type="gramEnd"/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1.  Przewodniczący Rady otwiera, prowadzi i zamyka sesje Rady.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2.  Otwarcie sesji następuje przez wypowiedzenie przez Przewodniczącego formuły: "</w:t>
      </w:r>
      <w:proofErr w:type="gramStart"/>
      <w:r>
        <w:rPr>
          <w:color w:val="000000"/>
        </w:rPr>
        <w:t xml:space="preserve">Otwieram  </w:t>
      </w:r>
      <w:r w:rsidR="00C66EF2">
        <w:rPr>
          <w:color w:val="000000"/>
        </w:rPr>
        <w:t>(</w:t>
      </w:r>
      <w:proofErr w:type="gramEnd"/>
      <w:r>
        <w:rPr>
          <w:color w:val="000000"/>
        </w:rPr>
        <w:t>kolejny numer</w:t>
      </w:r>
      <w:r w:rsidR="00C66EF2">
        <w:rPr>
          <w:color w:val="000000"/>
        </w:rPr>
        <w:t>)</w:t>
      </w:r>
      <w:r>
        <w:rPr>
          <w:color w:val="000000"/>
        </w:rPr>
        <w:t xml:space="preserve"> sesj</w:t>
      </w:r>
      <w:r w:rsidR="00C66EF2">
        <w:rPr>
          <w:color w:val="000000"/>
        </w:rPr>
        <w:t>ę</w:t>
      </w:r>
      <w:r>
        <w:rPr>
          <w:color w:val="000000"/>
        </w:rPr>
        <w:t xml:space="preserve"> Rady Powiatu Cieszyńskiego".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3.  Po otwarciu sesji Przewodniczący ustala, czy w sesji uczestniczy liczba radnych zapewniająca prawomocność obrad. Obrady są prawomocne przy obecności co najmniej połowy ustawowego składu Rady.</w:t>
      </w:r>
    </w:p>
    <w:p w:rsidR="002029D7" w:rsidRDefault="00537B31" w:rsidP="00A0376C">
      <w:pPr>
        <w:spacing w:before="26"/>
        <w:jc w:val="both"/>
      </w:pPr>
      <w:r>
        <w:rPr>
          <w:color w:val="000000"/>
        </w:rPr>
        <w:t>4.  W przypadku, gdy liczba radnych jest mniejsza niż połowa ustawowego składu Rady (brak quorum), Rada nie może podejmować uchwał i oświadczeń. Przewodniczący w takiej sytuacji odracza obrady wyznaczając nowy termin tej samej sesji.</w:t>
      </w:r>
    </w:p>
    <w:p w:rsidR="002029D7" w:rsidRDefault="00537B31" w:rsidP="005962AA">
      <w:pPr>
        <w:spacing w:before="26"/>
        <w:jc w:val="center"/>
      </w:pPr>
      <w:proofErr w:type="gramStart"/>
      <w:r>
        <w:rPr>
          <w:b/>
          <w:color w:val="000000"/>
        </w:rPr>
        <w:t xml:space="preserve">§  </w:t>
      </w:r>
      <w:r w:rsidR="005962AA">
        <w:rPr>
          <w:b/>
          <w:color w:val="000000"/>
        </w:rPr>
        <w:t>3</w:t>
      </w:r>
      <w:r w:rsidR="003C1901">
        <w:rPr>
          <w:b/>
          <w:color w:val="000000"/>
        </w:rPr>
        <w:t>6</w:t>
      </w:r>
      <w:proofErr w:type="gramEnd"/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Porządek obrad zwyczajnej sesji powinien w szczególności zawierać następujące punkty z</w:t>
      </w:r>
      <w:r w:rsidR="001B03E1">
        <w:rPr>
          <w:color w:val="000000"/>
        </w:rPr>
        <w:t> </w:t>
      </w:r>
      <w:r>
        <w:rPr>
          <w:color w:val="000000"/>
        </w:rPr>
        <w:t xml:space="preserve"> zachowaniem kolejności:</w:t>
      </w:r>
    </w:p>
    <w:p w:rsidR="002029D7" w:rsidRDefault="00537B31" w:rsidP="003C1901">
      <w:pPr>
        <w:pStyle w:val="Akapitzlist"/>
        <w:numPr>
          <w:ilvl w:val="0"/>
          <w:numId w:val="7"/>
        </w:numPr>
        <w:spacing w:before="26" w:after="0"/>
        <w:ind w:left="567" w:hanging="283"/>
        <w:jc w:val="both"/>
      </w:pPr>
      <w:r w:rsidRPr="0079083C">
        <w:rPr>
          <w:color w:val="000000"/>
        </w:rPr>
        <w:t>otwarcie i stwierdzenie prawomocności obrad,</w:t>
      </w:r>
    </w:p>
    <w:p w:rsidR="002029D7" w:rsidRDefault="00537B31" w:rsidP="003C1901">
      <w:pPr>
        <w:pStyle w:val="Akapitzlist"/>
        <w:numPr>
          <w:ilvl w:val="0"/>
          <w:numId w:val="7"/>
        </w:numPr>
        <w:spacing w:before="26" w:after="0"/>
        <w:ind w:left="567" w:hanging="283"/>
        <w:jc w:val="both"/>
      </w:pPr>
      <w:r w:rsidRPr="0079083C">
        <w:rPr>
          <w:color w:val="000000"/>
        </w:rPr>
        <w:lastRenderedPageBreak/>
        <w:t>wystąpienia gości,</w:t>
      </w:r>
    </w:p>
    <w:p w:rsidR="002029D7" w:rsidRDefault="00537B31" w:rsidP="003C1901">
      <w:pPr>
        <w:pStyle w:val="Akapitzlist"/>
        <w:numPr>
          <w:ilvl w:val="0"/>
          <w:numId w:val="7"/>
        </w:numPr>
        <w:spacing w:before="26" w:after="0"/>
        <w:ind w:left="567" w:hanging="283"/>
        <w:jc w:val="both"/>
      </w:pPr>
      <w:r w:rsidRPr="0079083C">
        <w:rPr>
          <w:color w:val="000000"/>
        </w:rPr>
        <w:t>punkty wynikające z planu pracy Rady,</w:t>
      </w:r>
    </w:p>
    <w:p w:rsidR="002029D7" w:rsidRDefault="00537B31" w:rsidP="003C1901">
      <w:pPr>
        <w:pStyle w:val="Akapitzlist"/>
        <w:numPr>
          <w:ilvl w:val="0"/>
          <w:numId w:val="7"/>
        </w:numPr>
        <w:spacing w:before="26" w:after="0"/>
        <w:ind w:left="567" w:hanging="283"/>
        <w:jc w:val="both"/>
      </w:pPr>
      <w:r w:rsidRPr="0079083C">
        <w:rPr>
          <w:color w:val="000000"/>
        </w:rPr>
        <w:t>rozpatrzenie projektów uchwał i podejmowanie uchwał,</w:t>
      </w:r>
    </w:p>
    <w:p w:rsidR="002029D7" w:rsidRPr="00F11E94" w:rsidRDefault="00786B19" w:rsidP="003C1901">
      <w:pPr>
        <w:pStyle w:val="Akapitzlist"/>
        <w:numPr>
          <w:ilvl w:val="0"/>
          <w:numId w:val="7"/>
        </w:numPr>
        <w:spacing w:before="26" w:after="0"/>
        <w:ind w:left="567" w:hanging="283"/>
        <w:jc w:val="both"/>
        <w:rPr>
          <w:color w:val="000000" w:themeColor="text1"/>
        </w:rPr>
      </w:pPr>
      <w:r w:rsidRPr="00F11E94">
        <w:rPr>
          <w:color w:val="000000" w:themeColor="text1"/>
        </w:rPr>
        <w:t xml:space="preserve">informacja Zarządu </w:t>
      </w:r>
      <w:r w:rsidR="008430E9" w:rsidRPr="00F11E94">
        <w:rPr>
          <w:color w:val="000000" w:themeColor="text1"/>
        </w:rPr>
        <w:t>o</w:t>
      </w:r>
      <w:r w:rsidRPr="00F11E94">
        <w:rPr>
          <w:color w:val="000000" w:themeColor="text1"/>
        </w:rPr>
        <w:t xml:space="preserve"> działalności między sesjami</w:t>
      </w:r>
      <w:r w:rsidR="00537B31" w:rsidRPr="00F11E94">
        <w:rPr>
          <w:color w:val="000000" w:themeColor="text1"/>
        </w:rPr>
        <w:t>,</w:t>
      </w:r>
    </w:p>
    <w:p w:rsidR="002029D7" w:rsidRDefault="00537B31" w:rsidP="003C1901">
      <w:pPr>
        <w:pStyle w:val="Akapitzlist"/>
        <w:numPr>
          <w:ilvl w:val="0"/>
          <w:numId w:val="7"/>
        </w:numPr>
        <w:spacing w:before="26" w:after="0"/>
        <w:ind w:left="567" w:hanging="283"/>
        <w:jc w:val="both"/>
      </w:pPr>
      <w:r w:rsidRPr="0079083C">
        <w:rPr>
          <w:color w:val="000000"/>
        </w:rPr>
        <w:t>informacja o pracach komisji Rady,</w:t>
      </w:r>
    </w:p>
    <w:p w:rsidR="002029D7" w:rsidRDefault="00537B31" w:rsidP="003C1901">
      <w:pPr>
        <w:pStyle w:val="Akapitzlist"/>
        <w:numPr>
          <w:ilvl w:val="0"/>
          <w:numId w:val="7"/>
        </w:numPr>
        <w:spacing w:before="26" w:after="0"/>
        <w:ind w:left="567" w:hanging="283"/>
        <w:jc w:val="both"/>
      </w:pPr>
      <w:r w:rsidRPr="0079083C">
        <w:rPr>
          <w:color w:val="000000"/>
        </w:rPr>
        <w:t>oświadczenia radnych,</w:t>
      </w:r>
    </w:p>
    <w:p w:rsidR="002029D7" w:rsidRDefault="00537B31" w:rsidP="003C1901">
      <w:pPr>
        <w:pStyle w:val="Akapitzlist"/>
        <w:numPr>
          <w:ilvl w:val="0"/>
          <w:numId w:val="7"/>
        </w:numPr>
        <w:spacing w:before="26" w:after="0"/>
        <w:ind w:left="567" w:hanging="283"/>
        <w:jc w:val="both"/>
      </w:pPr>
      <w:r w:rsidRPr="0079083C">
        <w:rPr>
          <w:color w:val="000000"/>
        </w:rPr>
        <w:t>informacje i komunikaty,</w:t>
      </w:r>
    </w:p>
    <w:p w:rsidR="002029D7" w:rsidRDefault="00537B31" w:rsidP="003C1901">
      <w:pPr>
        <w:pStyle w:val="Akapitzlist"/>
        <w:numPr>
          <w:ilvl w:val="0"/>
          <w:numId w:val="7"/>
        </w:numPr>
        <w:spacing w:before="26" w:after="0"/>
        <w:ind w:left="567" w:hanging="283"/>
        <w:jc w:val="both"/>
      </w:pPr>
      <w:r w:rsidRPr="0079083C">
        <w:rPr>
          <w:color w:val="000000"/>
        </w:rPr>
        <w:t>zakończenie sesji.</w:t>
      </w:r>
    </w:p>
    <w:p w:rsidR="002029D7" w:rsidRDefault="00537B31" w:rsidP="005962AA">
      <w:pPr>
        <w:spacing w:before="26"/>
        <w:jc w:val="center"/>
      </w:pPr>
      <w:proofErr w:type="gramStart"/>
      <w:r>
        <w:rPr>
          <w:b/>
          <w:color w:val="000000"/>
        </w:rPr>
        <w:t xml:space="preserve">§  </w:t>
      </w:r>
      <w:r w:rsidR="005962AA">
        <w:rPr>
          <w:b/>
          <w:color w:val="000000"/>
        </w:rPr>
        <w:t>3</w:t>
      </w:r>
      <w:r w:rsidR="003C1901">
        <w:rPr>
          <w:b/>
          <w:color w:val="000000"/>
        </w:rPr>
        <w:t>7</w:t>
      </w:r>
      <w:proofErr w:type="gramEnd"/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1.  Przewodniczący prowadzi sesję zgodnie z ustalonym porządkiem obrad.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2.  Przewodniczący udziela głosu według kolejności zgłoszeń, a w razie uznania za stosowne może udzielić głosu poza kolejnością dla zgłoszenia wniosku formalnego.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3.  Przewodniczący może udzielić głosu osobom zaproszonym na sesję, o ile uzna to za stosowne, a także osobom spośród publiczności, w sprawach istotnych dla powiatu.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4.  Przewodniczący może ograniczyć czas wystąpień gości oraz osób spośród publiczności.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5.  W punkcie wystąpienia gości nie prowadzi się dyskusji. Przewodniczącemu Rady i</w:t>
      </w:r>
      <w:r w:rsidR="001B03E1">
        <w:rPr>
          <w:color w:val="000000"/>
        </w:rPr>
        <w:t> </w:t>
      </w:r>
      <w:r>
        <w:rPr>
          <w:color w:val="000000"/>
        </w:rPr>
        <w:t>Zarządowi przysługuje prawo odniesienia się do wystąpień.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6.  W imieniu Zarządu głos zabiera Starosta lub Wicestarosta, bądź wskazany przez nich inny członek Zarządu.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7.  Na wniosek Starosty, Przewodniczący udziela głosu pracownikom Starostwa i jednostek organizacyjnych. Przewodniczący może również udzielić głosu kierownikom jednostek organizacyjnych.</w:t>
      </w:r>
    </w:p>
    <w:p w:rsidR="002029D7" w:rsidRDefault="00537B31" w:rsidP="005962AA">
      <w:pPr>
        <w:spacing w:before="26"/>
        <w:jc w:val="center"/>
      </w:pPr>
      <w:proofErr w:type="gramStart"/>
      <w:r>
        <w:rPr>
          <w:b/>
          <w:color w:val="000000"/>
        </w:rPr>
        <w:t xml:space="preserve">§  </w:t>
      </w:r>
      <w:r w:rsidR="003C1901">
        <w:rPr>
          <w:b/>
          <w:color w:val="000000"/>
        </w:rPr>
        <w:t>38</w:t>
      </w:r>
      <w:proofErr w:type="gramEnd"/>
    </w:p>
    <w:p w:rsidR="002029D7" w:rsidRPr="008109F2" w:rsidRDefault="00537B31" w:rsidP="00A0376C">
      <w:pPr>
        <w:spacing w:before="26" w:after="0"/>
        <w:jc w:val="both"/>
        <w:rPr>
          <w:color w:val="000000" w:themeColor="text1"/>
        </w:rPr>
      </w:pPr>
      <w:r w:rsidRPr="008109F2">
        <w:rPr>
          <w:color w:val="000000" w:themeColor="text1"/>
        </w:rPr>
        <w:t>1.  Przewodniczący przed poddaniem uchwały pod głosowanie odczytuje jej tytuł.</w:t>
      </w:r>
    </w:p>
    <w:p w:rsidR="002029D7" w:rsidRPr="008109F2" w:rsidRDefault="00537B31" w:rsidP="00A0376C">
      <w:pPr>
        <w:spacing w:before="26" w:after="0"/>
        <w:jc w:val="both"/>
        <w:rPr>
          <w:color w:val="000000" w:themeColor="text1"/>
        </w:rPr>
      </w:pPr>
      <w:r w:rsidRPr="008109F2">
        <w:rPr>
          <w:color w:val="000000" w:themeColor="text1"/>
        </w:rPr>
        <w:t xml:space="preserve">2.  Zarząd oraz podmiot, który wystąpił z inicjatywą uchwałodawczą mają prawo wniesienia na sesji </w:t>
      </w:r>
      <w:r w:rsidR="00012F98" w:rsidRPr="008109F2">
        <w:rPr>
          <w:color w:val="000000" w:themeColor="text1"/>
        </w:rPr>
        <w:t>auto</w:t>
      </w:r>
      <w:r w:rsidRPr="008109F2">
        <w:rPr>
          <w:color w:val="000000" w:themeColor="text1"/>
        </w:rPr>
        <w:t>poprawek do uchwały.</w:t>
      </w:r>
      <w:r w:rsidR="00012F98" w:rsidRPr="008109F2">
        <w:rPr>
          <w:color w:val="000000" w:themeColor="text1"/>
        </w:rPr>
        <w:t xml:space="preserve"> Autopoprawki </w:t>
      </w:r>
      <w:r w:rsidR="0058143A" w:rsidRPr="008109F2">
        <w:rPr>
          <w:color w:val="000000" w:themeColor="text1"/>
        </w:rPr>
        <w:t xml:space="preserve">powinny mieć </w:t>
      </w:r>
      <w:r w:rsidR="00012F98" w:rsidRPr="008109F2">
        <w:rPr>
          <w:color w:val="000000" w:themeColor="text1"/>
        </w:rPr>
        <w:t>formę pisemną</w:t>
      </w:r>
      <w:r w:rsidR="0058143A" w:rsidRPr="008109F2">
        <w:rPr>
          <w:color w:val="000000" w:themeColor="text1"/>
        </w:rPr>
        <w:t xml:space="preserve">. </w:t>
      </w:r>
    </w:p>
    <w:p w:rsidR="002029D7" w:rsidRPr="008109F2" w:rsidRDefault="00537B31" w:rsidP="00A0376C">
      <w:pPr>
        <w:spacing w:before="26" w:after="0"/>
        <w:jc w:val="both"/>
        <w:rPr>
          <w:color w:val="000000" w:themeColor="text1"/>
        </w:rPr>
      </w:pPr>
      <w:r w:rsidRPr="008109F2">
        <w:rPr>
          <w:color w:val="000000" w:themeColor="text1"/>
        </w:rPr>
        <w:t xml:space="preserve">3.  Każdy radny ma prawo złożenia wniosku modyfikującego treść uchwały. Wniosek </w:t>
      </w:r>
      <w:r w:rsidR="002B38C0" w:rsidRPr="008109F2">
        <w:rPr>
          <w:color w:val="000000" w:themeColor="text1"/>
        </w:rPr>
        <w:t xml:space="preserve">ma </w:t>
      </w:r>
      <w:r w:rsidRPr="008109F2">
        <w:rPr>
          <w:color w:val="000000" w:themeColor="text1"/>
        </w:rPr>
        <w:t>formę pisemną</w:t>
      </w:r>
      <w:r w:rsidR="002D6C1B" w:rsidRPr="008109F2">
        <w:rPr>
          <w:color w:val="000000" w:themeColor="text1"/>
        </w:rPr>
        <w:t xml:space="preserve"> i jest przekazywany </w:t>
      </w:r>
      <w:r w:rsidR="0058143A" w:rsidRPr="008109F2">
        <w:rPr>
          <w:color w:val="000000" w:themeColor="text1"/>
        </w:rPr>
        <w:t xml:space="preserve">pracownikom Biura Rady </w:t>
      </w:r>
      <w:r w:rsidR="002D6C1B" w:rsidRPr="008109F2">
        <w:rPr>
          <w:color w:val="000000" w:themeColor="text1"/>
        </w:rPr>
        <w:t>celem wprowadzenia do</w:t>
      </w:r>
      <w:r w:rsidR="0058143A" w:rsidRPr="008109F2">
        <w:rPr>
          <w:color w:val="000000" w:themeColor="text1"/>
        </w:rPr>
        <w:t xml:space="preserve"> elektronicznego systemu obsługi sesji. </w:t>
      </w:r>
    </w:p>
    <w:p w:rsidR="002029D7" w:rsidRPr="008109F2" w:rsidRDefault="00537B31" w:rsidP="00A0376C">
      <w:pPr>
        <w:spacing w:before="26" w:after="0"/>
        <w:jc w:val="both"/>
        <w:rPr>
          <w:color w:val="000000" w:themeColor="text1"/>
        </w:rPr>
      </w:pPr>
      <w:r w:rsidRPr="008109F2">
        <w:rPr>
          <w:color w:val="000000" w:themeColor="text1"/>
        </w:rPr>
        <w:t xml:space="preserve">4.  Poddanie pod głosowanie wniosku radnego modyfikującego treść uchwały budżetowej, wprowadzającego zmiany powodujące zmniejszenie dochodów lub zwiększenie wydatków </w:t>
      </w:r>
      <w:proofErr w:type="gramStart"/>
      <w:r w:rsidRPr="008109F2">
        <w:rPr>
          <w:color w:val="000000" w:themeColor="text1"/>
        </w:rPr>
        <w:t>i</w:t>
      </w:r>
      <w:r w:rsidR="001B03E1" w:rsidRPr="008109F2">
        <w:rPr>
          <w:color w:val="000000" w:themeColor="text1"/>
        </w:rPr>
        <w:t> </w:t>
      </w:r>
      <w:r w:rsidRPr="008109F2">
        <w:rPr>
          <w:color w:val="000000" w:themeColor="text1"/>
        </w:rPr>
        <w:t xml:space="preserve"> deficytu</w:t>
      </w:r>
      <w:proofErr w:type="gramEnd"/>
      <w:r w:rsidRPr="008109F2">
        <w:rPr>
          <w:color w:val="000000" w:themeColor="text1"/>
        </w:rPr>
        <w:t xml:space="preserve"> budżetowego wymaga zgody Zarządu.</w:t>
      </w:r>
    </w:p>
    <w:p w:rsidR="002029D7" w:rsidRPr="008109F2" w:rsidRDefault="00537B31" w:rsidP="00A0376C">
      <w:pPr>
        <w:spacing w:before="26"/>
        <w:jc w:val="both"/>
        <w:rPr>
          <w:color w:val="000000" w:themeColor="text1"/>
        </w:rPr>
      </w:pPr>
      <w:r w:rsidRPr="008109F2">
        <w:rPr>
          <w:color w:val="000000" w:themeColor="text1"/>
        </w:rPr>
        <w:t>5.  Złożone wnioski poddane zostają pod głosowanie w ten sposób, że w pierwszej kolejności Przewodniczący poddaje pod głosowanie wniosek najdalej idący.</w:t>
      </w:r>
    </w:p>
    <w:p w:rsidR="002029D7" w:rsidRPr="008109F2" w:rsidRDefault="00537B31" w:rsidP="005962AA">
      <w:pPr>
        <w:spacing w:before="26"/>
        <w:jc w:val="center"/>
        <w:rPr>
          <w:color w:val="000000" w:themeColor="text1"/>
        </w:rPr>
      </w:pPr>
      <w:proofErr w:type="gramStart"/>
      <w:r w:rsidRPr="008109F2">
        <w:rPr>
          <w:b/>
          <w:color w:val="000000" w:themeColor="text1"/>
        </w:rPr>
        <w:t xml:space="preserve">§  </w:t>
      </w:r>
      <w:r w:rsidR="003C1901">
        <w:rPr>
          <w:b/>
          <w:color w:val="000000" w:themeColor="text1"/>
        </w:rPr>
        <w:t>39</w:t>
      </w:r>
      <w:proofErr w:type="gramEnd"/>
    </w:p>
    <w:p w:rsidR="003C1901" w:rsidRDefault="005A3830" w:rsidP="003C1901">
      <w:pPr>
        <w:numPr>
          <w:ilvl w:val="0"/>
          <w:numId w:val="14"/>
        </w:numPr>
        <w:tabs>
          <w:tab w:val="left" w:pos="284"/>
        </w:tabs>
        <w:spacing w:before="26" w:after="0"/>
        <w:ind w:left="0" w:firstLine="0"/>
        <w:jc w:val="both"/>
        <w:rPr>
          <w:color w:val="000000" w:themeColor="text1"/>
        </w:rPr>
      </w:pPr>
      <w:r w:rsidRPr="003C1901">
        <w:rPr>
          <w:color w:val="000000" w:themeColor="text1"/>
        </w:rPr>
        <w:t>Przewodniczący obowiązany jest na wniosek Zarządu, komisji lub klubu zarządzić przerwę w obradach, trwającą nie dłużej niż jedną godzinę, w celu umożliwienia im zajęcia stanowiska wobec zgłoszonych wniosków albo przygotowania poprawek w rozpatrywanym projekcie uchwały lub innym dokumencie.</w:t>
      </w:r>
      <w:r w:rsidR="009D75F4" w:rsidRPr="003C1901">
        <w:rPr>
          <w:color w:val="000000" w:themeColor="text1"/>
        </w:rPr>
        <w:t xml:space="preserve"> O długości przerwy decyduje Przewodniczący</w:t>
      </w:r>
      <w:r w:rsidR="003C1901" w:rsidRPr="003C1901">
        <w:rPr>
          <w:color w:val="000000" w:themeColor="text1"/>
        </w:rPr>
        <w:t>.</w:t>
      </w:r>
    </w:p>
    <w:p w:rsidR="005A3830" w:rsidRPr="003C1901" w:rsidRDefault="005A3830" w:rsidP="005A3830">
      <w:pPr>
        <w:numPr>
          <w:ilvl w:val="0"/>
          <w:numId w:val="14"/>
        </w:numPr>
        <w:tabs>
          <w:tab w:val="left" w:pos="284"/>
        </w:tabs>
        <w:spacing w:before="26"/>
        <w:ind w:left="0" w:firstLine="0"/>
        <w:jc w:val="both"/>
        <w:rPr>
          <w:color w:val="000000" w:themeColor="text1"/>
        </w:rPr>
      </w:pPr>
      <w:r w:rsidRPr="003C1901">
        <w:rPr>
          <w:color w:val="000000" w:themeColor="text1"/>
        </w:rPr>
        <w:lastRenderedPageBreak/>
        <w:t>Przewodniczący może zarządzić przerwę w obradach, trwającą nie dłużej niż 30 minut, także z innych powodów.</w:t>
      </w:r>
    </w:p>
    <w:p w:rsidR="002029D7" w:rsidRDefault="00537B31" w:rsidP="003C1901">
      <w:pPr>
        <w:spacing w:before="26"/>
        <w:jc w:val="center"/>
      </w:pPr>
      <w:proofErr w:type="gramStart"/>
      <w:r>
        <w:rPr>
          <w:color w:val="000000"/>
        </w:rPr>
        <w:t>.</w:t>
      </w:r>
      <w:r>
        <w:rPr>
          <w:b/>
          <w:color w:val="000000"/>
        </w:rPr>
        <w:t>§</w:t>
      </w:r>
      <w:proofErr w:type="gramEnd"/>
      <w:r>
        <w:rPr>
          <w:b/>
          <w:color w:val="000000"/>
        </w:rPr>
        <w:t>  4</w:t>
      </w:r>
      <w:r w:rsidR="003C1901">
        <w:rPr>
          <w:b/>
          <w:color w:val="000000"/>
        </w:rPr>
        <w:t>0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 xml:space="preserve">1.  Przewodniczący przyjmuje wnioski formalne, do których w szczególności zalicza się </w:t>
      </w:r>
      <w:r w:rsidR="008109F2">
        <w:rPr>
          <w:color w:val="000000"/>
        </w:rPr>
        <w:br/>
      </w:r>
      <w:r>
        <w:rPr>
          <w:color w:val="000000"/>
        </w:rPr>
        <w:t>wnioski o:</w:t>
      </w:r>
    </w:p>
    <w:p w:rsidR="005A3830" w:rsidRPr="008109F2" w:rsidRDefault="005A3830" w:rsidP="005A3830">
      <w:pPr>
        <w:pStyle w:val="Akapitzlist"/>
        <w:numPr>
          <w:ilvl w:val="0"/>
          <w:numId w:val="15"/>
        </w:numPr>
        <w:spacing w:before="26" w:after="0"/>
        <w:ind w:left="720"/>
        <w:jc w:val="both"/>
        <w:rPr>
          <w:color w:val="000000" w:themeColor="text1"/>
        </w:rPr>
      </w:pPr>
      <w:r w:rsidRPr="008109F2">
        <w:rPr>
          <w:color w:val="000000" w:themeColor="text1"/>
        </w:rPr>
        <w:t>przerwę w obradach,</w:t>
      </w:r>
    </w:p>
    <w:p w:rsidR="002029D7" w:rsidRPr="008109F2" w:rsidRDefault="00537B31" w:rsidP="005A3830">
      <w:pPr>
        <w:pStyle w:val="Akapitzlist"/>
        <w:numPr>
          <w:ilvl w:val="0"/>
          <w:numId w:val="15"/>
        </w:numPr>
        <w:spacing w:before="26" w:after="0"/>
        <w:ind w:left="720"/>
        <w:jc w:val="both"/>
        <w:rPr>
          <w:color w:val="000000" w:themeColor="text1"/>
        </w:rPr>
      </w:pPr>
      <w:r w:rsidRPr="008109F2">
        <w:rPr>
          <w:color w:val="000000" w:themeColor="text1"/>
        </w:rPr>
        <w:t>odroczenie posiedzenia,</w:t>
      </w:r>
    </w:p>
    <w:p w:rsidR="002029D7" w:rsidRPr="008109F2" w:rsidRDefault="00537B31" w:rsidP="005A3830">
      <w:pPr>
        <w:pStyle w:val="Akapitzlist"/>
        <w:numPr>
          <w:ilvl w:val="0"/>
          <w:numId w:val="15"/>
        </w:numPr>
        <w:spacing w:before="26" w:after="0"/>
        <w:ind w:left="720"/>
        <w:jc w:val="both"/>
        <w:rPr>
          <w:color w:val="000000" w:themeColor="text1"/>
        </w:rPr>
      </w:pPr>
      <w:r w:rsidRPr="008109F2">
        <w:rPr>
          <w:color w:val="000000" w:themeColor="text1"/>
        </w:rPr>
        <w:t>zamknięcie dyskusji,</w:t>
      </w:r>
    </w:p>
    <w:p w:rsidR="002029D7" w:rsidRPr="008109F2" w:rsidRDefault="00537B31" w:rsidP="005A3830">
      <w:pPr>
        <w:pStyle w:val="Akapitzlist"/>
        <w:numPr>
          <w:ilvl w:val="0"/>
          <w:numId w:val="15"/>
        </w:numPr>
        <w:spacing w:before="26" w:after="0"/>
        <w:ind w:left="720"/>
        <w:jc w:val="both"/>
        <w:rPr>
          <w:color w:val="000000" w:themeColor="text1"/>
        </w:rPr>
      </w:pPr>
      <w:r w:rsidRPr="008109F2">
        <w:rPr>
          <w:color w:val="000000" w:themeColor="text1"/>
        </w:rPr>
        <w:t>przejście do porządku sesji,</w:t>
      </w:r>
    </w:p>
    <w:p w:rsidR="002029D7" w:rsidRPr="008109F2" w:rsidRDefault="00537B31" w:rsidP="005A3830">
      <w:pPr>
        <w:pStyle w:val="Akapitzlist"/>
        <w:numPr>
          <w:ilvl w:val="0"/>
          <w:numId w:val="15"/>
        </w:numPr>
        <w:spacing w:before="26" w:after="0"/>
        <w:ind w:left="720"/>
        <w:jc w:val="both"/>
        <w:rPr>
          <w:color w:val="000000" w:themeColor="text1"/>
        </w:rPr>
      </w:pPr>
      <w:r w:rsidRPr="008109F2">
        <w:rPr>
          <w:color w:val="000000" w:themeColor="text1"/>
        </w:rPr>
        <w:t xml:space="preserve">odesłanie </w:t>
      </w:r>
      <w:r w:rsidR="002D6C1B" w:rsidRPr="008109F2">
        <w:rPr>
          <w:color w:val="000000" w:themeColor="text1"/>
        </w:rPr>
        <w:t xml:space="preserve">projektu uchwały do Zarządu lub do </w:t>
      </w:r>
      <w:r w:rsidRPr="008109F2">
        <w:rPr>
          <w:color w:val="000000" w:themeColor="text1"/>
        </w:rPr>
        <w:t>komisji Rady,</w:t>
      </w:r>
    </w:p>
    <w:p w:rsidR="002029D7" w:rsidRPr="008109F2" w:rsidRDefault="00537B31" w:rsidP="005A3830">
      <w:pPr>
        <w:pStyle w:val="Akapitzlist"/>
        <w:numPr>
          <w:ilvl w:val="0"/>
          <w:numId w:val="15"/>
        </w:numPr>
        <w:spacing w:before="26" w:after="0"/>
        <w:ind w:left="720"/>
        <w:jc w:val="both"/>
        <w:rPr>
          <w:color w:val="000000" w:themeColor="text1"/>
        </w:rPr>
      </w:pPr>
      <w:r w:rsidRPr="008109F2">
        <w:rPr>
          <w:color w:val="000000" w:themeColor="text1"/>
        </w:rPr>
        <w:t>głosowanie bez dyskusji,</w:t>
      </w:r>
    </w:p>
    <w:p w:rsidR="002029D7" w:rsidRPr="008109F2" w:rsidRDefault="00537B31" w:rsidP="005A3830">
      <w:pPr>
        <w:pStyle w:val="Akapitzlist"/>
        <w:numPr>
          <w:ilvl w:val="0"/>
          <w:numId w:val="15"/>
        </w:numPr>
        <w:spacing w:before="26" w:after="0"/>
        <w:ind w:left="720"/>
        <w:jc w:val="both"/>
        <w:rPr>
          <w:color w:val="000000" w:themeColor="text1"/>
        </w:rPr>
      </w:pPr>
      <w:r w:rsidRPr="008109F2">
        <w:rPr>
          <w:color w:val="000000" w:themeColor="text1"/>
        </w:rPr>
        <w:t>zmianę w sposobie prowadzenia dyskusji,</w:t>
      </w:r>
    </w:p>
    <w:p w:rsidR="002029D7" w:rsidRDefault="00537B31" w:rsidP="005A3830">
      <w:pPr>
        <w:pStyle w:val="Akapitzlist"/>
        <w:numPr>
          <w:ilvl w:val="0"/>
          <w:numId w:val="15"/>
        </w:numPr>
        <w:spacing w:before="26" w:after="0"/>
        <w:ind w:left="720"/>
        <w:jc w:val="both"/>
      </w:pPr>
      <w:r w:rsidRPr="005A3830">
        <w:rPr>
          <w:color w:val="000000"/>
        </w:rPr>
        <w:t>ograniczenie czasu przemówień,</w:t>
      </w:r>
    </w:p>
    <w:p w:rsidR="002029D7" w:rsidRDefault="00537B31" w:rsidP="005A3830">
      <w:pPr>
        <w:pStyle w:val="Akapitzlist"/>
        <w:numPr>
          <w:ilvl w:val="0"/>
          <w:numId w:val="15"/>
        </w:numPr>
        <w:spacing w:before="26" w:after="0"/>
        <w:ind w:left="720"/>
        <w:jc w:val="both"/>
      </w:pPr>
      <w:r w:rsidRPr="005A3830">
        <w:rPr>
          <w:color w:val="000000"/>
        </w:rPr>
        <w:t>sprawdzenie quorum.</w:t>
      </w:r>
    </w:p>
    <w:p w:rsidR="002029D7" w:rsidRDefault="00537B31" w:rsidP="00A0376C">
      <w:pPr>
        <w:spacing w:before="26"/>
        <w:jc w:val="both"/>
      </w:pPr>
      <w:r>
        <w:rPr>
          <w:color w:val="000000"/>
        </w:rPr>
        <w:t xml:space="preserve">2.  Wniosek o sprawdzenie quorum nie podlega głosowaniu. O pozostałych wnioskach formalnych Rada rozstrzyga zwykłą większością głosów po wysłuchaniu wnioskodawcy </w:t>
      </w:r>
      <w:proofErr w:type="gramStart"/>
      <w:r>
        <w:rPr>
          <w:color w:val="000000"/>
        </w:rPr>
        <w:t>i</w:t>
      </w:r>
      <w:r w:rsidR="001B03E1">
        <w:rPr>
          <w:color w:val="000000"/>
        </w:rPr>
        <w:t> </w:t>
      </w:r>
      <w:r>
        <w:rPr>
          <w:color w:val="000000"/>
        </w:rPr>
        <w:t xml:space="preserve"> najwyżej</w:t>
      </w:r>
      <w:proofErr w:type="gramEnd"/>
      <w:r>
        <w:rPr>
          <w:color w:val="000000"/>
        </w:rPr>
        <w:t xml:space="preserve"> jednego głosu popierającego wniosek oraz jednego głosu przeciwko wnioskowi.</w:t>
      </w:r>
    </w:p>
    <w:p w:rsidR="002029D7" w:rsidRDefault="00537B31" w:rsidP="005962AA">
      <w:pPr>
        <w:spacing w:before="26"/>
        <w:jc w:val="center"/>
      </w:pPr>
      <w:proofErr w:type="gramStart"/>
      <w:r>
        <w:rPr>
          <w:b/>
          <w:color w:val="000000"/>
        </w:rPr>
        <w:t>§  4</w:t>
      </w:r>
      <w:r w:rsidR="003C1901">
        <w:rPr>
          <w:b/>
          <w:color w:val="000000"/>
        </w:rPr>
        <w:t>1</w:t>
      </w:r>
      <w:proofErr w:type="gramEnd"/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 xml:space="preserve">1.  </w:t>
      </w:r>
      <w:r w:rsidR="00826B80">
        <w:rPr>
          <w:color w:val="000000"/>
        </w:rPr>
        <w:t xml:space="preserve"> </w:t>
      </w:r>
      <w:r>
        <w:rPr>
          <w:color w:val="000000"/>
        </w:rPr>
        <w:t>Przewodniczący czuwa nad sprawnym przebiegiem obrad i zachowaniem porządku podczas obrad.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2. </w:t>
      </w:r>
      <w:r w:rsidR="00826B80">
        <w:rPr>
          <w:color w:val="000000"/>
        </w:rPr>
        <w:t xml:space="preserve"> </w:t>
      </w:r>
      <w:r>
        <w:rPr>
          <w:color w:val="000000"/>
        </w:rPr>
        <w:t xml:space="preserve"> Wypowiedź radnego nie może zakłócać porządku obrad ani uchybiać powadze sesji.</w:t>
      </w:r>
    </w:p>
    <w:p w:rsidR="002029D7" w:rsidRDefault="00537B31" w:rsidP="003C1901">
      <w:pPr>
        <w:tabs>
          <w:tab w:val="left" w:pos="284"/>
        </w:tabs>
        <w:spacing w:before="26" w:after="0"/>
        <w:jc w:val="both"/>
      </w:pPr>
      <w:r>
        <w:rPr>
          <w:color w:val="000000"/>
        </w:rPr>
        <w:t>3. </w:t>
      </w:r>
      <w:r w:rsidR="003C1901">
        <w:rPr>
          <w:color w:val="000000"/>
        </w:rPr>
        <w:t xml:space="preserve"> </w:t>
      </w:r>
      <w:r>
        <w:rPr>
          <w:color w:val="000000"/>
        </w:rPr>
        <w:t>W przypadku, kiedy radny narusza w sposób istotny dyscyplinę wypowiedzi, a</w:t>
      </w:r>
      <w:r w:rsidR="00A0376C">
        <w:rPr>
          <w:color w:val="000000"/>
        </w:rPr>
        <w:t> </w:t>
      </w:r>
      <w:r>
        <w:rPr>
          <w:color w:val="000000"/>
        </w:rPr>
        <w:t>w</w:t>
      </w:r>
      <w:r w:rsidR="00A0376C">
        <w:rPr>
          <w:color w:val="000000"/>
        </w:rPr>
        <w:t> </w:t>
      </w:r>
      <w:proofErr w:type="gramStart"/>
      <w:r>
        <w:rPr>
          <w:color w:val="000000"/>
        </w:rPr>
        <w:t>szczególności</w:t>
      </w:r>
      <w:proofErr w:type="gramEnd"/>
      <w:r>
        <w:rPr>
          <w:color w:val="000000"/>
        </w:rPr>
        <w:t xml:space="preserve"> kiedy wypowiedź jest niezgodna z tematem dyskusji lub czas wypowiedzi ulega znacznemu wydłużeniu Przewodniczący ma prawo: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1) zwrócić radnemu uwagę,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2) określić limit czasowy wypowiedzi,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3) ograniczyć do dwóch liczbę wystąpień radnego dotyczących danego zagadnienia,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4) nie udzielić głosu lub odebrać głos.</w:t>
      </w:r>
    </w:p>
    <w:p w:rsidR="002029D7" w:rsidRDefault="003C1901" w:rsidP="00A0376C">
      <w:pPr>
        <w:spacing w:before="26" w:after="0"/>
        <w:jc w:val="both"/>
      </w:pPr>
      <w:r>
        <w:rPr>
          <w:color w:val="000000"/>
        </w:rPr>
        <w:t>4</w:t>
      </w:r>
      <w:r w:rsidR="00537B31">
        <w:rPr>
          <w:color w:val="000000"/>
        </w:rPr>
        <w:t>.  Ustępy 2</w:t>
      </w:r>
      <w:r>
        <w:rPr>
          <w:color w:val="000000"/>
        </w:rPr>
        <w:t xml:space="preserve"> i </w:t>
      </w:r>
      <w:r w:rsidR="00537B31">
        <w:rPr>
          <w:color w:val="000000"/>
        </w:rPr>
        <w:t>3 mają zastosowanie odpowiednio do osób niebędących radnymi, którym Przewodniczący udzielił głosu.</w:t>
      </w:r>
    </w:p>
    <w:p w:rsidR="002029D7" w:rsidRDefault="003C1901">
      <w:pPr>
        <w:spacing w:before="26" w:after="0"/>
      </w:pPr>
      <w:r>
        <w:rPr>
          <w:color w:val="000000"/>
        </w:rPr>
        <w:t>5</w:t>
      </w:r>
      <w:r w:rsidR="00537B31">
        <w:rPr>
          <w:color w:val="000000"/>
        </w:rPr>
        <w:t xml:space="preserve">.  Jeżeli zachowanie radnego w sposób oczywisty uchybia powadze sesji, Przewodniczący przywołuje radnego do porządku. </w:t>
      </w:r>
    </w:p>
    <w:p w:rsidR="002029D7" w:rsidRDefault="003C1901">
      <w:pPr>
        <w:spacing w:before="26" w:after="0"/>
      </w:pPr>
      <w:r>
        <w:rPr>
          <w:color w:val="000000"/>
        </w:rPr>
        <w:t>6</w:t>
      </w:r>
      <w:r w:rsidR="00537B31">
        <w:rPr>
          <w:color w:val="000000"/>
        </w:rPr>
        <w:t>.  Przewodniczący ma prawo nakazać opuszczenie sali obrad osobom spośród publiczności, które swoim zachowaniem zakłócają porządek lub naruszają powagę sesji.</w:t>
      </w:r>
    </w:p>
    <w:p w:rsidR="002029D7" w:rsidRDefault="003C1901" w:rsidP="005962AA">
      <w:pPr>
        <w:spacing w:before="26"/>
      </w:pPr>
      <w:r>
        <w:rPr>
          <w:color w:val="000000"/>
        </w:rPr>
        <w:t>7</w:t>
      </w:r>
      <w:r w:rsidR="00537B31">
        <w:rPr>
          <w:color w:val="000000"/>
        </w:rPr>
        <w:t>.  W celu zaprowadzenia porządku Przewodniczący ma prawo ogłosić przerwę w obradach.</w:t>
      </w:r>
    </w:p>
    <w:p w:rsidR="002029D7" w:rsidRDefault="00537B31" w:rsidP="005962AA">
      <w:pPr>
        <w:spacing w:before="26"/>
        <w:jc w:val="center"/>
      </w:pPr>
      <w:proofErr w:type="gramStart"/>
      <w:r>
        <w:rPr>
          <w:b/>
          <w:color w:val="000000"/>
        </w:rPr>
        <w:t>§  4</w:t>
      </w:r>
      <w:r w:rsidR="001028E8">
        <w:rPr>
          <w:b/>
          <w:color w:val="000000"/>
        </w:rPr>
        <w:t>2</w:t>
      </w:r>
      <w:proofErr w:type="gramEnd"/>
    </w:p>
    <w:p w:rsidR="002029D7" w:rsidRPr="008109F2" w:rsidRDefault="00537B31" w:rsidP="00A0376C">
      <w:pPr>
        <w:spacing w:before="26" w:after="0"/>
        <w:jc w:val="both"/>
        <w:rPr>
          <w:color w:val="000000" w:themeColor="text1"/>
        </w:rPr>
      </w:pPr>
      <w:r w:rsidRPr="008109F2">
        <w:rPr>
          <w:color w:val="000000" w:themeColor="text1"/>
        </w:rPr>
        <w:t>1.  Porządek obrad powinien być wyczerpany na jednym posiedzeniu. Na uzasadniony wniosek Zarządu, komisji lub klubu radnych, Rada może postanowić</w:t>
      </w:r>
      <w:r w:rsidR="009D75F4" w:rsidRPr="008109F2">
        <w:rPr>
          <w:color w:val="000000" w:themeColor="text1"/>
        </w:rPr>
        <w:t xml:space="preserve"> w drodze głosowania</w:t>
      </w:r>
      <w:r w:rsidRPr="008109F2">
        <w:rPr>
          <w:color w:val="000000" w:themeColor="text1"/>
        </w:rPr>
        <w:t xml:space="preserve"> o </w:t>
      </w:r>
      <w:r w:rsidR="0099509B" w:rsidRPr="008109F2">
        <w:rPr>
          <w:color w:val="000000" w:themeColor="text1"/>
        </w:rPr>
        <w:t>odroczeniu</w:t>
      </w:r>
      <w:r w:rsidRPr="008109F2">
        <w:rPr>
          <w:color w:val="000000" w:themeColor="text1"/>
        </w:rPr>
        <w:t xml:space="preserve"> posiedzenia i</w:t>
      </w:r>
      <w:r w:rsidR="00A0376C" w:rsidRPr="008109F2">
        <w:rPr>
          <w:color w:val="000000" w:themeColor="text1"/>
        </w:rPr>
        <w:t> </w:t>
      </w:r>
      <w:r w:rsidRPr="008109F2">
        <w:rPr>
          <w:color w:val="000000" w:themeColor="text1"/>
        </w:rPr>
        <w:t>kontynuowaniu obrad w innym terminie na kolejnym posiedzeniu tej samej sesji.</w:t>
      </w:r>
    </w:p>
    <w:p w:rsidR="002029D7" w:rsidRPr="008109F2" w:rsidRDefault="00537B31" w:rsidP="009D75F4">
      <w:pPr>
        <w:spacing w:before="26" w:after="0"/>
        <w:jc w:val="both"/>
        <w:rPr>
          <w:color w:val="000000" w:themeColor="text1"/>
        </w:rPr>
      </w:pPr>
      <w:r w:rsidRPr="008109F2">
        <w:rPr>
          <w:color w:val="000000" w:themeColor="text1"/>
        </w:rPr>
        <w:lastRenderedPageBreak/>
        <w:t xml:space="preserve">2.  O </w:t>
      </w:r>
      <w:r w:rsidR="0099509B" w:rsidRPr="008109F2">
        <w:rPr>
          <w:color w:val="000000" w:themeColor="text1"/>
        </w:rPr>
        <w:t>odroczeniu</w:t>
      </w:r>
      <w:r w:rsidRPr="008109F2">
        <w:rPr>
          <w:color w:val="000000" w:themeColor="text1"/>
        </w:rPr>
        <w:t xml:space="preserve"> obrad zgodnie z ust. 1, Rada może postanowić w szczególności ze względu na niemożność wyczerpania porządku obrad lub konieczność jego rozszerzenia, potrzebę dostarczenia dodatkowych materiałów lub inne nieprzewidziane przeszkody uniemożliwiające Radzie realizowanie porządku obrad.</w:t>
      </w:r>
    </w:p>
    <w:p w:rsidR="009D75F4" w:rsidRPr="008109F2" w:rsidRDefault="009D75F4" w:rsidP="00A0376C">
      <w:pPr>
        <w:spacing w:before="26"/>
        <w:jc w:val="both"/>
        <w:rPr>
          <w:color w:val="000000" w:themeColor="text1"/>
        </w:rPr>
      </w:pPr>
      <w:r w:rsidRPr="008109F2">
        <w:rPr>
          <w:color w:val="000000" w:themeColor="text1"/>
        </w:rPr>
        <w:t>3. W przypadku braku quorum i możliwości podejmowania uchwał posiedzenie zostaje odroczone bez głosowania.</w:t>
      </w:r>
    </w:p>
    <w:p w:rsidR="008A645A" w:rsidRDefault="00537B31" w:rsidP="005962AA">
      <w:pPr>
        <w:spacing w:before="26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§  4</w:t>
      </w:r>
      <w:r w:rsidR="001028E8">
        <w:rPr>
          <w:b/>
          <w:color w:val="000000"/>
        </w:rPr>
        <w:t>3</w:t>
      </w:r>
      <w:proofErr w:type="gramEnd"/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Po wyczerpaniu porządku obrad Przewodniczący kończy sesję formułą: "Zamykam (kolejny numer)</w:t>
      </w:r>
      <w:r w:rsidR="00A0376C">
        <w:rPr>
          <w:color w:val="000000"/>
        </w:rPr>
        <w:t xml:space="preserve"> </w:t>
      </w:r>
      <w:r>
        <w:rPr>
          <w:color w:val="000000"/>
        </w:rPr>
        <w:t>sesję Rady Powiatu Cieszyńskiego".</w:t>
      </w:r>
    </w:p>
    <w:p w:rsidR="001B03E1" w:rsidRDefault="001B03E1">
      <w:pPr>
        <w:spacing w:after="0"/>
      </w:pPr>
    </w:p>
    <w:p w:rsidR="001B03E1" w:rsidRDefault="001B03E1">
      <w:pPr>
        <w:spacing w:after="0"/>
      </w:pPr>
    </w:p>
    <w:p w:rsidR="002029D7" w:rsidRDefault="00537B31">
      <w:pPr>
        <w:spacing w:before="146" w:after="0"/>
        <w:jc w:val="center"/>
      </w:pPr>
      <w:proofErr w:type="gramStart"/>
      <w:r>
        <w:rPr>
          <w:b/>
          <w:color w:val="000000"/>
        </w:rPr>
        <w:t xml:space="preserve">Rozdział  </w:t>
      </w:r>
      <w:r w:rsidR="001028E8">
        <w:rPr>
          <w:b/>
          <w:color w:val="000000"/>
        </w:rPr>
        <w:t>9</w:t>
      </w:r>
      <w:proofErr w:type="gramEnd"/>
      <w:r>
        <w:rPr>
          <w:b/>
          <w:color w:val="000000"/>
        </w:rPr>
        <w:t xml:space="preserve"> </w:t>
      </w:r>
    </w:p>
    <w:p w:rsidR="002029D7" w:rsidRPr="008109F2" w:rsidRDefault="00537B31" w:rsidP="005962AA">
      <w:pPr>
        <w:spacing w:before="25"/>
        <w:jc w:val="center"/>
        <w:rPr>
          <w:color w:val="000000" w:themeColor="text1"/>
        </w:rPr>
      </w:pPr>
      <w:r w:rsidRPr="008109F2">
        <w:rPr>
          <w:b/>
          <w:color w:val="000000" w:themeColor="text1"/>
        </w:rPr>
        <w:t>Uchwały Rady</w:t>
      </w:r>
      <w:r w:rsidR="009D75F4" w:rsidRPr="008109F2">
        <w:rPr>
          <w:b/>
          <w:color w:val="000000" w:themeColor="text1"/>
        </w:rPr>
        <w:t xml:space="preserve">, </w:t>
      </w:r>
      <w:r w:rsidR="005A3830" w:rsidRPr="008109F2">
        <w:rPr>
          <w:b/>
          <w:color w:val="000000" w:themeColor="text1"/>
        </w:rPr>
        <w:t>protokół z sesji</w:t>
      </w:r>
      <w:r w:rsidR="009D75F4" w:rsidRPr="008109F2">
        <w:rPr>
          <w:b/>
          <w:color w:val="000000" w:themeColor="text1"/>
        </w:rPr>
        <w:t xml:space="preserve"> i oświadczenia</w:t>
      </w:r>
    </w:p>
    <w:p w:rsidR="002029D7" w:rsidRDefault="00537B31" w:rsidP="005962AA">
      <w:pPr>
        <w:spacing w:before="26"/>
        <w:jc w:val="center"/>
      </w:pPr>
      <w:proofErr w:type="gramStart"/>
      <w:r>
        <w:rPr>
          <w:b/>
          <w:color w:val="000000"/>
        </w:rPr>
        <w:t xml:space="preserve">§  </w:t>
      </w:r>
      <w:r w:rsidR="005962AA">
        <w:rPr>
          <w:b/>
          <w:color w:val="000000"/>
        </w:rPr>
        <w:t>4</w:t>
      </w:r>
      <w:r w:rsidR="001028E8">
        <w:rPr>
          <w:b/>
          <w:color w:val="000000"/>
        </w:rPr>
        <w:t>4</w:t>
      </w:r>
      <w:proofErr w:type="gramEnd"/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1.  Rada podejmuje rozstrzygnięcia w formie uchwał.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2.  Uchwały Rady powinny w szczególności zawierać: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1) numer, datę i tytuł,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2) podstawę prawną,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3) treść uchwały,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4) wskazanie sposobu finansowania, gdy uchwała dotyczy zobowiązań finansowych,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5) określenie podmiotu odpowiedzialnego za wykonanie uchwały,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6) termin wejścia w życie uchwały oraz ewentualny czas jej obowiązywania.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3.  Podjęte uchwały podpisuje Przewodniczący Rady.</w:t>
      </w:r>
    </w:p>
    <w:p w:rsidR="002029D7" w:rsidRDefault="00537B31" w:rsidP="00A0376C">
      <w:pPr>
        <w:spacing w:before="26"/>
        <w:jc w:val="both"/>
      </w:pPr>
      <w:r>
        <w:rPr>
          <w:color w:val="000000"/>
        </w:rPr>
        <w:t>4.  Oryginały uchwał ewidencjonuje się i przechowuje w Biurze Rady.</w:t>
      </w:r>
    </w:p>
    <w:p w:rsidR="00A0376C" w:rsidRDefault="00A0376C" w:rsidP="005962AA">
      <w:pPr>
        <w:spacing w:before="26"/>
        <w:jc w:val="center"/>
        <w:rPr>
          <w:b/>
          <w:color w:val="000000"/>
        </w:rPr>
      </w:pPr>
    </w:p>
    <w:p w:rsidR="002029D7" w:rsidRDefault="00537B31" w:rsidP="005962AA">
      <w:pPr>
        <w:spacing w:before="26"/>
        <w:jc w:val="center"/>
      </w:pPr>
      <w:proofErr w:type="gramStart"/>
      <w:r>
        <w:rPr>
          <w:b/>
          <w:color w:val="000000"/>
        </w:rPr>
        <w:t xml:space="preserve">§  </w:t>
      </w:r>
      <w:r w:rsidR="005962AA">
        <w:rPr>
          <w:b/>
          <w:color w:val="000000"/>
        </w:rPr>
        <w:t>4</w:t>
      </w:r>
      <w:r w:rsidR="001028E8">
        <w:rPr>
          <w:b/>
          <w:color w:val="000000"/>
        </w:rPr>
        <w:t>5</w:t>
      </w:r>
      <w:proofErr w:type="gramEnd"/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1.  Inicjatywa uchwałodawcza przysługuje: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1) Zarządowi,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2) Przewodniczącemu Rady,</w:t>
      </w:r>
    </w:p>
    <w:p w:rsidR="002029D7" w:rsidRDefault="00537B31" w:rsidP="00A0376C">
      <w:pPr>
        <w:spacing w:before="26" w:after="0"/>
        <w:ind w:left="373"/>
        <w:jc w:val="both"/>
      </w:pPr>
      <w:r>
        <w:rPr>
          <w:color w:val="000000"/>
        </w:rPr>
        <w:t>3) komisjom Rady,</w:t>
      </w:r>
    </w:p>
    <w:p w:rsidR="00C66EF2" w:rsidRPr="005A3830" w:rsidRDefault="00537B31" w:rsidP="00A0376C">
      <w:pPr>
        <w:spacing w:before="26" w:after="0"/>
        <w:ind w:left="373"/>
        <w:jc w:val="both"/>
      </w:pPr>
      <w:r w:rsidRPr="00FC7C4A">
        <w:t xml:space="preserve">4) </w:t>
      </w:r>
      <w:r w:rsidR="00C66EF2" w:rsidRPr="00FC7C4A">
        <w:t>grupie radnych składającej się co najmniej</w:t>
      </w:r>
      <w:r w:rsidR="005A3830">
        <w:t xml:space="preserve"> z</w:t>
      </w:r>
      <w:r w:rsidR="00C66EF2" w:rsidRPr="00C66EF2">
        <w:rPr>
          <w:color w:val="0070C0"/>
        </w:rPr>
        <w:t xml:space="preserve"> </w:t>
      </w:r>
      <w:r w:rsidR="005A3830" w:rsidRPr="005A3830">
        <w:t>pięciu osób</w:t>
      </w:r>
      <w:r w:rsidR="00C66EF2" w:rsidRPr="005A3830">
        <w:t>,</w:t>
      </w:r>
    </w:p>
    <w:p w:rsidR="002029D7" w:rsidRPr="008109F2" w:rsidRDefault="00537B31" w:rsidP="00A0376C">
      <w:pPr>
        <w:spacing w:before="26" w:after="0"/>
        <w:ind w:left="373"/>
        <w:jc w:val="both"/>
        <w:rPr>
          <w:color w:val="000000" w:themeColor="text1"/>
        </w:rPr>
      </w:pPr>
      <w:r w:rsidRPr="008109F2">
        <w:rPr>
          <w:color w:val="000000" w:themeColor="text1"/>
        </w:rPr>
        <w:t xml:space="preserve">5) </w:t>
      </w:r>
      <w:r w:rsidR="00C66EF2" w:rsidRPr="008109F2">
        <w:rPr>
          <w:color w:val="000000" w:themeColor="text1"/>
        </w:rPr>
        <w:t>grupie mieszkańców powiatu na zasadach określonych w uchwale,</w:t>
      </w:r>
    </w:p>
    <w:p w:rsidR="002029D7" w:rsidRPr="008109F2" w:rsidRDefault="00537B31" w:rsidP="00A0376C">
      <w:pPr>
        <w:spacing w:before="26" w:after="0"/>
        <w:ind w:left="373"/>
        <w:jc w:val="both"/>
        <w:rPr>
          <w:color w:val="000000" w:themeColor="text1"/>
        </w:rPr>
      </w:pPr>
      <w:r w:rsidRPr="008109F2">
        <w:rPr>
          <w:color w:val="000000" w:themeColor="text1"/>
        </w:rPr>
        <w:t>6)</w:t>
      </w:r>
      <w:r w:rsidR="00C66EF2" w:rsidRPr="008109F2">
        <w:rPr>
          <w:color w:val="000000" w:themeColor="text1"/>
        </w:rPr>
        <w:t xml:space="preserve"> klubom radnych na zasadach określonych w ustawie.</w:t>
      </w:r>
    </w:p>
    <w:p w:rsidR="002029D7" w:rsidRPr="008109F2" w:rsidRDefault="00537B31" w:rsidP="00A0376C">
      <w:pPr>
        <w:spacing w:before="26" w:after="0"/>
        <w:jc w:val="both"/>
        <w:rPr>
          <w:color w:val="000000" w:themeColor="text1"/>
        </w:rPr>
      </w:pPr>
      <w:r w:rsidRPr="008109F2">
        <w:rPr>
          <w:color w:val="000000" w:themeColor="text1"/>
        </w:rPr>
        <w:t xml:space="preserve">2.  Zarząd opracowuje </w:t>
      </w:r>
      <w:r w:rsidR="00B441C8" w:rsidRPr="008109F2">
        <w:rPr>
          <w:color w:val="000000" w:themeColor="text1"/>
        </w:rPr>
        <w:t xml:space="preserve">własne </w:t>
      </w:r>
      <w:r w:rsidRPr="008109F2">
        <w:rPr>
          <w:color w:val="000000" w:themeColor="text1"/>
        </w:rPr>
        <w:t>projekty uchwał i przedstawia je komisjom Rady właściwym pod względem merytorycznym, do zaopiniowania. Opinie komisji są przedstawiane na sesji przez przewodniczących komisji lub radnego sprawozdawcę.</w:t>
      </w:r>
    </w:p>
    <w:p w:rsidR="002029D7" w:rsidRPr="008109F2" w:rsidRDefault="00537B31" w:rsidP="00A0376C">
      <w:pPr>
        <w:spacing w:before="26" w:after="0"/>
        <w:jc w:val="both"/>
        <w:rPr>
          <w:color w:val="000000" w:themeColor="text1"/>
        </w:rPr>
      </w:pPr>
      <w:r w:rsidRPr="008109F2">
        <w:rPr>
          <w:color w:val="000000" w:themeColor="text1"/>
        </w:rPr>
        <w:lastRenderedPageBreak/>
        <w:t>3. Podmioty określone w ust. 1 pkt 3,</w:t>
      </w:r>
      <w:r w:rsidR="00A0376C" w:rsidRPr="008109F2">
        <w:rPr>
          <w:color w:val="000000" w:themeColor="text1"/>
        </w:rPr>
        <w:t xml:space="preserve"> </w:t>
      </w:r>
      <w:r w:rsidRPr="008109F2">
        <w:rPr>
          <w:color w:val="000000" w:themeColor="text1"/>
        </w:rPr>
        <w:t>4,</w:t>
      </w:r>
      <w:r w:rsidR="00A0376C" w:rsidRPr="008109F2">
        <w:rPr>
          <w:color w:val="000000" w:themeColor="text1"/>
        </w:rPr>
        <w:t xml:space="preserve"> </w:t>
      </w:r>
      <w:r w:rsidRPr="008109F2">
        <w:rPr>
          <w:color w:val="000000" w:themeColor="text1"/>
        </w:rPr>
        <w:t xml:space="preserve">5 występujące z inicjatywą uchwałodawczą przedkładają Przewodniczącemu Rady pisemny projekt uchwały. Przewodniczący przekazuje projekt </w:t>
      </w:r>
      <w:r w:rsidR="00FC7C4A" w:rsidRPr="008109F2">
        <w:rPr>
          <w:color w:val="000000" w:themeColor="text1"/>
        </w:rPr>
        <w:t>komisjom merytorycznym celem zaopiniowania oraz Zarządowi, do wiadomości.</w:t>
      </w:r>
    </w:p>
    <w:p w:rsidR="005A3830" w:rsidRPr="008109F2" w:rsidRDefault="005A3830" w:rsidP="00A0376C">
      <w:pPr>
        <w:spacing w:before="26" w:after="0"/>
        <w:jc w:val="both"/>
        <w:rPr>
          <w:strike/>
          <w:color w:val="000000" w:themeColor="text1"/>
        </w:rPr>
      </w:pPr>
    </w:p>
    <w:p w:rsidR="003A0840" w:rsidRPr="008109F2" w:rsidRDefault="005A3830" w:rsidP="003A0840">
      <w:pPr>
        <w:spacing w:before="26" w:after="0"/>
        <w:jc w:val="center"/>
        <w:rPr>
          <w:color w:val="000000" w:themeColor="text1"/>
        </w:rPr>
      </w:pPr>
      <w:bookmarkStart w:id="5" w:name="_Hlk2849348"/>
      <w:r w:rsidRPr="008109F2">
        <w:rPr>
          <w:b/>
          <w:color w:val="000000" w:themeColor="text1"/>
        </w:rPr>
        <w:t>§ 4</w:t>
      </w:r>
      <w:r w:rsidR="001028E8">
        <w:rPr>
          <w:b/>
          <w:color w:val="000000" w:themeColor="text1"/>
        </w:rPr>
        <w:t>6</w:t>
      </w:r>
    </w:p>
    <w:p w:rsidR="003A0840" w:rsidRPr="008109F2" w:rsidRDefault="003A0840" w:rsidP="003A0840">
      <w:pPr>
        <w:spacing w:before="26" w:after="0"/>
        <w:rPr>
          <w:color w:val="000000" w:themeColor="text1"/>
        </w:rPr>
      </w:pPr>
      <w:r w:rsidRPr="008109F2">
        <w:rPr>
          <w:color w:val="000000" w:themeColor="text1"/>
        </w:rPr>
        <w:t xml:space="preserve">Rada może wyrazić opinię lub zająć stanowisko. Czyni to w formie uchwały.  </w:t>
      </w:r>
    </w:p>
    <w:bookmarkEnd w:id="5"/>
    <w:p w:rsidR="005A3830" w:rsidRPr="008109F2" w:rsidRDefault="005A3830" w:rsidP="005A3830">
      <w:pPr>
        <w:spacing w:before="26"/>
        <w:jc w:val="center"/>
        <w:rPr>
          <w:b/>
          <w:color w:val="000000" w:themeColor="text1"/>
        </w:rPr>
      </w:pPr>
    </w:p>
    <w:p w:rsidR="00592A28" w:rsidRPr="008109F2" w:rsidRDefault="00592A28" w:rsidP="008109F2">
      <w:pPr>
        <w:tabs>
          <w:tab w:val="left" w:pos="284"/>
        </w:tabs>
        <w:spacing w:before="26"/>
        <w:jc w:val="center"/>
        <w:rPr>
          <w:b/>
          <w:color w:val="000000" w:themeColor="text1"/>
        </w:rPr>
      </w:pPr>
      <w:r w:rsidRPr="008109F2">
        <w:rPr>
          <w:b/>
          <w:color w:val="000000" w:themeColor="text1"/>
        </w:rPr>
        <w:t>§ 4</w:t>
      </w:r>
      <w:r w:rsidR="001028E8">
        <w:rPr>
          <w:b/>
          <w:color w:val="000000" w:themeColor="text1"/>
        </w:rPr>
        <w:t>7</w:t>
      </w:r>
    </w:p>
    <w:p w:rsidR="003A0840" w:rsidRPr="008109F2" w:rsidRDefault="003A0840" w:rsidP="008109F2">
      <w:pPr>
        <w:pStyle w:val="Akapitzlist"/>
        <w:numPr>
          <w:ilvl w:val="0"/>
          <w:numId w:val="10"/>
        </w:numPr>
        <w:tabs>
          <w:tab w:val="left" w:pos="284"/>
        </w:tabs>
        <w:spacing w:before="26" w:after="0"/>
        <w:ind w:left="0" w:firstLine="0"/>
        <w:jc w:val="both"/>
        <w:rPr>
          <w:color w:val="000000" w:themeColor="text1"/>
        </w:rPr>
      </w:pPr>
      <w:r w:rsidRPr="008109F2">
        <w:rPr>
          <w:color w:val="000000" w:themeColor="text1"/>
        </w:rPr>
        <w:t xml:space="preserve">Protokół z sesji jest generowany przy pomocy elektronicznego systemu do obsługi sesji. </w:t>
      </w:r>
      <w:r w:rsidR="00C5378C" w:rsidRPr="008109F2">
        <w:rPr>
          <w:color w:val="000000" w:themeColor="text1"/>
        </w:rPr>
        <w:t>Protokół zawiera odnośnik będący adresem internetowym nagania audiowizualnego sesji.</w:t>
      </w:r>
    </w:p>
    <w:p w:rsidR="003A0840" w:rsidRPr="008109F2" w:rsidRDefault="003A0840" w:rsidP="003A0840">
      <w:pPr>
        <w:pStyle w:val="Akapitzlist"/>
        <w:numPr>
          <w:ilvl w:val="0"/>
          <w:numId w:val="10"/>
        </w:numPr>
        <w:spacing w:before="26" w:after="0"/>
        <w:ind w:left="284" w:hanging="284"/>
        <w:jc w:val="both"/>
        <w:rPr>
          <w:color w:val="000000" w:themeColor="text1"/>
        </w:rPr>
      </w:pPr>
      <w:r w:rsidRPr="008109F2">
        <w:rPr>
          <w:color w:val="000000" w:themeColor="text1"/>
        </w:rPr>
        <w:t>Do protokołu załącza się:</w:t>
      </w:r>
    </w:p>
    <w:p w:rsidR="00B07F0C" w:rsidRPr="001028E8" w:rsidRDefault="007A07AE" w:rsidP="001028E8">
      <w:pPr>
        <w:pStyle w:val="Akapitzlist"/>
        <w:numPr>
          <w:ilvl w:val="0"/>
          <w:numId w:val="22"/>
        </w:numPr>
        <w:spacing w:before="26" w:after="0"/>
        <w:jc w:val="both"/>
        <w:rPr>
          <w:color w:val="000000" w:themeColor="text1"/>
        </w:rPr>
      </w:pPr>
      <w:r w:rsidRPr="001028E8">
        <w:rPr>
          <w:color w:val="000000" w:themeColor="text1"/>
        </w:rPr>
        <w:t>autopoprawki</w:t>
      </w:r>
      <w:r w:rsidR="00B07F0C" w:rsidRPr="001028E8">
        <w:rPr>
          <w:color w:val="000000" w:themeColor="text1"/>
        </w:rPr>
        <w:t xml:space="preserve"> do uchwał,</w:t>
      </w:r>
    </w:p>
    <w:p w:rsidR="00B07F0C" w:rsidRPr="001028E8" w:rsidRDefault="00B07F0C" w:rsidP="001028E8">
      <w:pPr>
        <w:pStyle w:val="Akapitzlist"/>
        <w:numPr>
          <w:ilvl w:val="0"/>
          <w:numId w:val="22"/>
        </w:numPr>
        <w:spacing w:before="26" w:after="0"/>
        <w:jc w:val="both"/>
        <w:rPr>
          <w:color w:val="000000" w:themeColor="text1"/>
        </w:rPr>
      </w:pPr>
      <w:r w:rsidRPr="001028E8">
        <w:rPr>
          <w:color w:val="000000" w:themeColor="text1"/>
        </w:rPr>
        <w:t>oświadczenia,</w:t>
      </w:r>
    </w:p>
    <w:p w:rsidR="003A0840" w:rsidRPr="001028E8" w:rsidRDefault="003A0840" w:rsidP="001028E8">
      <w:pPr>
        <w:pStyle w:val="Akapitzlist"/>
        <w:numPr>
          <w:ilvl w:val="0"/>
          <w:numId w:val="22"/>
        </w:numPr>
        <w:spacing w:before="26" w:after="0"/>
        <w:jc w:val="both"/>
        <w:rPr>
          <w:color w:val="000000" w:themeColor="text1"/>
        </w:rPr>
      </w:pPr>
      <w:r w:rsidRPr="001028E8">
        <w:rPr>
          <w:color w:val="000000" w:themeColor="text1"/>
        </w:rPr>
        <w:t>protokół z przebiegu głosowania tajnego,</w:t>
      </w:r>
    </w:p>
    <w:p w:rsidR="00C5378C" w:rsidRPr="001028E8" w:rsidRDefault="00C5378C" w:rsidP="001028E8">
      <w:pPr>
        <w:pStyle w:val="Akapitzlist"/>
        <w:numPr>
          <w:ilvl w:val="0"/>
          <w:numId w:val="22"/>
        </w:numPr>
        <w:spacing w:before="26" w:after="0"/>
        <w:jc w:val="both"/>
        <w:rPr>
          <w:color w:val="000000" w:themeColor="text1"/>
        </w:rPr>
      </w:pPr>
      <w:r w:rsidRPr="001028E8">
        <w:rPr>
          <w:color w:val="000000" w:themeColor="text1"/>
        </w:rPr>
        <w:t>listę obecności radnyc</w:t>
      </w:r>
      <w:r w:rsidR="007A07AE" w:rsidRPr="001028E8">
        <w:rPr>
          <w:color w:val="000000" w:themeColor="text1"/>
        </w:rPr>
        <w:t>h,</w:t>
      </w:r>
    </w:p>
    <w:p w:rsidR="00C5378C" w:rsidRPr="001028E8" w:rsidRDefault="007A07AE" w:rsidP="001028E8">
      <w:pPr>
        <w:pStyle w:val="Akapitzlist"/>
        <w:numPr>
          <w:ilvl w:val="0"/>
          <w:numId w:val="22"/>
        </w:numPr>
        <w:spacing w:before="26" w:after="0"/>
        <w:jc w:val="both"/>
        <w:rPr>
          <w:color w:val="000000" w:themeColor="text1"/>
        </w:rPr>
      </w:pPr>
      <w:r w:rsidRPr="001028E8">
        <w:rPr>
          <w:color w:val="000000" w:themeColor="text1"/>
        </w:rPr>
        <w:t>l</w:t>
      </w:r>
      <w:r w:rsidR="00C5378C" w:rsidRPr="001028E8">
        <w:rPr>
          <w:color w:val="000000" w:themeColor="text1"/>
        </w:rPr>
        <w:t>istę</w:t>
      </w:r>
      <w:r w:rsidR="00931058" w:rsidRPr="001028E8">
        <w:rPr>
          <w:color w:val="000000" w:themeColor="text1"/>
        </w:rPr>
        <w:t xml:space="preserve"> obecności</w:t>
      </w:r>
      <w:r w:rsidR="00C5378C" w:rsidRPr="001028E8">
        <w:rPr>
          <w:color w:val="000000" w:themeColor="text1"/>
        </w:rPr>
        <w:t xml:space="preserve"> gości.</w:t>
      </w:r>
    </w:p>
    <w:p w:rsidR="00C5378C" w:rsidRPr="008109F2" w:rsidRDefault="00C5378C" w:rsidP="00C5378C">
      <w:pPr>
        <w:pStyle w:val="Akapitzlist"/>
        <w:spacing w:before="26" w:after="0"/>
        <w:ind w:left="1365"/>
        <w:jc w:val="both"/>
        <w:rPr>
          <w:color w:val="000000" w:themeColor="text1"/>
        </w:rPr>
      </w:pPr>
    </w:p>
    <w:p w:rsidR="006011FF" w:rsidRPr="008109F2" w:rsidRDefault="006011FF" w:rsidP="005D7AB0">
      <w:pPr>
        <w:spacing w:before="26" w:after="0"/>
        <w:rPr>
          <w:b/>
          <w:color w:val="000000" w:themeColor="text1"/>
        </w:rPr>
      </w:pPr>
      <w:r w:rsidRPr="008109F2">
        <w:rPr>
          <w:color w:val="000000" w:themeColor="text1"/>
        </w:rPr>
        <w:t xml:space="preserve">                                                                        </w:t>
      </w:r>
      <w:r w:rsidRPr="008109F2">
        <w:rPr>
          <w:b/>
          <w:color w:val="000000" w:themeColor="text1"/>
        </w:rPr>
        <w:t>§ 4</w:t>
      </w:r>
      <w:r w:rsidR="008C76C7" w:rsidRPr="008109F2">
        <w:rPr>
          <w:b/>
          <w:color w:val="000000" w:themeColor="text1"/>
        </w:rPr>
        <w:t xml:space="preserve">8 </w:t>
      </w:r>
    </w:p>
    <w:p w:rsidR="006011FF" w:rsidRPr="008109F2" w:rsidRDefault="006011FF" w:rsidP="008109F2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26" w:after="0"/>
        <w:ind w:left="0" w:firstLine="0"/>
        <w:jc w:val="both"/>
        <w:rPr>
          <w:color w:val="000000" w:themeColor="text1"/>
        </w:rPr>
      </w:pPr>
      <w:r w:rsidRPr="008109F2">
        <w:rPr>
          <w:color w:val="000000" w:themeColor="text1"/>
        </w:rPr>
        <w:t>Oświadczenie jest formą wypowiedzi, w której wyrażane są przekonania, poglądy, opinie lub stanowisko w sprawach istotnych dla powiatu.</w:t>
      </w:r>
    </w:p>
    <w:p w:rsidR="006011FF" w:rsidRPr="008109F2" w:rsidRDefault="006011FF" w:rsidP="008109F2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26" w:after="0"/>
        <w:ind w:left="0" w:firstLine="0"/>
        <w:jc w:val="both"/>
        <w:rPr>
          <w:color w:val="000000" w:themeColor="text1"/>
        </w:rPr>
      </w:pPr>
      <w:r w:rsidRPr="008109F2">
        <w:rPr>
          <w:color w:val="000000" w:themeColor="text1"/>
        </w:rPr>
        <w:t>Prawo wygłoszenia oświadczenia mają radni, komisje Rady i kluby radnych.</w:t>
      </w:r>
    </w:p>
    <w:p w:rsidR="006011FF" w:rsidRPr="008109F2" w:rsidRDefault="006011FF" w:rsidP="008109F2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26" w:after="0"/>
        <w:ind w:left="0" w:firstLine="0"/>
        <w:jc w:val="both"/>
        <w:rPr>
          <w:color w:val="000000" w:themeColor="text1"/>
        </w:rPr>
      </w:pPr>
      <w:r w:rsidRPr="008109F2">
        <w:rPr>
          <w:color w:val="000000" w:themeColor="text1"/>
        </w:rPr>
        <w:t xml:space="preserve">Oświadczenie ma formę pisemną i może być odczytane na sesji we właściwym punkcie obrad. </w:t>
      </w:r>
    </w:p>
    <w:p w:rsidR="006011FF" w:rsidRPr="008109F2" w:rsidRDefault="006011FF" w:rsidP="008109F2">
      <w:pPr>
        <w:pStyle w:val="Akapitzlist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before="26" w:after="0"/>
        <w:ind w:left="0" w:firstLine="0"/>
        <w:jc w:val="both"/>
        <w:rPr>
          <w:color w:val="000000" w:themeColor="text1"/>
        </w:rPr>
      </w:pPr>
      <w:r w:rsidRPr="008109F2">
        <w:rPr>
          <w:color w:val="000000" w:themeColor="text1"/>
        </w:rPr>
        <w:t>Nad oświadczeniem nie przeprowadza się dyskusji ani głosowania i nie udziela się odpowiedzi.</w:t>
      </w:r>
    </w:p>
    <w:p w:rsidR="006011FF" w:rsidRPr="008109F2" w:rsidRDefault="006011FF" w:rsidP="005D7AB0">
      <w:pPr>
        <w:spacing w:before="26" w:after="0"/>
        <w:rPr>
          <w:color w:val="000000" w:themeColor="text1"/>
        </w:rPr>
      </w:pPr>
    </w:p>
    <w:p w:rsidR="002029D7" w:rsidRDefault="002029D7">
      <w:pPr>
        <w:spacing w:after="0"/>
      </w:pPr>
    </w:p>
    <w:p w:rsidR="002029D7" w:rsidRDefault="00537B31">
      <w:pPr>
        <w:spacing w:before="146" w:after="0"/>
        <w:jc w:val="center"/>
      </w:pPr>
      <w:proofErr w:type="gramStart"/>
      <w:r>
        <w:rPr>
          <w:b/>
          <w:color w:val="000000"/>
        </w:rPr>
        <w:t>Rozdział  1</w:t>
      </w:r>
      <w:r w:rsidR="001028E8">
        <w:rPr>
          <w:b/>
          <w:color w:val="000000"/>
        </w:rPr>
        <w:t>0</w:t>
      </w:r>
      <w:proofErr w:type="gramEnd"/>
    </w:p>
    <w:p w:rsidR="002029D7" w:rsidRDefault="00537B31" w:rsidP="005962AA">
      <w:pPr>
        <w:spacing w:before="25"/>
        <w:jc w:val="center"/>
      </w:pPr>
      <w:r>
        <w:rPr>
          <w:b/>
          <w:color w:val="000000"/>
        </w:rPr>
        <w:t>Rozpatrywanie skarg, wniosków i petycji</w:t>
      </w:r>
    </w:p>
    <w:p w:rsidR="002029D7" w:rsidRPr="008109F2" w:rsidRDefault="00537B31" w:rsidP="005962AA">
      <w:pPr>
        <w:spacing w:before="26"/>
        <w:jc w:val="center"/>
        <w:rPr>
          <w:color w:val="000000" w:themeColor="text1"/>
        </w:rPr>
      </w:pPr>
      <w:r w:rsidRPr="008109F2">
        <w:rPr>
          <w:b/>
          <w:color w:val="000000" w:themeColor="text1"/>
        </w:rPr>
        <w:t>§ </w:t>
      </w:r>
      <w:r w:rsidR="001028E8">
        <w:rPr>
          <w:b/>
          <w:color w:val="000000" w:themeColor="text1"/>
        </w:rPr>
        <w:t>49</w:t>
      </w:r>
    </w:p>
    <w:p w:rsidR="002029D7" w:rsidRPr="009D75F4" w:rsidRDefault="00537B31" w:rsidP="00A0376C">
      <w:pPr>
        <w:spacing w:before="26" w:after="0"/>
        <w:jc w:val="both"/>
        <w:rPr>
          <w:color w:val="0070C0"/>
        </w:rPr>
      </w:pPr>
      <w:r w:rsidRPr="008109F2">
        <w:rPr>
          <w:color w:val="000000" w:themeColor="text1"/>
        </w:rPr>
        <w:t>Skargi, wnioski i petycje kierowane do rozpatrzenia przez Radę przyjmowane są przez Przewodniczącego</w:t>
      </w:r>
      <w:r w:rsidR="008167BD" w:rsidRPr="008109F2">
        <w:rPr>
          <w:color w:val="000000" w:themeColor="text1"/>
        </w:rPr>
        <w:t xml:space="preserve"> </w:t>
      </w:r>
      <w:r w:rsidR="00C5378C" w:rsidRPr="008109F2">
        <w:rPr>
          <w:color w:val="000000" w:themeColor="text1"/>
        </w:rPr>
        <w:t>lub w Biurze Rady, które niezwłocznie przekazuje je Przewodniczącemu Rady</w:t>
      </w:r>
      <w:r w:rsidR="008167BD" w:rsidRPr="009D75F4">
        <w:rPr>
          <w:color w:val="0070C0"/>
        </w:rPr>
        <w:t>.</w:t>
      </w:r>
      <w:r w:rsidRPr="009D75F4">
        <w:rPr>
          <w:color w:val="0070C0"/>
        </w:rPr>
        <w:t xml:space="preserve"> </w:t>
      </w:r>
    </w:p>
    <w:p w:rsidR="002029D7" w:rsidRDefault="00537B31" w:rsidP="005962AA">
      <w:pPr>
        <w:spacing w:before="26"/>
        <w:jc w:val="center"/>
      </w:pPr>
      <w:r>
        <w:rPr>
          <w:b/>
          <w:color w:val="000000"/>
        </w:rPr>
        <w:t>§ 5</w:t>
      </w:r>
      <w:r w:rsidR="001028E8">
        <w:rPr>
          <w:b/>
          <w:color w:val="000000"/>
        </w:rPr>
        <w:t>0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1.  Biuro Rady prowadzi rejestr wpływających skarg, wniosków i petycji.</w:t>
      </w:r>
    </w:p>
    <w:p w:rsidR="002029D7" w:rsidRDefault="00537B31" w:rsidP="00A0376C">
      <w:pPr>
        <w:spacing w:before="26" w:after="0"/>
        <w:jc w:val="both"/>
      </w:pPr>
      <w:r>
        <w:rPr>
          <w:color w:val="000000"/>
        </w:rPr>
        <w:t>2.  Skargi wpływające do Rady są również rejestrowane w centralnym rejestrze skarg prowadzonym w Starostwie Powiatowym.</w:t>
      </w:r>
    </w:p>
    <w:p w:rsidR="002029D7" w:rsidRDefault="00537B31" w:rsidP="00A0376C">
      <w:pPr>
        <w:spacing w:before="26"/>
        <w:jc w:val="both"/>
      </w:pPr>
      <w:r>
        <w:rPr>
          <w:color w:val="000000"/>
        </w:rPr>
        <w:t xml:space="preserve">3.  Skargi i wnioski składa się na piśmie lub za pomocą elektronicznych środków komunikacji. Powinny zawierać oznaczenie podmiotu, który je wnosi oraz adres do korespondencji. Skargi </w:t>
      </w:r>
      <w:proofErr w:type="gramStart"/>
      <w:r>
        <w:rPr>
          <w:color w:val="000000"/>
        </w:rPr>
        <w:t>i</w:t>
      </w:r>
      <w:r w:rsidR="001B03E1">
        <w:rPr>
          <w:color w:val="000000"/>
        </w:rPr>
        <w:t> </w:t>
      </w:r>
      <w:r>
        <w:rPr>
          <w:color w:val="000000"/>
        </w:rPr>
        <w:t xml:space="preserve"> wnioski</w:t>
      </w:r>
      <w:proofErr w:type="gramEnd"/>
      <w:r>
        <w:rPr>
          <w:color w:val="000000"/>
        </w:rPr>
        <w:t xml:space="preserve"> nie spełniające tych wymogów pozostawia się bez rozpatrzenia.</w:t>
      </w:r>
    </w:p>
    <w:p w:rsidR="008A645A" w:rsidRDefault="00537B31" w:rsidP="005962AA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5</w:t>
      </w:r>
      <w:r w:rsidR="001028E8">
        <w:rPr>
          <w:b/>
          <w:color w:val="000000"/>
        </w:rPr>
        <w:t>1</w:t>
      </w:r>
    </w:p>
    <w:p w:rsidR="002029D7" w:rsidRDefault="00537B31" w:rsidP="00A0376C">
      <w:pPr>
        <w:spacing w:before="26" w:after="240"/>
        <w:jc w:val="both"/>
      </w:pPr>
      <w:r>
        <w:rPr>
          <w:color w:val="000000"/>
        </w:rPr>
        <w:t>Skarga, wniosek lub petycja przekazywana jest przez Przewodniczącego Rady do rozpatrzenia Komisji Skarg, Wniosków i Petycji.</w:t>
      </w:r>
    </w:p>
    <w:p w:rsidR="002029D7" w:rsidRDefault="00537B31" w:rsidP="005962AA">
      <w:pPr>
        <w:spacing w:before="26"/>
        <w:jc w:val="center"/>
      </w:pPr>
      <w:r>
        <w:rPr>
          <w:b/>
          <w:color w:val="000000"/>
        </w:rPr>
        <w:t>§ 5</w:t>
      </w:r>
      <w:r w:rsidR="001028E8">
        <w:rPr>
          <w:b/>
          <w:color w:val="000000"/>
        </w:rPr>
        <w:t>2</w:t>
      </w:r>
    </w:p>
    <w:p w:rsidR="002029D7" w:rsidRDefault="00537B31" w:rsidP="008C7B01">
      <w:pPr>
        <w:spacing w:before="26" w:after="0"/>
        <w:jc w:val="both"/>
      </w:pPr>
      <w:r>
        <w:rPr>
          <w:color w:val="000000"/>
        </w:rPr>
        <w:t>1.  Rada zatwierdza ostateczną odpowiedź dotyczącą skargi, wniosku lub petycji.</w:t>
      </w:r>
    </w:p>
    <w:p w:rsidR="002029D7" w:rsidRDefault="00537B31" w:rsidP="008C7B01">
      <w:pPr>
        <w:spacing w:before="26" w:after="0"/>
        <w:jc w:val="both"/>
      </w:pPr>
      <w:r>
        <w:rPr>
          <w:color w:val="000000"/>
        </w:rPr>
        <w:t>2.  W przypadku stwierdzenia zasadności skargi Rada może skierować do Przewodniczącego Rady, Zarządu lub Starosty wnioski, celem podjęcia stosownych działań.</w:t>
      </w:r>
    </w:p>
    <w:p w:rsidR="002029D7" w:rsidRPr="00900DAC" w:rsidRDefault="002029D7">
      <w:pPr>
        <w:spacing w:after="0"/>
        <w:rPr>
          <w:i/>
        </w:rPr>
      </w:pPr>
    </w:p>
    <w:p w:rsidR="002029D7" w:rsidRDefault="00537B31">
      <w:pPr>
        <w:spacing w:before="146" w:after="0"/>
        <w:jc w:val="center"/>
      </w:pPr>
      <w:proofErr w:type="gramStart"/>
      <w:r>
        <w:rPr>
          <w:b/>
          <w:color w:val="000000"/>
        </w:rPr>
        <w:t>Rozdział  1</w:t>
      </w:r>
      <w:r w:rsidR="001028E8"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 </w:t>
      </w:r>
    </w:p>
    <w:p w:rsidR="002029D7" w:rsidRDefault="00537B31" w:rsidP="005962AA">
      <w:pPr>
        <w:spacing w:before="25"/>
        <w:jc w:val="center"/>
      </w:pPr>
      <w:r>
        <w:rPr>
          <w:b/>
          <w:color w:val="000000"/>
        </w:rPr>
        <w:t>Zarząd Powiatu</w:t>
      </w:r>
    </w:p>
    <w:p w:rsidR="002029D7" w:rsidRDefault="00537B31" w:rsidP="005962AA">
      <w:pPr>
        <w:spacing w:before="26"/>
        <w:jc w:val="center"/>
      </w:pPr>
      <w:r>
        <w:rPr>
          <w:b/>
          <w:color w:val="000000"/>
        </w:rPr>
        <w:t>§ 5</w:t>
      </w:r>
      <w:r w:rsidR="001028E8">
        <w:rPr>
          <w:b/>
          <w:color w:val="000000"/>
        </w:rPr>
        <w:t>3</w:t>
      </w:r>
    </w:p>
    <w:p w:rsidR="002029D7" w:rsidRDefault="00537B31" w:rsidP="008C7B01">
      <w:pPr>
        <w:spacing w:before="26" w:after="0"/>
        <w:jc w:val="both"/>
      </w:pPr>
      <w:r>
        <w:rPr>
          <w:color w:val="000000"/>
        </w:rPr>
        <w:t>1.  W skład Zarządu</w:t>
      </w:r>
      <w:r w:rsidR="005323DA">
        <w:rPr>
          <w:color w:val="000000"/>
        </w:rPr>
        <w:t>,</w:t>
      </w:r>
      <w:r>
        <w:rPr>
          <w:color w:val="000000"/>
        </w:rPr>
        <w:t xml:space="preserve"> oprócz Starosty i Wicestarosty</w:t>
      </w:r>
      <w:r w:rsidR="005323DA">
        <w:rPr>
          <w:color w:val="000000"/>
        </w:rPr>
        <w:t>,</w:t>
      </w:r>
      <w:r>
        <w:rPr>
          <w:color w:val="000000"/>
        </w:rPr>
        <w:t xml:space="preserve"> wchodzą trzej członkowie Zarządu.</w:t>
      </w:r>
    </w:p>
    <w:p w:rsidR="002029D7" w:rsidRDefault="00537B31" w:rsidP="008C7B01">
      <w:pPr>
        <w:spacing w:before="26"/>
        <w:jc w:val="both"/>
      </w:pPr>
      <w:r>
        <w:rPr>
          <w:color w:val="000000"/>
        </w:rPr>
        <w:t>2.  Z członkami Zarządu Starosta może nawiązać stosunek pracy na podstawie wyboru.</w:t>
      </w:r>
    </w:p>
    <w:p w:rsidR="005323DA" w:rsidRDefault="005323DA" w:rsidP="001028E8">
      <w:pPr>
        <w:jc w:val="center"/>
        <w:rPr>
          <w:b/>
          <w:szCs w:val="24"/>
        </w:rPr>
      </w:pPr>
      <w:r w:rsidRPr="00E02593">
        <w:rPr>
          <w:b/>
          <w:szCs w:val="24"/>
        </w:rPr>
        <w:t>§</w:t>
      </w:r>
      <w:r>
        <w:rPr>
          <w:b/>
          <w:szCs w:val="24"/>
        </w:rPr>
        <w:t xml:space="preserve"> </w:t>
      </w:r>
      <w:r w:rsidRPr="00E02593">
        <w:rPr>
          <w:b/>
          <w:szCs w:val="24"/>
        </w:rPr>
        <w:t>5</w:t>
      </w:r>
      <w:r w:rsidR="001028E8">
        <w:rPr>
          <w:b/>
          <w:szCs w:val="24"/>
        </w:rPr>
        <w:t>4</w:t>
      </w:r>
    </w:p>
    <w:p w:rsidR="005323DA" w:rsidRDefault="005323DA" w:rsidP="005323DA">
      <w:pPr>
        <w:pStyle w:val="Akapitzlist"/>
        <w:numPr>
          <w:ilvl w:val="0"/>
          <w:numId w:val="18"/>
        </w:numPr>
        <w:tabs>
          <w:tab w:val="left" w:pos="284"/>
        </w:tabs>
        <w:spacing w:after="160" w:line="259" w:lineRule="auto"/>
        <w:ind w:left="0" w:hanging="11"/>
        <w:jc w:val="both"/>
        <w:rPr>
          <w:szCs w:val="24"/>
        </w:rPr>
      </w:pPr>
      <w:r>
        <w:rPr>
          <w:szCs w:val="24"/>
        </w:rPr>
        <w:t>Zarząd obraduje i podejmuje rozstrzygnięcia na posiedzeniach zwoływanych w miarę potrzeb, jednak nie rzadziej niż 2 razy w miesiącu.</w:t>
      </w:r>
    </w:p>
    <w:p w:rsidR="005323DA" w:rsidRPr="00556B34" w:rsidRDefault="005323DA" w:rsidP="005323DA">
      <w:pPr>
        <w:pStyle w:val="Akapitzlist"/>
        <w:numPr>
          <w:ilvl w:val="0"/>
          <w:numId w:val="18"/>
        </w:numPr>
        <w:tabs>
          <w:tab w:val="left" w:pos="284"/>
        </w:tabs>
        <w:spacing w:after="0" w:line="259" w:lineRule="auto"/>
        <w:ind w:left="0" w:hanging="11"/>
        <w:jc w:val="both"/>
        <w:rPr>
          <w:szCs w:val="24"/>
        </w:rPr>
      </w:pPr>
      <w:r w:rsidRPr="00556B34">
        <w:rPr>
          <w:szCs w:val="24"/>
        </w:rPr>
        <w:t>Do zadań Starosty jako Przewodniczącego Zarządu należy:</w:t>
      </w:r>
    </w:p>
    <w:p w:rsidR="005323DA" w:rsidRDefault="005323DA" w:rsidP="005323DA">
      <w:pPr>
        <w:tabs>
          <w:tab w:val="left" w:pos="426"/>
        </w:tabs>
        <w:spacing w:after="0"/>
        <w:ind w:left="275" w:hanging="11"/>
        <w:jc w:val="both"/>
        <w:rPr>
          <w:szCs w:val="24"/>
        </w:rPr>
      </w:pPr>
      <w:r>
        <w:rPr>
          <w:szCs w:val="24"/>
        </w:rPr>
        <w:t>1) określenie czasu i miejsca posiedzeń,</w:t>
      </w:r>
    </w:p>
    <w:p w:rsidR="005323DA" w:rsidRDefault="005323DA" w:rsidP="005323DA">
      <w:pPr>
        <w:tabs>
          <w:tab w:val="left" w:pos="426"/>
        </w:tabs>
        <w:spacing w:after="0"/>
        <w:ind w:left="275" w:hanging="11"/>
        <w:jc w:val="both"/>
        <w:rPr>
          <w:szCs w:val="24"/>
        </w:rPr>
      </w:pPr>
      <w:r>
        <w:rPr>
          <w:szCs w:val="24"/>
        </w:rPr>
        <w:t>2) przygotowywanie projektu porządku obrad Zarządu,</w:t>
      </w:r>
    </w:p>
    <w:p w:rsidR="005323DA" w:rsidRDefault="005323DA" w:rsidP="005323DA">
      <w:pPr>
        <w:tabs>
          <w:tab w:val="left" w:pos="426"/>
        </w:tabs>
        <w:spacing w:after="0"/>
        <w:ind w:left="275" w:hanging="11"/>
        <w:jc w:val="both"/>
        <w:rPr>
          <w:szCs w:val="24"/>
        </w:rPr>
      </w:pPr>
      <w:r>
        <w:rPr>
          <w:szCs w:val="24"/>
        </w:rPr>
        <w:t>3) przedstawianie materiałów do dyskusji,</w:t>
      </w:r>
    </w:p>
    <w:p w:rsidR="005323DA" w:rsidRDefault="005323DA" w:rsidP="005323DA">
      <w:pPr>
        <w:tabs>
          <w:tab w:val="left" w:pos="426"/>
        </w:tabs>
        <w:spacing w:after="0"/>
        <w:ind w:left="275" w:hanging="11"/>
        <w:jc w:val="both"/>
        <w:rPr>
          <w:szCs w:val="24"/>
        </w:rPr>
      </w:pPr>
      <w:r>
        <w:rPr>
          <w:szCs w:val="24"/>
        </w:rPr>
        <w:t>4) przewodniczenie obradom Zarządu.</w:t>
      </w:r>
    </w:p>
    <w:p w:rsidR="005323DA" w:rsidRPr="009C2B26" w:rsidRDefault="005323DA" w:rsidP="005323DA">
      <w:pPr>
        <w:pStyle w:val="Akapitzlist"/>
        <w:numPr>
          <w:ilvl w:val="0"/>
          <w:numId w:val="18"/>
        </w:numPr>
        <w:tabs>
          <w:tab w:val="left" w:pos="284"/>
        </w:tabs>
        <w:spacing w:after="160" w:line="259" w:lineRule="auto"/>
        <w:ind w:left="0" w:hanging="11"/>
        <w:jc w:val="both"/>
        <w:rPr>
          <w:szCs w:val="24"/>
        </w:rPr>
      </w:pPr>
      <w:r>
        <w:rPr>
          <w:szCs w:val="24"/>
        </w:rPr>
        <w:t>W przypadku nieobecności Starosty obradom przewodniczy Wicestarosta lub upoważniony członek Zarządu.</w:t>
      </w:r>
    </w:p>
    <w:p w:rsidR="005323DA" w:rsidRPr="009C2B26" w:rsidRDefault="005323DA" w:rsidP="005323DA">
      <w:pPr>
        <w:pStyle w:val="Akapitzlist"/>
        <w:numPr>
          <w:ilvl w:val="0"/>
          <w:numId w:val="18"/>
        </w:numPr>
        <w:tabs>
          <w:tab w:val="left" w:pos="284"/>
        </w:tabs>
        <w:spacing w:after="160" w:line="259" w:lineRule="auto"/>
        <w:ind w:left="0" w:hanging="11"/>
        <w:jc w:val="both"/>
        <w:rPr>
          <w:szCs w:val="24"/>
        </w:rPr>
      </w:pPr>
      <w:r>
        <w:rPr>
          <w:szCs w:val="24"/>
        </w:rPr>
        <w:t>O czasie i miejscu następnego posiedzenia Starosta powiadamia członków Zarządu na posiedzeniu. Posiedzenie może być również zwołane za pomocą innych środków komunikacji.</w:t>
      </w:r>
    </w:p>
    <w:p w:rsidR="005323DA" w:rsidRPr="009C2B26" w:rsidRDefault="005323DA" w:rsidP="005323DA">
      <w:pPr>
        <w:pStyle w:val="Akapitzlist"/>
        <w:numPr>
          <w:ilvl w:val="0"/>
          <w:numId w:val="18"/>
        </w:numPr>
        <w:tabs>
          <w:tab w:val="left" w:pos="284"/>
        </w:tabs>
        <w:spacing w:after="160" w:line="259" w:lineRule="auto"/>
        <w:ind w:left="0" w:hanging="11"/>
        <w:jc w:val="both"/>
        <w:rPr>
          <w:szCs w:val="24"/>
        </w:rPr>
      </w:pPr>
      <w:r>
        <w:rPr>
          <w:szCs w:val="24"/>
        </w:rPr>
        <w:t xml:space="preserve">Starosta albo działający z jego upoważnienia Wicestarosta może zaproponować przyjęcie rozstrzygnięcia w trybie korespondencyjnym lub telefonicznym bez konieczności zwoływania posiedzenia Zarządu, co jest równoznaczne z odbyciem posiedzenia, o którym mowa w ust.1. </w:t>
      </w:r>
    </w:p>
    <w:p w:rsidR="005323DA" w:rsidRDefault="005323DA" w:rsidP="005323DA">
      <w:pPr>
        <w:pStyle w:val="Akapitzlist"/>
        <w:rPr>
          <w:szCs w:val="24"/>
        </w:rPr>
      </w:pPr>
    </w:p>
    <w:p w:rsidR="005323DA" w:rsidRPr="00257030" w:rsidRDefault="005323DA" w:rsidP="005323DA">
      <w:pPr>
        <w:ind w:left="3540" w:firstLine="708"/>
        <w:rPr>
          <w:b/>
          <w:szCs w:val="24"/>
        </w:rPr>
      </w:pPr>
      <w:r w:rsidRPr="00257030">
        <w:rPr>
          <w:b/>
          <w:szCs w:val="24"/>
        </w:rPr>
        <w:t>§</w:t>
      </w:r>
      <w:r w:rsidR="001028E8">
        <w:rPr>
          <w:b/>
          <w:szCs w:val="24"/>
        </w:rPr>
        <w:t xml:space="preserve"> </w:t>
      </w:r>
      <w:r w:rsidRPr="00257030">
        <w:rPr>
          <w:b/>
          <w:szCs w:val="24"/>
        </w:rPr>
        <w:t>5</w:t>
      </w:r>
      <w:r w:rsidR="001028E8">
        <w:rPr>
          <w:b/>
          <w:szCs w:val="24"/>
        </w:rPr>
        <w:t>5</w:t>
      </w:r>
    </w:p>
    <w:p w:rsidR="005323DA" w:rsidRPr="009C2B26" w:rsidRDefault="005323DA" w:rsidP="005F6824">
      <w:pPr>
        <w:pStyle w:val="Akapitzlist"/>
        <w:numPr>
          <w:ilvl w:val="0"/>
          <w:numId w:val="19"/>
        </w:numPr>
        <w:tabs>
          <w:tab w:val="left" w:pos="284"/>
        </w:tabs>
        <w:spacing w:after="0" w:line="259" w:lineRule="auto"/>
        <w:ind w:left="0" w:firstLine="0"/>
        <w:jc w:val="both"/>
        <w:rPr>
          <w:szCs w:val="24"/>
        </w:rPr>
      </w:pPr>
      <w:r w:rsidRPr="00667670">
        <w:rPr>
          <w:szCs w:val="24"/>
        </w:rPr>
        <w:t>Zarząd podejmuje rozstrzygnięcia w formie uchwał lub zapisów w protokole                                  z posiedzeń Zarządu, a także w formie decyzji lub postanowień, gdy takiej formy wymagają przepisy szczególne.</w:t>
      </w:r>
    </w:p>
    <w:p w:rsidR="005323DA" w:rsidRPr="009C2B26" w:rsidRDefault="005323DA" w:rsidP="005F6824">
      <w:pPr>
        <w:pStyle w:val="Akapitzlist"/>
        <w:numPr>
          <w:ilvl w:val="0"/>
          <w:numId w:val="19"/>
        </w:numPr>
        <w:tabs>
          <w:tab w:val="left" w:pos="284"/>
        </w:tabs>
        <w:spacing w:after="0" w:line="259" w:lineRule="auto"/>
        <w:ind w:left="0" w:firstLine="0"/>
        <w:jc w:val="both"/>
        <w:rPr>
          <w:szCs w:val="24"/>
        </w:rPr>
      </w:pPr>
      <w:r>
        <w:rPr>
          <w:szCs w:val="24"/>
        </w:rPr>
        <w:t>Zarząd podejmuje rozstrzygnięcia zwykłą większością głosów w głosowaniu jawnym, w obecności co najmniej połowy składu Zarządu.</w:t>
      </w:r>
    </w:p>
    <w:p w:rsidR="005323DA" w:rsidRDefault="005323DA" w:rsidP="005F6824">
      <w:pPr>
        <w:pStyle w:val="Akapitzlist"/>
        <w:numPr>
          <w:ilvl w:val="0"/>
          <w:numId w:val="19"/>
        </w:numPr>
        <w:tabs>
          <w:tab w:val="left" w:pos="284"/>
        </w:tabs>
        <w:spacing w:after="0" w:line="259" w:lineRule="auto"/>
        <w:ind w:left="0" w:firstLine="0"/>
        <w:jc w:val="both"/>
        <w:rPr>
          <w:szCs w:val="24"/>
        </w:rPr>
      </w:pPr>
      <w:r>
        <w:rPr>
          <w:szCs w:val="24"/>
        </w:rPr>
        <w:t>Uchwały Zarządu podpisują wszyscy członkowie Zarządu obecni na posiedzeniu zarządu.</w:t>
      </w:r>
    </w:p>
    <w:p w:rsidR="005323DA" w:rsidRDefault="005323DA" w:rsidP="005323DA">
      <w:pPr>
        <w:ind w:left="3540" w:firstLine="708"/>
        <w:rPr>
          <w:szCs w:val="24"/>
        </w:rPr>
      </w:pPr>
    </w:p>
    <w:p w:rsidR="005323DA" w:rsidRPr="00257030" w:rsidRDefault="005323DA" w:rsidP="005323DA">
      <w:pPr>
        <w:ind w:left="3540" w:firstLine="708"/>
        <w:rPr>
          <w:b/>
          <w:szCs w:val="24"/>
        </w:rPr>
      </w:pPr>
      <w:r w:rsidRPr="00257030">
        <w:rPr>
          <w:b/>
          <w:szCs w:val="24"/>
        </w:rPr>
        <w:lastRenderedPageBreak/>
        <w:t>§</w:t>
      </w:r>
      <w:r w:rsidR="001028E8">
        <w:rPr>
          <w:b/>
          <w:szCs w:val="24"/>
        </w:rPr>
        <w:t xml:space="preserve"> </w:t>
      </w:r>
      <w:r w:rsidRPr="00257030">
        <w:rPr>
          <w:b/>
          <w:szCs w:val="24"/>
        </w:rPr>
        <w:t>5</w:t>
      </w:r>
      <w:r w:rsidR="001028E8">
        <w:rPr>
          <w:b/>
          <w:szCs w:val="24"/>
        </w:rPr>
        <w:t>6</w:t>
      </w:r>
    </w:p>
    <w:p w:rsidR="005323DA" w:rsidRPr="00A80481" w:rsidRDefault="005323DA" w:rsidP="005F6824">
      <w:pPr>
        <w:pStyle w:val="Akapitzlist"/>
        <w:numPr>
          <w:ilvl w:val="0"/>
          <w:numId w:val="20"/>
        </w:numPr>
        <w:spacing w:after="0" w:line="259" w:lineRule="auto"/>
        <w:ind w:left="284" w:hanging="284"/>
        <w:rPr>
          <w:szCs w:val="24"/>
        </w:rPr>
      </w:pPr>
      <w:r w:rsidRPr="00A80481">
        <w:rPr>
          <w:szCs w:val="24"/>
        </w:rPr>
        <w:t>Z posiedzenia Zarządu sporządza się protokół, który powinien zawierać co najmniej:</w:t>
      </w:r>
    </w:p>
    <w:p w:rsidR="005323DA" w:rsidRDefault="005323DA" w:rsidP="005323DA">
      <w:pPr>
        <w:spacing w:after="0"/>
        <w:ind w:left="708"/>
        <w:rPr>
          <w:szCs w:val="24"/>
        </w:rPr>
      </w:pPr>
      <w:r>
        <w:rPr>
          <w:szCs w:val="24"/>
        </w:rPr>
        <w:t>1) datę i miejsce posiedzenia,</w:t>
      </w:r>
    </w:p>
    <w:p w:rsidR="005323DA" w:rsidRDefault="005323DA" w:rsidP="005323DA">
      <w:pPr>
        <w:spacing w:after="0"/>
        <w:ind w:left="708"/>
        <w:rPr>
          <w:szCs w:val="24"/>
        </w:rPr>
      </w:pPr>
      <w:r>
        <w:rPr>
          <w:szCs w:val="24"/>
        </w:rPr>
        <w:t>2) imiona i nazwiska członków Zarządu i innych osób uczestniczących w posiedzeniu,</w:t>
      </w:r>
    </w:p>
    <w:p w:rsidR="005323DA" w:rsidRDefault="005323DA" w:rsidP="005323DA">
      <w:pPr>
        <w:spacing w:after="0"/>
        <w:ind w:left="708"/>
        <w:rPr>
          <w:szCs w:val="24"/>
        </w:rPr>
      </w:pPr>
      <w:r>
        <w:rPr>
          <w:szCs w:val="24"/>
        </w:rPr>
        <w:t>3) wykaz rozpatrywanych spraw,</w:t>
      </w:r>
    </w:p>
    <w:p w:rsidR="005323DA" w:rsidRDefault="005323DA" w:rsidP="005323DA">
      <w:pPr>
        <w:spacing w:after="0"/>
        <w:ind w:left="708"/>
        <w:rPr>
          <w:szCs w:val="24"/>
        </w:rPr>
      </w:pPr>
      <w:r>
        <w:rPr>
          <w:szCs w:val="24"/>
        </w:rPr>
        <w:t>4) podjęte rozstrzygnięcia.</w:t>
      </w:r>
    </w:p>
    <w:p w:rsidR="005323DA" w:rsidRDefault="005323DA" w:rsidP="005F6824">
      <w:pPr>
        <w:pStyle w:val="Akapitzlist"/>
        <w:numPr>
          <w:ilvl w:val="0"/>
          <w:numId w:val="20"/>
        </w:numPr>
        <w:tabs>
          <w:tab w:val="left" w:pos="284"/>
        </w:tabs>
        <w:spacing w:after="160" w:line="259" w:lineRule="auto"/>
        <w:ind w:left="0" w:firstLine="0"/>
        <w:jc w:val="both"/>
        <w:rPr>
          <w:szCs w:val="24"/>
        </w:rPr>
      </w:pPr>
      <w:r>
        <w:rPr>
          <w:szCs w:val="24"/>
        </w:rPr>
        <w:t>Na wniosek członków Zarządu w protokole odnotowuje się wyniki głosowania oraz inne fakty z przebiegu posiedzenia.</w:t>
      </w:r>
    </w:p>
    <w:p w:rsidR="005323DA" w:rsidRDefault="005323DA" w:rsidP="005F6824">
      <w:pPr>
        <w:pStyle w:val="Akapitzlist"/>
        <w:numPr>
          <w:ilvl w:val="0"/>
          <w:numId w:val="20"/>
        </w:numPr>
        <w:tabs>
          <w:tab w:val="left" w:pos="284"/>
        </w:tabs>
        <w:spacing w:after="160" w:line="259" w:lineRule="auto"/>
        <w:ind w:left="0" w:firstLine="0"/>
        <w:jc w:val="both"/>
        <w:rPr>
          <w:szCs w:val="24"/>
        </w:rPr>
      </w:pPr>
      <w:r>
        <w:rPr>
          <w:szCs w:val="24"/>
        </w:rPr>
        <w:t>Protokół z posiedzenia podpisują wszyscy członkowie Zarządu uczestniczący w posiedzeniu.</w:t>
      </w:r>
    </w:p>
    <w:p w:rsidR="005323DA" w:rsidRDefault="005323DA" w:rsidP="005F6824">
      <w:pPr>
        <w:pStyle w:val="Akapitzlist"/>
        <w:numPr>
          <w:ilvl w:val="0"/>
          <w:numId w:val="20"/>
        </w:numPr>
        <w:tabs>
          <w:tab w:val="left" w:pos="284"/>
        </w:tabs>
        <w:spacing w:after="160" w:line="259" w:lineRule="auto"/>
        <w:ind w:left="0" w:firstLine="0"/>
        <w:jc w:val="both"/>
        <w:rPr>
          <w:szCs w:val="24"/>
        </w:rPr>
      </w:pPr>
      <w:r>
        <w:rPr>
          <w:szCs w:val="24"/>
        </w:rPr>
        <w:t>Zarząd przyjmuje protokół z posiedzenia na posiedzeniu następnym. W razie zgłoszenia wniosku o sprostowanie lub uzupełnienie zapisu, o jego</w:t>
      </w:r>
      <w:r>
        <w:rPr>
          <w:rStyle w:val="Odwoanieintensywne"/>
          <w:rFonts w:eastAsiaTheme="majorEastAsia"/>
        </w:rPr>
        <w:t xml:space="preserve"> </w:t>
      </w:r>
      <w:r w:rsidRPr="00A01DFE">
        <w:rPr>
          <w:szCs w:val="24"/>
        </w:rPr>
        <w:t>uwzględnieniu rozstrzyga Zarząd.</w:t>
      </w:r>
      <w:r>
        <w:rPr>
          <w:szCs w:val="24"/>
        </w:rPr>
        <w:t xml:space="preserve"> </w:t>
      </w:r>
    </w:p>
    <w:p w:rsidR="002029D7" w:rsidRDefault="002029D7">
      <w:pPr>
        <w:spacing w:after="0"/>
      </w:pPr>
    </w:p>
    <w:p w:rsidR="005323DA" w:rsidRDefault="005323DA">
      <w:pPr>
        <w:spacing w:after="0"/>
      </w:pPr>
    </w:p>
    <w:sectPr w:rsidR="005323DA" w:rsidSect="008A645A">
      <w:pgSz w:w="11907" w:h="16839" w:code="9"/>
      <w:pgMar w:top="1440" w:right="127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9F3"/>
    <w:multiLevelType w:val="hybridMultilevel"/>
    <w:tmpl w:val="5E64A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44169"/>
    <w:multiLevelType w:val="hybridMultilevel"/>
    <w:tmpl w:val="238C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7AE28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215E"/>
    <w:multiLevelType w:val="hybridMultilevel"/>
    <w:tmpl w:val="7BCA7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3616"/>
    <w:multiLevelType w:val="hybridMultilevel"/>
    <w:tmpl w:val="619AA68A"/>
    <w:lvl w:ilvl="0" w:tplc="E26AAA22">
      <w:start w:val="1"/>
      <w:numFmt w:val="decimal"/>
      <w:lvlText w:val="%1)"/>
      <w:lvlJc w:val="left"/>
      <w:pPr>
        <w:ind w:left="1093" w:hanging="360"/>
      </w:pPr>
      <w:rPr>
        <w:rFonts w:hint="default"/>
      </w:rPr>
    </w:lvl>
    <w:lvl w:ilvl="1" w:tplc="E26AAA22">
      <w:start w:val="1"/>
      <w:numFmt w:val="decimal"/>
      <w:lvlText w:val="%2)"/>
      <w:lvlJc w:val="left"/>
      <w:pPr>
        <w:ind w:left="18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 w15:restartNumberingAfterBreak="0">
    <w:nsid w:val="296A08DA"/>
    <w:multiLevelType w:val="multilevel"/>
    <w:tmpl w:val="FA3218C6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555FCC"/>
    <w:multiLevelType w:val="hybridMultilevel"/>
    <w:tmpl w:val="741C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66EB"/>
    <w:multiLevelType w:val="hybridMultilevel"/>
    <w:tmpl w:val="05386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06EA"/>
    <w:multiLevelType w:val="hybridMultilevel"/>
    <w:tmpl w:val="EBC81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667D7E"/>
    <w:multiLevelType w:val="hybridMultilevel"/>
    <w:tmpl w:val="190066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F360E7"/>
    <w:multiLevelType w:val="hybridMultilevel"/>
    <w:tmpl w:val="939414B6"/>
    <w:lvl w:ilvl="0" w:tplc="E26AAA22">
      <w:start w:val="1"/>
      <w:numFmt w:val="decimal"/>
      <w:lvlText w:val="%1)"/>
      <w:lvlJc w:val="left"/>
      <w:pPr>
        <w:ind w:left="10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 w15:restartNumberingAfterBreak="0">
    <w:nsid w:val="3DD73091"/>
    <w:multiLevelType w:val="hybridMultilevel"/>
    <w:tmpl w:val="186AF07E"/>
    <w:lvl w:ilvl="0" w:tplc="77A09830">
      <w:start w:val="1"/>
      <w:numFmt w:val="decimal"/>
      <w:lvlText w:val="%1)"/>
      <w:lvlJc w:val="left"/>
      <w:pPr>
        <w:ind w:left="7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 w15:restartNumberingAfterBreak="0">
    <w:nsid w:val="41C67CFB"/>
    <w:multiLevelType w:val="hybridMultilevel"/>
    <w:tmpl w:val="3B549012"/>
    <w:lvl w:ilvl="0" w:tplc="4FB4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170EF"/>
    <w:multiLevelType w:val="hybridMultilevel"/>
    <w:tmpl w:val="6090E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D6211"/>
    <w:multiLevelType w:val="hybridMultilevel"/>
    <w:tmpl w:val="98326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962E5"/>
    <w:multiLevelType w:val="hybridMultilevel"/>
    <w:tmpl w:val="0072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7AE28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F3045"/>
    <w:multiLevelType w:val="hybridMultilevel"/>
    <w:tmpl w:val="B61A7EAE"/>
    <w:lvl w:ilvl="0" w:tplc="E26AAA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BB18A0"/>
    <w:multiLevelType w:val="hybridMultilevel"/>
    <w:tmpl w:val="EE20E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83EFA"/>
    <w:multiLevelType w:val="hybridMultilevel"/>
    <w:tmpl w:val="3EB05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BE4"/>
    <w:multiLevelType w:val="hybridMultilevel"/>
    <w:tmpl w:val="6BE23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11C9D"/>
    <w:multiLevelType w:val="hybridMultilevel"/>
    <w:tmpl w:val="E4C02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7AE28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577BF"/>
    <w:multiLevelType w:val="hybridMultilevel"/>
    <w:tmpl w:val="D60AD626"/>
    <w:lvl w:ilvl="0" w:tplc="EC7E38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514E6F"/>
    <w:multiLevelType w:val="hybridMultilevel"/>
    <w:tmpl w:val="56A6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19"/>
  </w:num>
  <w:num w:numId="10">
    <w:abstractNumId w:val="11"/>
  </w:num>
  <w:num w:numId="11">
    <w:abstractNumId w:val="21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  <w:num w:numId="16">
    <w:abstractNumId w:val="16"/>
  </w:num>
  <w:num w:numId="17">
    <w:abstractNumId w:val="20"/>
  </w:num>
  <w:num w:numId="18">
    <w:abstractNumId w:val="17"/>
  </w:num>
  <w:num w:numId="19">
    <w:abstractNumId w:val="12"/>
  </w:num>
  <w:num w:numId="20">
    <w:abstractNumId w:val="5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D7"/>
    <w:rsid w:val="00012F98"/>
    <w:rsid w:val="00041292"/>
    <w:rsid w:val="00043165"/>
    <w:rsid w:val="000457AC"/>
    <w:rsid w:val="00053B01"/>
    <w:rsid w:val="000648E7"/>
    <w:rsid w:val="00075120"/>
    <w:rsid w:val="00090F86"/>
    <w:rsid w:val="000D2BFF"/>
    <w:rsid w:val="000F4E8F"/>
    <w:rsid w:val="001002D9"/>
    <w:rsid w:val="001028E8"/>
    <w:rsid w:val="0012664B"/>
    <w:rsid w:val="00132EFF"/>
    <w:rsid w:val="00155FF9"/>
    <w:rsid w:val="0017228B"/>
    <w:rsid w:val="001752C7"/>
    <w:rsid w:val="00197CF0"/>
    <w:rsid w:val="001B03E1"/>
    <w:rsid w:val="001B3A77"/>
    <w:rsid w:val="001D7182"/>
    <w:rsid w:val="001E1171"/>
    <w:rsid w:val="001F2D48"/>
    <w:rsid w:val="002029D7"/>
    <w:rsid w:val="002264D9"/>
    <w:rsid w:val="00261D1B"/>
    <w:rsid w:val="00295B77"/>
    <w:rsid w:val="002B38C0"/>
    <w:rsid w:val="002D4CB1"/>
    <w:rsid w:val="002D6C1B"/>
    <w:rsid w:val="00317690"/>
    <w:rsid w:val="00360FA2"/>
    <w:rsid w:val="00383D7A"/>
    <w:rsid w:val="003A0840"/>
    <w:rsid w:val="003A5FF9"/>
    <w:rsid w:val="003A6470"/>
    <w:rsid w:val="003C1901"/>
    <w:rsid w:val="003D3123"/>
    <w:rsid w:val="003F54FE"/>
    <w:rsid w:val="004568DE"/>
    <w:rsid w:val="004A2DEC"/>
    <w:rsid w:val="004A5D69"/>
    <w:rsid w:val="004B4D0D"/>
    <w:rsid w:val="00511A86"/>
    <w:rsid w:val="005323DA"/>
    <w:rsid w:val="00537B31"/>
    <w:rsid w:val="00543D4E"/>
    <w:rsid w:val="005578AB"/>
    <w:rsid w:val="0058143A"/>
    <w:rsid w:val="00592A28"/>
    <w:rsid w:val="00592D51"/>
    <w:rsid w:val="005962AA"/>
    <w:rsid w:val="005A3830"/>
    <w:rsid w:val="005B4EE7"/>
    <w:rsid w:val="005D317C"/>
    <w:rsid w:val="005D7AB0"/>
    <w:rsid w:val="005E4E61"/>
    <w:rsid w:val="005F6824"/>
    <w:rsid w:val="006011FF"/>
    <w:rsid w:val="00602CA5"/>
    <w:rsid w:val="006161B5"/>
    <w:rsid w:val="0062746D"/>
    <w:rsid w:val="006C2D57"/>
    <w:rsid w:val="006D6716"/>
    <w:rsid w:val="006F7A22"/>
    <w:rsid w:val="00730C60"/>
    <w:rsid w:val="00755D53"/>
    <w:rsid w:val="00786B19"/>
    <w:rsid w:val="0079083C"/>
    <w:rsid w:val="007A07AE"/>
    <w:rsid w:val="007E69BD"/>
    <w:rsid w:val="007F31E3"/>
    <w:rsid w:val="008109F2"/>
    <w:rsid w:val="008167BD"/>
    <w:rsid w:val="00822BA3"/>
    <w:rsid w:val="00826B80"/>
    <w:rsid w:val="008430E9"/>
    <w:rsid w:val="008448C4"/>
    <w:rsid w:val="008847B6"/>
    <w:rsid w:val="008A645A"/>
    <w:rsid w:val="008C76C7"/>
    <w:rsid w:val="008C7B01"/>
    <w:rsid w:val="008F3B64"/>
    <w:rsid w:val="008F4E03"/>
    <w:rsid w:val="00900DAC"/>
    <w:rsid w:val="00916548"/>
    <w:rsid w:val="00931058"/>
    <w:rsid w:val="0099509B"/>
    <w:rsid w:val="009A7867"/>
    <w:rsid w:val="009D75F4"/>
    <w:rsid w:val="009F2CDB"/>
    <w:rsid w:val="00A0376C"/>
    <w:rsid w:val="00A64713"/>
    <w:rsid w:val="00A76BC8"/>
    <w:rsid w:val="00A90032"/>
    <w:rsid w:val="00AC1364"/>
    <w:rsid w:val="00B07F0C"/>
    <w:rsid w:val="00B15AAE"/>
    <w:rsid w:val="00B233D0"/>
    <w:rsid w:val="00B441C8"/>
    <w:rsid w:val="00B62E7D"/>
    <w:rsid w:val="00B81388"/>
    <w:rsid w:val="00BB094E"/>
    <w:rsid w:val="00BB5074"/>
    <w:rsid w:val="00BE1BE2"/>
    <w:rsid w:val="00BE59B4"/>
    <w:rsid w:val="00C16F32"/>
    <w:rsid w:val="00C31D7A"/>
    <w:rsid w:val="00C5378C"/>
    <w:rsid w:val="00C63BB4"/>
    <w:rsid w:val="00C64A23"/>
    <w:rsid w:val="00C66EF2"/>
    <w:rsid w:val="00CA277A"/>
    <w:rsid w:val="00CA6DA8"/>
    <w:rsid w:val="00CB0F74"/>
    <w:rsid w:val="00CB56BF"/>
    <w:rsid w:val="00D049FE"/>
    <w:rsid w:val="00D33C69"/>
    <w:rsid w:val="00D625AA"/>
    <w:rsid w:val="00DB6537"/>
    <w:rsid w:val="00DC66BB"/>
    <w:rsid w:val="00DE15B5"/>
    <w:rsid w:val="00DF7E86"/>
    <w:rsid w:val="00E827FB"/>
    <w:rsid w:val="00EF4056"/>
    <w:rsid w:val="00EF4370"/>
    <w:rsid w:val="00F11E94"/>
    <w:rsid w:val="00F91472"/>
    <w:rsid w:val="00FC5E18"/>
    <w:rsid w:val="00FC7C4A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01989-B505-4858-87C6-21E06890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iPriority="32" w:unhideWhenUsed="1" w:qFormat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71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029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2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029D7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2029D7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2029D7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2029D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029D7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029D7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029D7"/>
  </w:style>
  <w:style w:type="paragraph" w:styleId="Akapitzlist">
    <w:name w:val="List Paragraph"/>
    <w:basedOn w:val="Normalny"/>
    <w:uiPriority w:val="34"/>
    <w:unhideWhenUsed/>
    <w:qFormat/>
    <w:rsid w:val="00226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C0"/>
    <w:rPr>
      <w:rFonts w:ascii="Segoe UI" w:eastAsia="Times New Roman" w:hAnsi="Segoe UI" w:cs="Segoe UI"/>
      <w:sz w:val="18"/>
      <w:szCs w:val="18"/>
    </w:rPr>
  </w:style>
  <w:style w:type="character" w:styleId="Odwoanieintensywne">
    <w:name w:val="Intense Reference"/>
    <w:basedOn w:val="Domylnaczcionkaakapitu"/>
    <w:uiPriority w:val="32"/>
    <w:qFormat/>
    <w:rsid w:val="005323D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4445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Żebrok</dc:creator>
  <cp:lastModifiedBy>Ewa Jesionek</cp:lastModifiedBy>
  <cp:revision>5</cp:revision>
  <cp:lastPrinted>2019-04-01T11:07:00Z</cp:lastPrinted>
  <dcterms:created xsi:type="dcterms:W3CDTF">2019-04-01T06:25:00Z</dcterms:created>
  <dcterms:modified xsi:type="dcterms:W3CDTF">2019-04-02T08:10:00Z</dcterms:modified>
</cp:coreProperties>
</file>