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4FB6FA57" w14:textId="77777777" w:rsidR="008A3DB4" w:rsidRPr="008A3DB4" w:rsidRDefault="008A3DB4" w:rsidP="008A3DB4">
      <w:pPr>
        <w:pStyle w:val="Domylnie"/>
        <w:spacing w:after="0" w:line="264" w:lineRule="auto"/>
        <w:jc w:val="center"/>
        <w:rPr>
          <w:rFonts w:cs="Calibri"/>
          <w:b/>
          <w:sz w:val="23"/>
          <w:szCs w:val="23"/>
          <w:lang w:eastAsia="ar-SA"/>
        </w:rPr>
      </w:pPr>
      <w:r w:rsidRPr="008A3DB4">
        <w:rPr>
          <w:rFonts w:cs="Calibri"/>
          <w:b/>
          <w:sz w:val="23"/>
          <w:szCs w:val="23"/>
          <w:lang w:eastAsia="ar-SA"/>
        </w:rPr>
        <w:t>„Wykonanie wewnętrznych instalacji elektrycznych i teleinformatycznych w budynku</w:t>
      </w:r>
    </w:p>
    <w:p w14:paraId="38455B06" w14:textId="39AEB825" w:rsidR="00C92BF2" w:rsidRDefault="008A3DB4" w:rsidP="008A3DB4">
      <w:pPr>
        <w:pStyle w:val="Domylnie"/>
        <w:spacing w:after="0" w:line="264" w:lineRule="auto"/>
        <w:jc w:val="center"/>
        <w:rPr>
          <w:rFonts w:cs="Calibri"/>
          <w:b/>
          <w:sz w:val="23"/>
          <w:szCs w:val="23"/>
          <w:lang w:eastAsia="ar-SA"/>
        </w:rPr>
      </w:pPr>
      <w:r w:rsidRPr="008A3DB4">
        <w:rPr>
          <w:rFonts w:cs="Calibri"/>
          <w:b/>
          <w:sz w:val="23"/>
          <w:szCs w:val="23"/>
          <w:lang w:eastAsia="ar-SA"/>
        </w:rPr>
        <w:t>nr 1, 2 i 3 Centrum Kształcenia Praktycznego i Zawodowego w Bażanowicach”</w:t>
      </w:r>
    </w:p>
    <w:p w14:paraId="7EDB236D" w14:textId="77777777" w:rsidR="008A3DB4" w:rsidRDefault="008A3DB4" w:rsidP="008A3DB4">
      <w:pPr>
        <w:pStyle w:val="Domylnie"/>
        <w:spacing w:after="0" w:line="264" w:lineRule="auto"/>
        <w:jc w:val="center"/>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C136CB8" w14:textId="322C2E79" w:rsidR="009122D1" w:rsidRDefault="00733EAD" w:rsidP="009122D1">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0638A3" w:rsidRPr="00185408">
        <w:rPr>
          <w:rFonts w:cs="Calibri"/>
          <w:sz w:val="23"/>
          <w:szCs w:val="23"/>
          <w:lang w:eastAsia="ar-SA"/>
        </w:rPr>
        <w:t xml:space="preserve"> rob</w:t>
      </w:r>
      <w:r w:rsidR="008B4855">
        <w:rPr>
          <w:rFonts w:cs="Calibri"/>
          <w:sz w:val="23"/>
          <w:szCs w:val="23"/>
          <w:lang w:eastAsia="ar-SA"/>
        </w:rPr>
        <w:t xml:space="preserve">oty </w:t>
      </w:r>
      <w:r w:rsidR="000638A3" w:rsidRPr="00185408">
        <w:rPr>
          <w:rFonts w:cs="Calibri"/>
          <w:sz w:val="23"/>
          <w:szCs w:val="23"/>
          <w:lang w:eastAsia="ar-SA"/>
        </w:rPr>
        <w:t>budowlan</w:t>
      </w:r>
      <w:r w:rsidR="008B4855">
        <w:rPr>
          <w:rFonts w:cs="Calibri"/>
          <w:sz w:val="23"/>
          <w:szCs w:val="23"/>
          <w:lang w:eastAsia="ar-SA"/>
        </w:rPr>
        <w:t>e</w:t>
      </w:r>
      <w:r w:rsidR="000638A3" w:rsidRPr="00185408">
        <w:rPr>
          <w:rFonts w:cs="Calibri"/>
          <w:sz w:val="23"/>
          <w:szCs w:val="23"/>
          <w:lang w:eastAsia="ar-SA"/>
        </w:rPr>
        <w:t xml:space="preserve"> </w:t>
      </w:r>
      <w:r w:rsidR="008B4855">
        <w:rPr>
          <w:rFonts w:cs="Calibri"/>
          <w:sz w:val="23"/>
          <w:szCs w:val="23"/>
          <w:lang w:eastAsia="ar-SA"/>
        </w:rPr>
        <w:t xml:space="preserve">obejmujące </w:t>
      </w:r>
      <w:r w:rsidR="009122D1">
        <w:rPr>
          <w:rFonts w:cs="Calibri"/>
          <w:sz w:val="23"/>
          <w:szCs w:val="23"/>
          <w:lang w:eastAsia="ar-SA"/>
        </w:rPr>
        <w:t>w</w:t>
      </w:r>
      <w:r w:rsidR="009122D1" w:rsidRPr="009122D1">
        <w:rPr>
          <w:rFonts w:cs="Calibri"/>
          <w:sz w:val="23"/>
          <w:szCs w:val="23"/>
          <w:lang w:eastAsia="ar-SA"/>
        </w:rPr>
        <w:t xml:space="preserve">ykonanie </w:t>
      </w:r>
      <w:r w:rsidR="008A3DB4">
        <w:rPr>
          <w:rFonts w:cs="Calibri"/>
          <w:sz w:val="23"/>
          <w:szCs w:val="23"/>
          <w:lang w:eastAsia="ar-SA"/>
        </w:rPr>
        <w:t xml:space="preserve">wewnętrznych </w:t>
      </w:r>
      <w:r w:rsidR="009122D1" w:rsidRPr="009122D1">
        <w:rPr>
          <w:rFonts w:cs="Calibri"/>
          <w:sz w:val="23"/>
          <w:szCs w:val="23"/>
          <w:lang w:eastAsia="ar-SA"/>
        </w:rPr>
        <w:t xml:space="preserve">instalacji </w:t>
      </w:r>
      <w:r w:rsidR="008A3DB4">
        <w:rPr>
          <w:rFonts w:cs="Calibri"/>
          <w:sz w:val="23"/>
          <w:szCs w:val="23"/>
          <w:lang w:eastAsia="ar-SA"/>
        </w:rPr>
        <w:t>elektrycznych</w:t>
      </w:r>
      <w:r w:rsidR="009122D1" w:rsidRPr="009122D1">
        <w:rPr>
          <w:rFonts w:cs="Calibri"/>
          <w:sz w:val="23"/>
          <w:szCs w:val="23"/>
          <w:lang w:eastAsia="ar-SA"/>
        </w:rPr>
        <w:t xml:space="preserve"> </w:t>
      </w:r>
      <w:r w:rsidR="008A3DB4">
        <w:rPr>
          <w:rFonts w:cs="Calibri"/>
          <w:sz w:val="23"/>
          <w:szCs w:val="23"/>
          <w:lang w:eastAsia="ar-SA"/>
        </w:rPr>
        <w:t xml:space="preserve">i teleinformatycznych w budynku nr 1, 2, i 3 </w:t>
      </w:r>
      <w:r w:rsidR="009122D1" w:rsidRPr="009122D1">
        <w:rPr>
          <w:rFonts w:cs="Calibri"/>
          <w:sz w:val="23"/>
          <w:szCs w:val="23"/>
          <w:lang w:eastAsia="ar-SA"/>
        </w:rPr>
        <w:t>Centrum Kształcenia Praktycznego</w:t>
      </w:r>
      <w:r w:rsidR="00C92BF2">
        <w:rPr>
          <w:rFonts w:cs="Calibri"/>
          <w:sz w:val="23"/>
          <w:szCs w:val="23"/>
          <w:lang w:eastAsia="ar-SA"/>
        </w:rPr>
        <w:t xml:space="preserve"> </w:t>
      </w:r>
      <w:r w:rsidR="009122D1" w:rsidRPr="009122D1">
        <w:rPr>
          <w:rFonts w:cs="Calibri"/>
          <w:sz w:val="23"/>
          <w:szCs w:val="23"/>
          <w:lang w:eastAsia="ar-SA"/>
        </w:rPr>
        <w:t>i Zawodowego w Bażanowicach</w:t>
      </w:r>
      <w:r w:rsidR="009122D1">
        <w:rPr>
          <w:rFonts w:cs="Calibri"/>
          <w:sz w:val="23"/>
          <w:szCs w:val="23"/>
          <w:lang w:eastAsia="ar-SA"/>
        </w:rPr>
        <w:t>.</w:t>
      </w:r>
    </w:p>
    <w:p w14:paraId="38F7F9DF" w14:textId="203EB1AD" w:rsidR="00733EAD" w:rsidRDefault="00733EAD" w:rsidP="009122D1">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404862BD" w14:textId="77777777" w:rsidR="00D5000D" w:rsidRPr="00185408" w:rsidRDefault="00D5000D" w:rsidP="00185408">
      <w:pPr>
        <w:pStyle w:val="Domylnie"/>
        <w:spacing w:after="0" w:line="264" w:lineRule="auto"/>
        <w:jc w:val="both"/>
        <w:rPr>
          <w:rFonts w:cs="Calibri"/>
          <w:sz w:val="23"/>
          <w:szCs w:val="23"/>
          <w:lang w:eastAsia="ar-SA"/>
        </w:rPr>
      </w:pP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5CC87772"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…………….zł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34C1AF88"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9F0268" w:rsidRPr="009F0268">
        <w:rPr>
          <w:rFonts w:ascii="Times New Roman" w:eastAsia="Segoe UI" w:hAnsi="Times New Roman" w:cs="Times New Roman"/>
          <w:sz w:val="23"/>
          <w:szCs w:val="23"/>
        </w:rPr>
        <w:t>3</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ykonawcę faktury końcowej 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1307A92C" w14:textId="27F1B243"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7E506D6F" w14:textId="6E8324E5"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382B62D9" w14:textId="737BE9D5"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lastRenderedPageBreak/>
        <w:t>§3</w:t>
      </w:r>
    </w:p>
    <w:p w14:paraId="020D4FC8" w14:textId="0148B322"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 xml:space="preserve">1. Termin realizacji zamówienia </w:t>
      </w:r>
      <w:r w:rsidRPr="006C472D">
        <w:rPr>
          <w:rFonts w:cs="Calibri"/>
          <w:sz w:val="23"/>
          <w:szCs w:val="23"/>
          <w:lang w:eastAsia="ar-SA"/>
        </w:rPr>
        <w:t>:</w:t>
      </w:r>
      <w:r w:rsidR="006C472D" w:rsidRPr="006C472D">
        <w:t xml:space="preserve"> </w:t>
      </w:r>
      <w:r w:rsidR="006C472D" w:rsidRPr="006C472D">
        <w:rPr>
          <w:rFonts w:cs="Calibri"/>
          <w:sz w:val="23"/>
          <w:szCs w:val="23"/>
          <w:lang w:eastAsia="ar-SA"/>
        </w:rPr>
        <w:t xml:space="preserve">od dnia podpisania umowy </w:t>
      </w:r>
      <w:r w:rsidR="006C472D" w:rsidRPr="006C472D">
        <w:rPr>
          <w:rFonts w:cs="Calibri"/>
          <w:b/>
          <w:sz w:val="23"/>
          <w:szCs w:val="23"/>
          <w:lang w:eastAsia="ar-SA"/>
        </w:rPr>
        <w:t>do dnia 31.07.2019r.</w:t>
      </w:r>
      <w:r w:rsidR="006C472D">
        <w:rPr>
          <w:rFonts w:cs="Calibri"/>
          <w:b/>
          <w:sz w:val="23"/>
          <w:szCs w:val="23"/>
          <w:lang w:eastAsia="ar-SA"/>
        </w:rPr>
        <w:br/>
      </w:r>
      <w:r w:rsidR="006C472D" w:rsidRPr="006C472D">
        <w:rPr>
          <w:rFonts w:cs="Calibri"/>
          <w:sz w:val="23"/>
          <w:szCs w:val="23"/>
          <w:lang w:eastAsia="ar-SA"/>
        </w:rPr>
        <w:t xml:space="preserve"> (z uwzględnieniem niewykonywania prac głośnych w czasie przeprowadzania egzaminów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009A9197"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Osoby te nie są upoważnione do zmiany postanowień umowy.</w:t>
      </w:r>
    </w:p>
    <w:p w14:paraId="544BD9F7" w14:textId="0C859716"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przy pomocy osób posiadających odpowiednie kwalifikacje, przeszkolonych w zakresie bhp i p</w:t>
      </w:r>
      <w:r w:rsidR="00A0684D">
        <w:rPr>
          <w:rFonts w:ascii="Times New Roman" w:hAnsi="Times New Roman" w:cs="Times New Roman"/>
          <w:b w:val="0"/>
          <w:bCs w:val="0"/>
          <w:i w:val="0"/>
          <w:iCs w:val="0"/>
          <w:color w:val="000000" w:themeColor="text1"/>
          <w:sz w:val="23"/>
          <w:szCs w:val="23"/>
        </w:rPr>
        <w:t>poż</w:t>
      </w:r>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odpowiednie zabezpieczenie na własny koszt terenu robót, oznakowanie terenu budowy, wywieszenie tablic ostrzegawczych i informacyjnych, wykonywanie robót w sposób zgodny z przepisami bhp i p.poż,</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31602198" w:rsidR="0026694A" w:rsidRPr="00CF21BD"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CF21BD">
        <w:rPr>
          <w:rFonts w:ascii="Times New Roman" w:hAnsi="Times New Roman" w:cs="Times New Roman"/>
          <w:color w:val="000000" w:themeColor="text1"/>
          <w:sz w:val="23"/>
          <w:szCs w:val="23"/>
        </w:rPr>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CF21BD">
        <w:rPr>
          <w:rFonts w:ascii="Times New Roman" w:hAnsi="Times New Roman" w:cs="Times New Roman"/>
          <w:color w:val="000000" w:themeColor="text1"/>
          <w:sz w:val="23"/>
          <w:szCs w:val="23"/>
        </w:rPr>
        <w:t>.</w:t>
      </w:r>
      <w:r w:rsidR="000634F1" w:rsidRPr="00CF21BD">
        <w:rPr>
          <w:rFonts w:ascii="Times New Roman" w:hAnsi="Times New Roman" w:cs="Times New Roman"/>
          <w:color w:val="000000" w:themeColor="text1"/>
          <w:sz w:val="23"/>
          <w:szCs w:val="23"/>
        </w:rPr>
        <w:t xml:space="preserve">                        </w:t>
      </w:r>
      <w:r w:rsidR="00311193" w:rsidRPr="00CF21BD">
        <w:rPr>
          <w:rFonts w:ascii="Times New Roman" w:hAnsi="Times New Roman" w:cs="Times New Roman"/>
          <w:color w:val="000000" w:themeColor="text1"/>
          <w:sz w:val="23"/>
          <w:szCs w:val="23"/>
        </w:rPr>
        <w:t xml:space="preserve"> </w:t>
      </w:r>
      <w:r w:rsidRPr="00CF21BD">
        <w:rPr>
          <w:rFonts w:ascii="Times New Roman" w:hAnsi="Times New Roman" w:cs="Times New Roman"/>
          <w:color w:val="000000" w:themeColor="text1"/>
          <w:sz w:val="23"/>
          <w:szCs w:val="23"/>
        </w:rPr>
        <w:t xml:space="preserve">Informowanie winno następować w formie notatki </w:t>
      </w:r>
      <w:r w:rsidR="002D3DEE" w:rsidRPr="00CF21BD">
        <w:rPr>
          <w:rFonts w:ascii="Times New Roman" w:hAnsi="Times New Roman" w:cs="Times New Roman"/>
          <w:color w:val="000000" w:themeColor="text1"/>
          <w:sz w:val="23"/>
          <w:szCs w:val="23"/>
        </w:rPr>
        <w:t>potwierdzonej</w:t>
      </w:r>
      <w:r w:rsidRPr="00CF21BD">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CF21BD">
        <w:rPr>
          <w:rFonts w:ascii="Times New Roman" w:hAnsi="Times New Roman" w:cs="Times New Roman"/>
          <w:color w:val="000000" w:themeColor="text1"/>
          <w:sz w:val="23"/>
          <w:szCs w:val="23"/>
        </w:rPr>
        <w:t> </w:t>
      </w:r>
      <w:r w:rsidRPr="00CF21BD">
        <w:rPr>
          <w:rFonts w:ascii="Times New Roman" w:hAnsi="Times New Roman" w:cs="Times New Roman"/>
          <w:color w:val="000000" w:themeColor="text1"/>
          <w:sz w:val="23"/>
          <w:szCs w:val="23"/>
        </w:rPr>
        <w:t xml:space="preserve">okoliczności </w:t>
      </w:r>
      <w:r w:rsidRPr="00CF21BD">
        <w:rPr>
          <w:rFonts w:ascii="Times New Roman" w:hAnsi="Times New Roman" w:cs="Times New Roman"/>
          <w:color w:val="000000" w:themeColor="text1"/>
          <w:sz w:val="23"/>
          <w:szCs w:val="23"/>
        </w:rPr>
        <w:lastRenderedPageBreak/>
        <w:t>mogących wpłynąć na jakość robót lub opóźnienia terminu zakończenia wykonania niniejszej umowy oraz ich skutki,</w:t>
      </w:r>
      <w:r w:rsidR="004D08DA" w:rsidRPr="00CF21BD">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lastRenderedPageBreak/>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6F07F392"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501CC437" w14:textId="77777777" w:rsidR="00AA0C24" w:rsidRDefault="00AA0C24" w:rsidP="00185408">
      <w:pPr>
        <w:pStyle w:val="Domylnie"/>
        <w:autoSpaceDE w:val="0"/>
        <w:spacing w:after="0" w:line="264" w:lineRule="auto"/>
        <w:jc w:val="center"/>
        <w:rPr>
          <w:b/>
          <w:sz w:val="23"/>
          <w:szCs w:val="23"/>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STWiOR.</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09740B84" w14:textId="77777777" w:rsidR="009E0A7F" w:rsidRDefault="009E0A7F" w:rsidP="00185408">
      <w:pPr>
        <w:pStyle w:val="Tretekstu"/>
        <w:tabs>
          <w:tab w:val="left" w:pos="142"/>
          <w:tab w:val="left" w:pos="284"/>
          <w:tab w:val="left" w:pos="3960"/>
        </w:tabs>
        <w:spacing w:after="0" w:line="264" w:lineRule="auto"/>
        <w:rPr>
          <w:rFonts w:ascii="Times New Roman" w:hAnsi="Times New Roman" w:cs="Times New Roman"/>
          <w:b w:val="0"/>
          <w:bCs w:val="0"/>
          <w:i w:val="0"/>
          <w:iCs w:val="0"/>
          <w:sz w:val="23"/>
          <w:szCs w:val="23"/>
        </w:rPr>
      </w:pPr>
    </w:p>
    <w:p w14:paraId="4FF59D3C" w14:textId="77777777" w:rsidR="00CF21BD" w:rsidRPr="00185408" w:rsidRDefault="00CF21BD" w:rsidP="00185408">
      <w:pPr>
        <w:pStyle w:val="Tretekstu"/>
        <w:tabs>
          <w:tab w:val="left" w:pos="142"/>
          <w:tab w:val="left" w:pos="284"/>
          <w:tab w:val="left" w:pos="3960"/>
        </w:tabs>
        <w:spacing w:after="0" w:line="264" w:lineRule="auto"/>
        <w:rPr>
          <w:rFonts w:ascii="Times New Roman" w:hAnsi="Times New Roman" w:cs="Times New Roman"/>
          <w:b w:val="0"/>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lastRenderedPageBreak/>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wynagrodzenia, </w:t>
      </w:r>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6E82F003"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01C923F3"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należytego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0687CA8E"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niewprowadzenia żądanej zmiany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67DD4D79"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14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45E5F50" w14:textId="77777777" w:rsidR="00AA0C24" w:rsidRDefault="00AA0C24"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jeżeli Wykonawca – z własnej woli i bez uzasadnionych przyczyn – nie rozpoczął robót w terminie 14 dni od daty przekazania terenu robót lub bez uzasadnionych przyczyn, 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lastRenderedPageBreak/>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2  lub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CF21BD"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CF21BD">
        <w:rPr>
          <w:rFonts w:ascii="Times New Roman" w:eastAsia="Calibri" w:hAnsi="Times New Roman" w:cs="Times New Roman"/>
          <w:sz w:val="23"/>
          <w:szCs w:val="23"/>
          <w:lang w:eastAsia="en-US"/>
        </w:rPr>
        <w:t xml:space="preserve">Okres udzielonej gwarancji i rękojmi na wykonane roboty budowlane, licząc od daty spisania protokołu odbioru końcowego, wynosi ………. </w:t>
      </w:r>
      <w:r w:rsidR="00A66EE3" w:rsidRPr="00CF21BD">
        <w:rPr>
          <w:rFonts w:ascii="Times New Roman" w:eastAsia="Calibri" w:hAnsi="Times New Roman" w:cs="Times New Roman"/>
          <w:sz w:val="23"/>
          <w:szCs w:val="23"/>
          <w:lang w:eastAsia="en-US"/>
        </w:rPr>
        <w:t>m</w:t>
      </w:r>
      <w:r w:rsidRPr="00CF21BD">
        <w:rPr>
          <w:rFonts w:ascii="Times New Roman" w:eastAsia="Calibri" w:hAnsi="Times New Roman" w:cs="Times New Roman"/>
          <w:sz w:val="23"/>
          <w:szCs w:val="23"/>
          <w:lang w:eastAsia="en-US"/>
        </w:rPr>
        <w:t>iesięcy</w:t>
      </w:r>
      <w:r w:rsidR="004D08DA" w:rsidRPr="00CF21BD">
        <w:rPr>
          <w:rFonts w:ascii="Times New Roman" w:eastAsia="Calibri" w:hAnsi="Times New Roman" w:cs="Times New Roman"/>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7BADAF98"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Wykonawca wniósł zabezpieczenie należytego wykonania umowy w wysokości …</w:t>
      </w:r>
      <w:r w:rsidR="004D08DA">
        <w:rPr>
          <w:rFonts w:ascii="Times New Roman" w:eastAsia="Calibri" w:hAnsi="Times New Roman" w:cs="Times New Roman"/>
          <w:sz w:val="23"/>
          <w:szCs w:val="23"/>
          <w:lang w:eastAsia="en-US"/>
        </w:rPr>
        <w:t>..</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kierownicy  </w:t>
      </w:r>
      <w:r w:rsidR="00736641" w:rsidRPr="00185408">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5136546D"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Wykonawca przedstawi na wezwanie Zamawiającego dokumenty potwierdzające zatrudnienie osób wykonujących czynności, o których mowa w pkt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zawartej umowy oraz w szczególności 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wykonania niniejszej umowy na potrzeby </w:t>
      </w:r>
      <w:r w:rsidRPr="00185408">
        <w:rPr>
          <w:rFonts w:ascii="Times New Roman" w:hAnsi="Times New Roman" w:cs="Times New Roman"/>
          <w:color w:val="000000"/>
          <w:sz w:val="23"/>
          <w:szCs w:val="23"/>
        </w:rPr>
        <w:lastRenderedPageBreak/>
        <w:t>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xml:space="preserve">. Ponadto, zgodnie z art. 144 ust. 1 pkt 1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611F18BB" w14:textId="2F5F7209" w:rsidR="00FF2C7E" w:rsidRPr="00185408" w:rsidRDefault="00FF2C7E"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odmienn</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od przyjętych w dokumentacji projektowej warunk</w:t>
      </w:r>
      <w:r w:rsidR="00204FAB">
        <w:rPr>
          <w:rFonts w:ascii="Times New Roman" w:hAnsi="Times New Roman" w:cs="Times New Roman"/>
          <w:sz w:val="23"/>
          <w:szCs w:val="23"/>
        </w:rPr>
        <w:t>i</w:t>
      </w:r>
      <w:r w:rsidRPr="00185408">
        <w:rPr>
          <w:rFonts w:ascii="Times New Roman" w:hAnsi="Times New Roman" w:cs="Times New Roman"/>
          <w:sz w:val="23"/>
          <w:szCs w:val="23"/>
        </w:rPr>
        <w:t>;</w:t>
      </w:r>
    </w:p>
    <w:p w14:paraId="09B0EDFE" w14:textId="0AB6EAE1" w:rsidR="00FF2C7E" w:rsidRPr="00185408" w:rsidRDefault="00FF2C7E" w:rsidP="00204FAB">
      <w:pPr>
        <w:spacing w:after="0" w:line="264" w:lineRule="auto"/>
        <w:ind w:left="426"/>
        <w:jc w:val="both"/>
        <w:rPr>
          <w:rFonts w:ascii="Times New Roman" w:hAnsi="Times New Roman" w:cs="Times New Roman"/>
          <w:sz w:val="23"/>
          <w:szCs w:val="23"/>
        </w:rPr>
      </w:pPr>
      <w:r w:rsidRPr="00185408">
        <w:rPr>
          <w:rFonts w:ascii="Times New Roman" w:hAnsi="Times New Roman" w:cs="Times New Roman"/>
          <w:sz w:val="23"/>
          <w:szCs w:val="23"/>
        </w:rPr>
        <w:t>2)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lastRenderedPageBreak/>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 przypadku gdy realizacja umowy wiąże się z powierzeniem przetwarzania danych osobowych, kwestie przetwarzania danych osobowych uregulowane zostaną odrębną umową.</w:t>
      </w:r>
    </w:p>
    <w:p w14:paraId="01544BFE" w14:textId="77777777" w:rsidR="00CD464F" w:rsidRDefault="00CD464F" w:rsidP="00CD464F">
      <w:pPr>
        <w:pStyle w:val="Tretekstu"/>
        <w:tabs>
          <w:tab w:val="left" w:pos="3960"/>
        </w:tabs>
        <w:spacing w:after="0" w:line="264" w:lineRule="auto"/>
        <w:rPr>
          <w:rFonts w:ascii="Times New Roman" w:hAnsi="Times New Roman" w:cs="Times New Roman"/>
          <w:b w:val="0"/>
          <w:bCs w:val="0"/>
          <w:i w:val="0"/>
          <w:iCs w:val="0"/>
          <w:sz w:val="23"/>
          <w:szCs w:val="23"/>
        </w:rPr>
      </w:pPr>
    </w:p>
    <w:p w14:paraId="4087B805" w14:textId="2161B320"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65D5292E"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5.225.000 euro o sygn. ZP.272</w:t>
      </w:r>
      <w:r w:rsidR="00FF323F">
        <w:rPr>
          <w:rFonts w:cs="Calibri"/>
          <w:sz w:val="23"/>
          <w:szCs w:val="23"/>
          <w:lang w:eastAsia="ar-SA"/>
        </w:rPr>
        <w:t>.3</w:t>
      </w:r>
      <w:bookmarkStart w:id="4" w:name="_GoBack"/>
      <w:bookmarkEnd w:id="4"/>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29 stycznia 2004 r. - Prawo zamówień publicznych (tekst jedn. Dz. U. z 2018r. poz. 1986 z późn.</w:t>
      </w:r>
      <w:r>
        <w:rPr>
          <w:rFonts w:cs="Calibri"/>
          <w:sz w:val="23"/>
          <w:szCs w:val="23"/>
          <w:lang w:eastAsia="ar-SA"/>
        </w:rPr>
        <w:t xml:space="preserve"> </w:t>
      </w:r>
      <w:r w:rsidRPr="00185408">
        <w:rPr>
          <w:rFonts w:cs="Calibri"/>
          <w:sz w:val="23"/>
          <w:szCs w:val="23"/>
          <w:lang w:eastAsia="ar-SA"/>
        </w:rPr>
        <w:t>zm., zwana dalej ustawą Pzp).</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FF323F">
          <w:rPr>
            <w:noProof/>
          </w:rPr>
          <w:t>8</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25935"/>
    <w:rsid w:val="00327315"/>
    <w:rsid w:val="003320D0"/>
    <w:rsid w:val="003327FA"/>
    <w:rsid w:val="0034319B"/>
    <w:rsid w:val="00352328"/>
    <w:rsid w:val="00364F95"/>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B3450"/>
    <w:rsid w:val="004B4160"/>
    <w:rsid w:val="004B4928"/>
    <w:rsid w:val="004B4F7F"/>
    <w:rsid w:val="004C2807"/>
    <w:rsid w:val="004D08DA"/>
    <w:rsid w:val="004D181B"/>
    <w:rsid w:val="004E0259"/>
    <w:rsid w:val="004E5930"/>
    <w:rsid w:val="004F105C"/>
    <w:rsid w:val="004F403A"/>
    <w:rsid w:val="004F77BA"/>
    <w:rsid w:val="00503E19"/>
    <w:rsid w:val="005121E1"/>
    <w:rsid w:val="0052076B"/>
    <w:rsid w:val="00522156"/>
    <w:rsid w:val="00524F2E"/>
    <w:rsid w:val="00531D85"/>
    <w:rsid w:val="0053469E"/>
    <w:rsid w:val="00535E91"/>
    <w:rsid w:val="00536A1A"/>
    <w:rsid w:val="00540FDA"/>
    <w:rsid w:val="005413DA"/>
    <w:rsid w:val="0055010E"/>
    <w:rsid w:val="0055170E"/>
    <w:rsid w:val="00561492"/>
    <w:rsid w:val="00564EAA"/>
    <w:rsid w:val="005725D4"/>
    <w:rsid w:val="00584631"/>
    <w:rsid w:val="005938C8"/>
    <w:rsid w:val="00593DF3"/>
    <w:rsid w:val="00596026"/>
    <w:rsid w:val="005A2F35"/>
    <w:rsid w:val="005B308A"/>
    <w:rsid w:val="005B3B20"/>
    <w:rsid w:val="005C0408"/>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3DB4"/>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8B1"/>
    <w:rsid w:val="00924918"/>
    <w:rsid w:val="0092606F"/>
    <w:rsid w:val="0092764B"/>
    <w:rsid w:val="009314F2"/>
    <w:rsid w:val="009324D7"/>
    <w:rsid w:val="009335F5"/>
    <w:rsid w:val="00943C68"/>
    <w:rsid w:val="00950290"/>
    <w:rsid w:val="00951196"/>
    <w:rsid w:val="00954FA4"/>
    <w:rsid w:val="009622E8"/>
    <w:rsid w:val="00963330"/>
    <w:rsid w:val="00965912"/>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6733"/>
    <w:rsid w:val="00C769FB"/>
    <w:rsid w:val="00C80DB4"/>
    <w:rsid w:val="00C92BF2"/>
    <w:rsid w:val="00C92EE6"/>
    <w:rsid w:val="00CC1B17"/>
    <w:rsid w:val="00CC3ACE"/>
    <w:rsid w:val="00CC3B06"/>
    <w:rsid w:val="00CC7827"/>
    <w:rsid w:val="00CD0094"/>
    <w:rsid w:val="00CD166A"/>
    <w:rsid w:val="00CD4226"/>
    <w:rsid w:val="00CD464F"/>
    <w:rsid w:val="00CD4C74"/>
    <w:rsid w:val="00CE2091"/>
    <w:rsid w:val="00CF0BB8"/>
    <w:rsid w:val="00CF21BD"/>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663F2"/>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B3F96"/>
    <w:rsid w:val="00FB57BF"/>
    <w:rsid w:val="00FB6ED8"/>
    <w:rsid w:val="00FB7784"/>
    <w:rsid w:val="00FC2BB8"/>
    <w:rsid w:val="00FD3A77"/>
    <w:rsid w:val="00FD674D"/>
    <w:rsid w:val="00FF2C7E"/>
    <w:rsid w:val="00FF323F"/>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3F38C6"/>
  <w15:docId w15:val="{6F910966-534A-4995-9AE7-194C3877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AB3-D539-4698-8341-FF83E097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3665</Words>
  <Characters>21992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Beata Stypa</cp:lastModifiedBy>
  <cp:revision>4</cp:revision>
  <cp:lastPrinted>2019-02-13T11:59:00Z</cp:lastPrinted>
  <dcterms:created xsi:type="dcterms:W3CDTF">2019-02-13T11:24:00Z</dcterms:created>
  <dcterms:modified xsi:type="dcterms:W3CDTF">2019-02-14T11:48:00Z</dcterms:modified>
</cp:coreProperties>
</file>