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85A" w:rsidRDefault="00FB185A" w:rsidP="00FB185A">
      <w:pPr>
        <w:jc w:val="righ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projekt uchwały</w:t>
      </w:r>
    </w:p>
    <w:p w:rsidR="00FB185A" w:rsidRDefault="00FB185A" w:rsidP="00FB185A">
      <w:pPr>
        <w:shd w:val="clear" w:color="auto" w:fill="FFFFFF"/>
        <w:ind w:left="6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UCHWAŁA NR …../… /….</w:t>
      </w:r>
    </w:p>
    <w:p w:rsidR="00FB185A" w:rsidRDefault="00FB185A" w:rsidP="00FB185A">
      <w:pPr>
        <w:shd w:val="clear" w:color="auto" w:fill="FFFFFF"/>
        <w:ind w:left="10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Rady Powiatu Cieszyńskiego</w:t>
      </w:r>
    </w:p>
    <w:p w:rsidR="00FB185A" w:rsidRDefault="00FB185A" w:rsidP="00FB185A">
      <w:pPr>
        <w:shd w:val="clear" w:color="auto" w:fill="FFFFFF"/>
        <w:ind w:right="5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z dnia …………………………..</w:t>
      </w:r>
    </w:p>
    <w:p w:rsidR="00FB185A" w:rsidRDefault="00FB185A" w:rsidP="00FB185A">
      <w:pPr>
        <w:spacing w:before="1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 sprawie ustalenia wysokości opłat obowiązujących w 201</w:t>
      </w:r>
      <w:r w:rsidR="003E7964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r. </w:t>
      </w:r>
    </w:p>
    <w:p w:rsidR="00FB185A" w:rsidRDefault="00FB185A" w:rsidP="00FB185A">
      <w:pPr>
        <w:spacing w:before="1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 usunięcie pojazdu z drogi i jego parkowanie na parkingu strzeżonym </w:t>
      </w:r>
    </w:p>
    <w:p w:rsidR="00FB185A" w:rsidRDefault="00FB185A" w:rsidP="00FB185A">
      <w:pPr>
        <w:spacing w:before="1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oraz wysokości kosztów powstałych w razie odstąpienia od usunięcia pojazdu</w:t>
      </w:r>
    </w:p>
    <w:p w:rsidR="00FB185A" w:rsidRDefault="00FB185A" w:rsidP="00FB185A">
      <w:pPr>
        <w:rPr>
          <w:rFonts w:ascii="Tahoma" w:hAnsi="Tahoma" w:cs="Tahoma"/>
          <w:sz w:val="20"/>
          <w:szCs w:val="20"/>
        </w:rPr>
      </w:pPr>
    </w:p>
    <w:p w:rsidR="001E7649" w:rsidRDefault="00FB185A" w:rsidP="00FB185A">
      <w:pPr>
        <w:pStyle w:val="NormalnyWeb"/>
        <w:spacing w:before="0" w:beforeAutospacing="0" w:after="120" w:afterAutospacing="0"/>
        <w:ind w:firstLine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podstawie art. 40 ust. 1 ustawy z dnia 5 czerwca 1998 r. o samorządzie powiatowym (t.j.  Dz. U. z </w:t>
      </w:r>
      <w:r w:rsidR="00CA7263">
        <w:rPr>
          <w:rFonts w:ascii="Tahoma" w:hAnsi="Tahoma" w:cs="Tahoma"/>
          <w:sz w:val="20"/>
          <w:szCs w:val="20"/>
        </w:rPr>
        <w:t>2018</w:t>
      </w:r>
      <w:r>
        <w:rPr>
          <w:rFonts w:ascii="Tahoma" w:hAnsi="Tahoma" w:cs="Tahoma"/>
          <w:sz w:val="20"/>
          <w:szCs w:val="20"/>
        </w:rPr>
        <w:t xml:space="preserve"> r. poz. </w:t>
      </w:r>
      <w:r w:rsidR="00CA7263">
        <w:rPr>
          <w:rFonts w:ascii="Tahoma" w:hAnsi="Tahoma" w:cs="Tahoma"/>
          <w:sz w:val="20"/>
          <w:szCs w:val="20"/>
        </w:rPr>
        <w:t>995</w:t>
      </w:r>
      <w:r>
        <w:rPr>
          <w:rFonts w:ascii="Tahoma" w:hAnsi="Tahoma" w:cs="Tahoma"/>
          <w:sz w:val="20"/>
          <w:szCs w:val="20"/>
        </w:rPr>
        <w:t xml:space="preserve"> z późn. zm.), art. 130a ust. 6 ustawy z dnia 20 czerwca 1997 r. Prawo o ruchu drogowym (t.j. Dz. U. z 201</w:t>
      </w:r>
      <w:r w:rsidR="003B55FF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r. poz. 1</w:t>
      </w:r>
      <w:r w:rsidR="00CA7263">
        <w:rPr>
          <w:rFonts w:ascii="Tahoma" w:hAnsi="Tahoma" w:cs="Tahoma"/>
          <w:sz w:val="20"/>
          <w:szCs w:val="20"/>
        </w:rPr>
        <w:t>9</w:t>
      </w:r>
      <w:r w:rsidR="00165B33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0 z późn. zm.) oraz Obwieszczenia Ministra</w:t>
      </w:r>
      <w:r w:rsidR="00165B3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Finansów z dnia </w:t>
      </w:r>
      <w:r w:rsidR="00165B33">
        <w:rPr>
          <w:rFonts w:ascii="Tahoma" w:hAnsi="Tahoma" w:cs="Tahoma"/>
          <w:sz w:val="20"/>
          <w:szCs w:val="20"/>
        </w:rPr>
        <w:t>14</w:t>
      </w:r>
      <w:r>
        <w:rPr>
          <w:rFonts w:ascii="Tahoma" w:hAnsi="Tahoma" w:cs="Tahoma"/>
          <w:sz w:val="20"/>
          <w:szCs w:val="20"/>
        </w:rPr>
        <w:t xml:space="preserve"> </w:t>
      </w:r>
      <w:r w:rsidR="00165B33">
        <w:rPr>
          <w:rFonts w:ascii="Tahoma" w:hAnsi="Tahoma" w:cs="Tahoma"/>
          <w:sz w:val="20"/>
          <w:szCs w:val="20"/>
        </w:rPr>
        <w:t xml:space="preserve">sierpnia </w:t>
      </w:r>
      <w:r>
        <w:rPr>
          <w:rFonts w:ascii="Tahoma" w:hAnsi="Tahoma" w:cs="Tahoma"/>
          <w:sz w:val="20"/>
          <w:szCs w:val="20"/>
        </w:rPr>
        <w:t>201</w:t>
      </w:r>
      <w:r w:rsidR="00165B33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r. w sprawie ogłoszenia</w:t>
      </w:r>
    </w:p>
    <w:p w:rsidR="00FB185A" w:rsidRDefault="00FB185A" w:rsidP="00FB185A">
      <w:pPr>
        <w:pStyle w:val="NormalnyWeb"/>
        <w:spacing w:before="0" w:beforeAutospacing="0" w:after="120" w:afterAutospacing="0"/>
        <w:ind w:firstLine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obowiązujących w 201</w:t>
      </w:r>
      <w:r w:rsidR="00165B33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r. maksymalnych stawek opłat za usunięcie pojazdu z drogi i jego parkowanie na parkingu strzeżonym (M.P. z 201</w:t>
      </w:r>
      <w:r w:rsidR="00165B33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r. poz. </w:t>
      </w:r>
      <w:r w:rsidR="00165B33">
        <w:rPr>
          <w:rFonts w:ascii="Tahoma" w:hAnsi="Tahoma" w:cs="Tahoma"/>
          <w:sz w:val="20"/>
          <w:szCs w:val="20"/>
        </w:rPr>
        <w:t>80</w:t>
      </w:r>
      <w:r>
        <w:rPr>
          <w:rFonts w:ascii="Tahoma" w:hAnsi="Tahoma" w:cs="Tahoma"/>
          <w:sz w:val="20"/>
          <w:szCs w:val="20"/>
        </w:rPr>
        <w:t>2)</w:t>
      </w:r>
      <w:r w:rsidR="00563924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po przeprowadzeniu konsultacji zgodnie z uchwałą nr XXXII/277/13 Rady Powiatu Cieszyńskiego z dnia  </w:t>
      </w:r>
      <w:r w:rsidR="00165B33">
        <w:rPr>
          <w:rFonts w:ascii="Tahoma" w:hAnsi="Tahoma" w:cs="Tahoma"/>
          <w:sz w:val="20"/>
          <w:szCs w:val="20"/>
        </w:rPr>
        <w:t xml:space="preserve">             </w:t>
      </w:r>
      <w:r>
        <w:rPr>
          <w:rFonts w:ascii="Tahoma" w:hAnsi="Tahoma" w:cs="Tahoma"/>
          <w:sz w:val="20"/>
          <w:szCs w:val="20"/>
        </w:rPr>
        <w:t>23 kwietnia 2013 r. w sprawie określenia zasad i trybu przeprowadzenia konsultacji, Rada Powiatu Cieszyńskiego uchwala, co następuje:</w:t>
      </w:r>
    </w:p>
    <w:p w:rsidR="00FB185A" w:rsidRDefault="00FB185A" w:rsidP="00FB185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 1.</w:t>
      </w:r>
      <w:r>
        <w:rPr>
          <w:rFonts w:ascii="Tahoma" w:hAnsi="Tahoma" w:cs="Tahoma"/>
          <w:sz w:val="20"/>
          <w:szCs w:val="20"/>
        </w:rPr>
        <w:t> Ustala się wysokość stawek kwotowych opłat za usunięcie pojazdu z drogi i jego parkowanie na parkingu strzeżonym, obowiązujących w 201</w:t>
      </w:r>
      <w:r w:rsidR="00884426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r.:</w:t>
      </w:r>
    </w:p>
    <w:p w:rsidR="00FB185A" w:rsidRDefault="00FB185A" w:rsidP="00FB185A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rower lub motorower:</w:t>
      </w:r>
    </w:p>
    <w:p w:rsidR="00FB185A" w:rsidRDefault="00FB185A" w:rsidP="00FB185A">
      <w:pPr>
        <w:numPr>
          <w:ilvl w:val="1"/>
          <w:numId w:val="3"/>
        </w:numPr>
        <w:spacing w:line="276" w:lineRule="auto"/>
        <w:ind w:left="143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usunięcie - 113 zł, </w:t>
      </w:r>
    </w:p>
    <w:p w:rsidR="00FB185A" w:rsidRDefault="00FB185A" w:rsidP="00FB185A">
      <w:pPr>
        <w:numPr>
          <w:ilvl w:val="1"/>
          <w:numId w:val="3"/>
        </w:numPr>
        <w:spacing w:line="276" w:lineRule="auto"/>
        <w:ind w:left="143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każdą dobę przechowywania - 20 zł; </w:t>
      </w:r>
    </w:p>
    <w:p w:rsidR="00FB185A" w:rsidRDefault="00FB185A" w:rsidP="00FB185A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motocykl:</w:t>
      </w:r>
    </w:p>
    <w:p w:rsidR="00FB185A" w:rsidRDefault="00FB185A" w:rsidP="00FB185A">
      <w:pPr>
        <w:numPr>
          <w:ilvl w:val="1"/>
          <w:numId w:val="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usunięcie - 223 zł, </w:t>
      </w:r>
    </w:p>
    <w:p w:rsidR="00FB185A" w:rsidRDefault="00FB185A" w:rsidP="00FB185A">
      <w:pPr>
        <w:numPr>
          <w:ilvl w:val="1"/>
          <w:numId w:val="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każdą dobę przechowywania - 27 zł; </w:t>
      </w:r>
    </w:p>
    <w:p w:rsidR="00FB185A" w:rsidRDefault="00FB185A" w:rsidP="00FB185A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pojazd o dopuszczalnej masie całkowitej do 3,5 t: </w:t>
      </w:r>
    </w:p>
    <w:p w:rsidR="00FB185A" w:rsidRDefault="00FB185A" w:rsidP="00FB185A">
      <w:pPr>
        <w:numPr>
          <w:ilvl w:val="1"/>
          <w:numId w:val="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usunięcie - 486 zł, </w:t>
      </w:r>
    </w:p>
    <w:p w:rsidR="00FB185A" w:rsidRDefault="00FB185A" w:rsidP="00FB185A">
      <w:pPr>
        <w:numPr>
          <w:ilvl w:val="1"/>
          <w:numId w:val="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każdą dobę przechowywania - 40 zł; </w:t>
      </w:r>
    </w:p>
    <w:p w:rsidR="00FB185A" w:rsidRDefault="00FB185A" w:rsidP="00FB185A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pojazd o dopuszczalnej masie całkowitej powyżej 3,5 t do 7,5 t:</w:t>
      </w:r>
    </w:p>
    <w:p w:rsidR="00FB185A" w:rsidRDefault="00FB185A" w:rsidP="00FB185A">
      <w:pPr>
        <w:numPr>
          <w:ilvl w:val="1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usunięcie - 606 zł, </w:t>
      </w:r>
    </w:p>
    <w:p w:rsidR="00FB185A" w:rsidRDefault="00FB185A" w:rsidP="00FB185A">
      <w:pPr>
        <w:numPr>
          <w:ilvl w:val="1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każdą dobę przechowywania - 52 zł; </w:t>
      </w:r>
    </w:p>
    <w:p w:rsidR="00FB185A" w:rsidRDefault="00FB185A" w:rsidP="00FB185A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pojazd o dopuszczalnej masie całkowitej powyżej 7,5 t do 16 t:</w:t>
      </w:r>
    </w:p>
    <w:p w:rsidR="00FB185A" w:rsidRDefault="00FB185A" w:rsidP="00FB185A">
      <w:pPr>
        <w:numPr>
          <w:ilvl w:val="1"/>
          <w:numId w:val="7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usunięcie - 857 zł, </w:t>
      </w:r>
    </w:p>
    <w:p w:rsidR="00FB185A" w:rsidRDefault="00FB185A" w:rsidP="00FB185A">
      <w:pPr>
        <w:numPr>
          <w:ilvl w:val="1"/>
          <w:numId w:val="7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każdą dobę przechowywania - 75 zł; </w:t>
      </w:r>
    </w:p>
    <w:p w:rsidR="00FB185A" w:rsidRDefault="00FB185A" w:rsidP="00FB185A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pojazd o dopuszczalnej masie całkowitej powyżej 16 t:</w:t>
      </w:r>
    </w:p>
    <w:p w:rsidR="00FB185A" w:rsidRDefault="00FB185A" w:rsidP="00FB185A">
      <w:pPr>
        <w:numPr>
          <w:ilvl w:val="1"/>
          <w:numId w:val="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usunięcie - 1 263 zł, </w:t>
      </w:r>
    </w:p>
    <w:p w:rsidR="00FB185A" w:rsidRDefault="00FB185A" w:rsidP="00FB185A">
      <w:pPr>
        <w:numPr>
          <w:ilvl w:val="1"/>
          <w:numId w:val="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każdą dobę przechowywania - 136 zł; </w:t>
      </w:r>
    </w:p>
    <w:p w:rsidR="00FB185A" w:rsidRDefault="00FB185A" w:rsidP="00FB185A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pojazd przewożący materiały niebezpieczne:</w:t>
      </w:r>
    </w:p>
    <w:p w:rsidR="00FB185A" w:rsidRDefault="00FB185A" w:rsidP="00FB185A">
      <w:pPr>
        <w:numPr>
          <w:ilvl w:val="1"/>
          <w:numId w:val="9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usunięcie - 1 537 zł, </w:t>
      </w:r>
    </w:p>
    <w:p w:rsidR="00FB185A" w:rsidRDefault="00FB185A" w:rsidP="00FB185A">
      <w:pPr>
        <w:numPr>
          <w:ilvl w:val="1"/>
          <w:numId w:val="9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każdą dobę przechowywania - 200 zł. </w:t>
      </w:r>
    </w:p>
    <w:p w:rsidR="00FB185A" w:rsidRDefault="00FB185A" w:rsidP="00FB185A">
      <w:pPr>
        <w:spacing w:before="2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 2</w:t>
      </w:r>
      <w:r>
        <w:rPr>
          <w:rFonts w:ascii="Tahoma" w:hAnsi="Tahoma" w:cs="Tahoma"/>
          <w:sz w:val="20"/>
          <w:szCs w:val="20"/>
        </w:rPr>
        <w:t xml:space="preserve">. Ustala się wysokość kosztów powstałych </w:t>
      </w:r>
      <w:r>
        <w:rPr>
          <w:rFonts w:ascii="Tahoma" w:hAnsi="Tahoma" w:cs="Tahoma"/>
          <w:color w:val="000000"/>
          <w:sz w:val="20"/>
          <w:szCs w:val="20"/>
        </w:rPr>
        <w:t>w przypadku odstąpienia od usunięcia pojazdu z drogi, obowiązujących w 201</w:t>
      </w:r>
      <w:r w:rsidR="00165B33">
        <w:rPr>
          <w:rFonts w:ascii="Tahoma" w:hAnsi="Tahoma" w:cs="Tahoma"/>
          <w:color w:val="000000"/>
          <w:sz w:val="20"/>
          <w:szCs w:val="20"/>
        </w:rPr>
        <w:t>9</w:t>
      </w:r>
      <w:r>
        <w:rPr>
          <w:rFonts w:ascii="Tahoma" w:hAnsi="Tahoma" w:cs="Tahoma"/>
          <w:color w:val="000000"/>
          <w:sz w:val="20"/>
          <w:szCs w:val="20"/>
        </w:rPr>
        <w:t xml:space="preserve"> r.:</w:t>
      </w:r>
    </w:p>
    <w:p w:rsidR="00FB185A" w:rsidRDefault="00FB185A" w:rsidP="00FB185A">
      <w:pPr>
        <w:numPr>
          <w:ilvl w:val="0"/>
          <w:numId w:val="10"/>
        </w:numPr>
        <w:spacing w:line="276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rower lub motorower - 20 zł;</w:t>
      </w:r>
    </w:p>
    <w:p w:rsidR="00FB185A" w:rsidRDefault="00FB185A" w:rsidP="00FB185A">
      <w:pPr>
        <w:numPr>
          <w:ilvl w:val="0"/>
          <w:numId w:val="10"/>
        </w:numPr>
        <w:spacing w:line="276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motocykl - 50 zł;</w:t>
      </w:r>
    </w:p>
    <w:p w:rsidR="00FB185A" w:rsidRDefault="00FB185A" w:rsidP="00FB185A">
      <w:pPr>
        <w:numPr>
          <w:ilvl w:val="0"/>
          <w:numId w:val="10"/>
        </w:numPr>
        <w:spacing w:line="276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pojazd o dopuszczalnej masie całkowitej do 3,5 t -110 zł;</w:t>
      </w:r>
    </w:p>
    <w:p w:rsidR="00FB185A" w:rsidRDefault="00FB185A" w:rsidP="00FB185A">
      <w:pPr>
        <w:numPr>
          <w:ilvl w:val="0"/>
          <w:numId w:val="10"/>
        </w:numPr>
        <w:spacing w:line="276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pojazd o dopuszczalnej masie całkowitej powyżej 3,5 t do 7,5 t - 137 zł;</w:t>
      </w:r>
    </w:p>
    <w:p w:rsidR="00FB185A" w:rsidRDefault="00FB185A" w:rsidP="00FB185A">
      <w:pPr>
        <w:numPr>
          <w:ilvl w:val="0"/>
          <w:numId w:val="10"/>
        </w:numPr>
        <w:spacing w:line="276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pojazd o dopuszczalnej masie całkowitej powyżej 7,5 t do 16 t - 180 zł;</w:t>
      </w:r>
    </w:p>
    <w:p w:rsidR="00FB185A" w:rsidRDefault="00FB185A" w:rsidP="00FB185A">
      <w:pPr>
        <w:numPr>
          <w:ilvl w:val="0"/>
          <w:numId w:val="10"/>
        </w:numPr>
        <w:spacing w:line="276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pojazd o dopuszczalnej masie całkowitej powyżej 16 t - 287 zł;</w:t>
      </w:r>
    </w:p>
    <w:p w:rsidR="00FB185A" w:rsidRDefault="00FB185A" w:rsidP="00FB185A">
      <w:pPr>
        <w:numPr>
          <w:ilvl w:val="0"/>
          <w:numId w:val="10"/>
        </w:numPr>
        <w:spacing w:line="276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pojazd przewożący materiały niebezpieczne - 350 zł.</w:t>
      </w:r>
    </w:p>
    <w:p w:rsidR="00FB185A" w:rsidRDefault="00FB185A" w:rsidP="00FB185A">
      <w:p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 3.</w:t>
      </w:r>
      <w:r>
        <w:rPr>
          <w:rFonts w:ascii="Tahoma" w:hAnsi="Tahoma" w:cs="Tahoma"/>
          <w:sz w:val="20"/>
          <w:szCs w:val="20"/>
        </w:rPr>
        <w:t xml:space="preserve"> Wykonanie uchwały powierza się Zarządowi Powiatu Cieszyńskiego.</w:t>
      </w:r>
    </w:p>
    <w:p w:rsidR="00FB185A" w:rsidRDefault="00FB185A" w:rsidP="00FB185A">
      <w:p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 4.</w:t>
      </w:r>
      <w:r>
        <w:rPr>
          <w:rFonts w:ascii="Tahoma" w:hAnsi="Tahoma" w:cs="Tahoma"/>
          <w:sz w:val="20"/>
          <w:szCs w:val="20"/>
        </w:rPr>
        <w:t> Uchwała wchodzi w życie po upływie 14 dni od ogłoszenia w Dzienniku Urzędowym Województwa Śląskiego, z mocą od dnia 1 stycznia 201</w:t>
      </w:r>
      <w:r w:rsidR="00165B33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r. </w:t>
      </w:r>
    </w:p>
    <w:p w:rsidR="00FB185A" w:rsidRDefault="00FB185A" w:rsidP="008B2DF5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8B2DF5" w:rsidRDefault="008B2DF5" w:rsidP="008B2DF5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FB185A" w:rsidRDefault="00FB185A" w:rsidP="00FB185A">
      <w:pPr>
        <w:spacing w:line="276" w:lineRule="auto"/>
        <w:ind w:firstLine="431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UZASADNIENIE</w:t>
      </w:r>
    </w:p>
    <w:p w:rsidR="00FB185A" w:rsidRDefault="00FB185A" w:rsidP="00FB185A">
      <w:pPr>
        <w:spacing w:line="276" w:lineRule="auto"/>
        <w:rPr>
          <w:rFonts w:ascii="Tahoma" w:hAnsi="Tahoma" w:cs="Tahoma"/>
          <w:sz w:val="20"/>
          <w:szCs w:val="20"/>
        </w:rPr>
      </w:pPr>
    </w:p>
    <w:p w:rsidR="00FB185A" w:rsidRDefault="00FB185A" w:rsidP="00FB185A">
      <w:pPr>
        <w:spacing w:line="276" w:lineRule="auto"/>
        <w:ind w:firstLine="43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Usuwanie pojazdów i ich przechowywanie na parkingu strzeżonym od dnia 21 sierpnia</w:t>
      </w:r>
      <w:r w:rsidR="00165B33">
        <w:rPr>
          <w:rFonts w:ascii="Tahoma" w:hAnsi="Tahoma" w:cs="Tahoma"/>
          <w:sz w:val="20"/>
          <w:szCs w:val="20"/>
        </w:rPr>
        <w:t xml:space="preserve"> </w:t>
      </w:r>
      <w:r w:rsidR="007957DB">
        <w:rPr>
          <w:rFonts w:ascii="Tahoma" w:hAnsi="Tahoma" w:cs="Tahoma"/>
          <w:sz w:val="20"/>
          <w:szCs w:val="20"/>
        </w:rPr>
        <w:t xml:space="preserve">                  </w:t>
      </w:r>
      <w:r>
        <w:rPr>
          <w:rFonts w:ascii="Tahoma" w:hAnsi="Tahoma" w:cs="Tahoma"/>
          <w:sz w:val="20"/>
          <w:szCs w:val="20"/>
        </w:rPr>
        <w:t xml:space="preserve">2011 r. jest zadaniem własnym powiatu. </w:t>
      </w:r>
    </w:p>
    <w:p w:rsidR="00FB185A" w:rsidRDefault="00FB185A" w:rsidP="00FB185A">
      <w:pPr>
        <w:spacing w:line="276" w:lineRule="auto"/>
        <w:ind w:firstLine="43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z art. 130a ust.6 ustawy Prawo o ruchu drogowym, rada powiatu ustala corocznie w drodze uchwały wysokość opłat za usunięcie i parkowanie usuniętych pojazdów oraz wysokość kosztów, które obowiązany jest pokryć właściciel pojazdu w przypadku, gdy odstąpiono od usunięcia pojazdu po wydaniu dyspozycji usunięcia, a przyczyny jego usunięcia ustały.</w:t>
      </w:r>
    </w:p>
    <w:p w:rsidR="00FB185A" w:rsidRDefault="00FB185A" w:rsidP="00FB185A">
      <w:pPr>
        <w:tabs>
          <w:tab w:val="left" w:pos="426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Na podstawie art. 130a ust. 6b w/w ustawy, maksymalne stawki opłat określone w ust. 6a, obowiązujące w danym roku kalendarzowym ulegają corocznie zmianie na następny rok kalendarzowy w stopniu odpowiadającym wskaźnikowi cen towarów i usług konsumpcyjnych w okresie pierwszego półrocza roku, w którym stawki ulegają zmianie, w stosunku do analogicznego okresu roku poprzedniego.</w:t>
      </w:r>
    </w:p>
    <w:p w:rsidR="00165B33" w:rsidRDefault="00FB185A" w:rsidP="00165B33">
      <w:pPr>
        <w:spacing w:line="276" w:lineRule="auto"/>
        <w:ind w:firstLine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Minister właściwy do spraw finansów publicznych na każdy rok kalendarzowy ogłasza w drodze obwieszczenia, w Dzienniku Urzędowym Rzeczpospolitej Polskiej „Monitor Polski”, maksymalne stawki opłat, o których mowa w art. 130a ust. 6a ustawy Prawo o ruchu drogowym, z uwzględnieniem art. 130a ust. 6b tejże ustawy.</w:t>
      </w:r>
    </w:p>
    <w:p w:rsidR="00165B33" w:rsidRDefault="00165B33" w:rsidP="00165B33">
      <w:pPr>
        <w:ind w:firstLine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Zaproponowane stawki opłat na 2019 r. mieszczą się w zakresie ustalonym treścią Obwieszczenia Ministra Finansów z dnia 14 sierpnia 2018 r. w sprawie ogłoszenia obowiązujących w 2019 r. maksymalnych stawek opłat za usunięcie pojazdu z drogi i jego parkowanie na parkingu strzeżonym (M.P. z 2018 r. poz. 802) </w:t>
      </w:r>
    </w:p>
    <w:p w:rsidR="00FB185A" w:rsidRPr="00165B33" w:rsidRDefault="00165B33" w:rsidP="00165B33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FB185A" w:rsidRDefault="00FB185A" w:rsidP="00FB185A">
      <w:pPr>
        <w:spacing w:line="276" w:lineRule="auto"/>
        <w:ind w:firstLine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Wobec powyższego Rada Powiatu Cieszyńskiego podejmuje stosowną uchwałę w sprawie określenia stawek opłat za usuwanie i parkowanie pojazdów obowiązujących w 201</w:t>
      </w:r>
      <w:r w:rsidR="004D4C67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r.</w:t>
      </w:r>
    </w:p>
    <w:p w:rsidR="00FB185A" w:rsidRDefault="00FB185A" w:rsidP="00FB185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B185A" w:rsidRDefault="00FB185A" w:rsidP="00FB185A">
      <w:pPr>
        <w:spacing w:line="276" w:lineRule="auto"/>
        <w:jc w:val="both"/>
        <w:rPr>
          <w:rFonts w:ascii="Tahoma" w:eastAsia="UniversPl-Bold" w:hAnsi="Tahoma" w:cs="Tahoma"/>
          <w:b/>
          <w:bCs/>
          <w:sz w:val="20"/>
          <w:szCs w:val="20"/>
        </w:rPr>
      </w:pPr>
    </w:p>
    <w:p w:rsidR="006A3688" w:rsidRDefault="006A3688"/>
    <w:sectPr w:rsidR="006A3688" w:rsidSect="008B2DF5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l-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563F"/>
    <w:multiLevelType w:val="hybridMultilevel"/>
    <w:tmpl w:val="C7A0E4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11733"/>
    <w:multiLevelType w:val="hybridMultilevel"/>
    <w:tmpl w:val="5B3A3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A137A"/>
    <w:multiLevelType w:val="hybridMultilevel"/>
    <w:tmpl w:val="B2B69D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103DF"/>
    <w:multiLevelType w:val="hybridMultilevel"/>
    <w:tmpl w:val="78F02CE6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B325DD"/>
    <w:multiLevelType w:val="hybridMultilevel"/>
    <w:tmpl w:val="AEC2C9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AF3A56"/>
    <w:multiLevelType w:val="hybridMultilevel"/>
    <w:tmpl w:val="8BF6C5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3F5D9A"/>
    <w:multiLevelType w:val="hybridMultilevel"/>
    <w:tmpl w:val="5EEE6E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9365E6"/>
    <w:multiLevelType w:val="hybridMultilevel"/>
    <w:tmpl w:val="78F02CE6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2B58DD"/>
    <w:multiLevelType w:val="hybridMultilevel"/>
    <w:tmpl w:val="D360BA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241A21"/>
    <w:multiLevelType w:val="hybridMultilevel"/>
    <w:tmpl w:val="26E46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0E5"/>
    <w:rsid w:val="000639D9"/>
    <w:rsid w:val="000D039F"/>
    <w:rsid w:val="00165B33"/>
    <w:rsid w:val="001A4557"/>
    <w:rsid w:val="001E7649"/>
    <w:rsid w:val="003200E5"/>
    <w:rsid w:val="003424CA"/>
    <w:rsid w:val="003B55FF"/>
    <w:rsid w:val="003E7964"/>
    <w:rsid w:val="004136A4"/>
    <w:rsid w:val="00440677"/>
    <w:rsid w:val="00443E30"/>
    <w:rsid w:val="004D4C67"/>
    <w:rsid w:val="00563924"/>
    <w:rsid w:val="005E30C4"/>
    <w:rsid w:val="006A3688"/>
    <w:rsid w:val="00785047"/>
    <w:rsid w:val="007957DB"/>
    <w:rsid w:val="007A27FF"/>
    <w:rsid w:val="008256F5"/>
    <w:rsid w:val="00884426"/>
    <w:rsid w:val="008979F0"/>
    <w:rsid w:val="008B2DF5"/>
    <w:rsid w:val="009215E0"/>
    <w:rsid w:val="00980349"/>
    <w:rsid w:val="009D5158"/>
    <w:rsid w:val="00A974ED"/>
    <w:rsid w:val="00B56899"/>
    <w:rsid w:val="00BC68B0"/>
    <w:rsid w:val="00C665DA"/>
    <w:rsid w:val="00CA7263"/>
    <w:rsid w:val="00D84BB6"/>
    <w:rsid w:val="00DB770C"/>
    <w:rsid w:val="00EC0A7C"/>
    <w:rsid w:val="00FB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5543"/>
  <w15:docId w15:val="{9CA821E1-FD48-419D-92AC-F44ED810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185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FB1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E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E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Wawrzacz</dc:creator>
  <cp:keywords/>
  <dc:description/>
  <cp:lastModifiedBy>Piotr Raszka</cp:lastModifiedBy>
  <cp:revision>31</cp:revision>
  <cp:lastPrinted>2018-11-22T13:06:00Z</cp:lastPrinted>
  <dcterms:created xsi:type="dcterms:W3CDTF">2018-11-14T06:19:00Z</dcterms:created>
  <dcterms:modified xsi:type="dcterms:W3CDTF">2018-11-22T14:01:00Z</dcterms:modified>
</cp:coreProperties>
</file>