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53" w:rsidRDefault="006E22A6" w:rsidP="004F5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A707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1005</w:t>
      </w:r>
      <w:bookmarkStart w:id="0" w:name="_GoBack"/>
      <w:bookmarkEnd w:id="0"/>
      <w:r w:rsidR="00E62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ZP/</w:t>
      </w: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E4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Cieszyńskiego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5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E62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B6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listopada </w:t>
      </w:r>
      <w:r w:rsidR="00430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3E4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</w:p>
    <w:p w:rsidR="006E22A6" w:rsidRPr="0028731B" w:rsidRDefault="006E22A6" w:rsidP="006E2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sprawie wspierania doskonalenia za</w:t>
      </w:r>
      <w:r w:rsidR="00311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wodowego nauczycieli w roku 201</w:t>
      </w:r>
      <w:r w:rsidR="003E4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6E22A6" w:rsidRPr="0028731B" w:rsidRDefault="006E22A6" w:rsidP="006E2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 1 ustawy z dnia 5 czerwca 1998r. o samorządzie powiatowym </w:t>
      </w:r>
      <w:r w:rsidR="0027642B">
        <w:rPr>
          <w:rFonts w:ascii="Times New Roman" w:eastAsia="Times New Roman" w:hAnsi="Times New Roman" w:cs="Times New Roman"/>
          <w:sz w:val="24"/>
          <w:szCs w:val="24"/>
          <w:lang w:eastAsia="pl-PL"/>
        </w:rPr>
        <w:t>( tekst jednolity</w:t>
      </w:r>
      <w:r w:rsidR="0031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</w:t>
      </w:r>
      <w:r w:rsidR="003E468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1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3E4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995 z </w:t>
      </w:r>
      <w:proofErr w:type="spellStart"/>
      <w:r w:rsidR="003E46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E468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</w:t>
      </w:r>
      <w:r w:rsidR="009B6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7 Rozporządze</w:t>
      </w:r>
      <w:r w:rsid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>nia Ministra Edukacji Narodowej</w:t>
      </w:r>
      <w:r w:rsidR="0043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Sportu z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marca 2002 r.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sposobu podziału środków na wspieranie doskonalenia zawodowego nauczycieli pomiędzy bu</w:t>
      </w:r>
      <w:r w:rsidR="004F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dżety poszczególnych wojewodów,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 doskonalenia zawodowego dofinansowywanych ze środków wyodrębnionych w budżetach organów prowadzących szkoły, wojewodów, ministra właściwego do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 oświat</w:t>
      </w:r>
      <w:r w:rsidR="008B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43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oraz szczegółowych kryteriów i trybu przyznawania tych środków (Dz. U. </w:t>
      </w:r>
      <w:r w:rsid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>z 2002r.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46, poz. 430</w:t>
      </w:r>
      <w:r w:rsid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C7EE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E22A6" w:rsidRDefault="006E22A6" w:rsidP="006E22A6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Cieszyńskiego uchwala:</w:t>
      </w:r>
    </w:p>
    <w:p w:rsidR="00430EEC" w:rsidRPr="0028731B" w:rsidRDefault="00430EEC" w:rsidP="006E22A6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A6" w:rsidRPr="0028731B" w:rsidRDefault="006E22A6" w:rsidP="0073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§1 </w:t>
      </w:r>
    </w:p>
    <w:p w:rsidR="006E22A6" w:rsidRDefault="006E22A6" w:rsidP="0058698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Ustalić następujące formy kształcenia, na które będzie przyznawane dofinansowanie: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5697A" w:rsidRDefault="00AA3918" w:rsidP="00E5697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</w:t>
      </w:r>
      <w:r w:rsidR="004F31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metodyczne dla nauczycieli,</w:t>
      </w:r>
      <w:r w:rsidR="006E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EEA" w:rsidRDefault="006E22A6" w:rsidP="00E5697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</w:t>
      </w:r>
      <w:r w:rsidR="004F31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7EE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prowadzenie wspomagania szkół i placówek,</w:t>
      </w:r>
    </w:p>
    <w:p w:rsidR="007C7EEA" w:rsidRDefault="007C7EEA" w:rsidP="00E5697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4F31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prowadzenie sieci współpracy i samokształcenia dla nauczycieli, w tym</w:t>
      </w:r>
      <w:r w:rsidR="00AA3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8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zajmujących stanowiska kierownicze,</w:t>
      </w:r>
    </w:p>
    <w:p w:rsidR="00E5697A" w:rsidRDefault="007C7EEA" w:rsidP="00E5697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szkolenia, seminaria, konferencje szkoleniowe oraz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metodyczne </w:t>
      </w:r>
      <w:r w:rsid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przedmiotowe,</w:t>
      </w:r>
    </w:p>
    <w:p w:rsidR="007C7EEA" w:rsidRDefault="00E5697A" w:rsidP="00E5697A">
      <w:pPr>
        <w:tabs>
          <w:tab w:val="left" w:pos="99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6E22A6" w:rsidRP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7EEA" w:rsidRP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formy </w:t>
      </w:r>
      <w:r w:rsidR="006E22A6" w:rsidRP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zawodowe</w:t>
      </w:r>
      <w:r w:rsidR="007C7EEA" w:rsidRP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>go dla nauczycieli</w:t>
      </w:r>
      <w:r w:rsidR="006E22A6" w:rsidRP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7EEA" w:rsidRP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nauczycieli zajmujących</w:t>
      </w:r>
      <w:r w:rsidR="007C7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EE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kierownicze</w:t>
      </w:r>
      <w:r w:rsidR="00AA39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</w:p>
    <w:p w:rsidR="006E22A6" w:rsidRPr="0028731B" w:rsidRDefault="00AA3918" w:rsidP="005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C7EE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przygotowanie materiałów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i informacyjnych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 kształcenie w szkołach wyższych oraz w zakładach kształcenia nauczycieli,</w:t>
      </w:r>
      <w:r w:rsidR="006E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 kur</w:t>
      </w:r>
      <w:r w:rsidR="004C4417">
        <w:rPr>
          <w:rFonts w:ascii="Times New Roman" w:eastAsia="Times New Roman" w:hAnsi="Times New Roman" w:cs="Times New Roman"/>
          <w:sz w:val="24"/>
          <w:szCs w:val="24"/>
          <w:lang w:eastAsia="pl-PL"/>
        </w:rPr>
        <w:t>sy kwalifikacyjne i doskonalące.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2A6" w:rsidRPr="0028731B" w:rsidRDefault="006E22A6" w:rsidP="0058698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 Ustalić następujące specjalności, na które będzie przyznawane dofinansowanie:       </w:t>
      </w:r>
    </w:p>
    <w:p w:rsidR="00AA3918" w:rsidRDefault="004F31F5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dokształcanie podwyższające lub poszerzające wiedzę specjalistyczną z poszczególnych przedmiotów nauczania oraz rodzaju prowadzonych zajęć,</w:t>
      </w:r>
      <w:r w:rsidR="006E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6A6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szczególnym uwzględnieniem </w:t>
      </w:r>
      <w:r w:rsidR="00087B7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rozwijającego samodzielność, kreatywność i innowacyjność uczniów,</w:t>
      </w:r>
      <w:r w:rsidR="006A6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278F" w:rsidRDefault="004F31F5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dokształcanie dające uprawnienia do nauczania drugiego przedmiotu, zgodne </w:t>
      </w:r>
      <w:r w:rsidR="00B16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z potrzebami szkoły lub placówki,</w:t>
      </w:r>
      <w:r w:rsidR="006E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1278F" w:rsidRDefault="00E5697A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58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C32" w:rsidRPr="006A6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podnoszenie jakości edukacji włączającej w szkołach i placówkach</w:t>
      </w:r>
      <w:r w:rsidR="00EA2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</w:t>
      </w:r>
      <w:r w:rsidR="004F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78F">
        <w:rPr>
          <w:rFonts w:ascii="Times New Roman" w:eastAsia="Times New Roman" w:hAnsi="Times New Roman" w:cs="Times New Roman"/>
          <w:sz w:val="24"/>
          <w:szCs w:val="24"/>
          <w:lang w:eastAsia="pl-PL"/>
        </w:rPr>
        <w:t>dokształcanie dające uprawnienia do pracy z dziećmi o specjalnych potrzebach edukacyjnych</w:t>
      </w:r>
      <w:r w:rsidR="009F6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A12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oligofrenopedagogika, surdopedagogika, tyflopedagogika, terapie pedagogiczne,</w:t>
      </w:r>
      <w:r w:rsidR="004B7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uczniem z autyzmem lub zespołem Aspergera</w:t>
      </w:r>
      <w:r w:rsidR="00936D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278F" w:rsidRDefault="00A1278F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58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dokształcanie w zakresie reformy strukturalnej i programowej</w:t>
      </w:r>
      <w:r w:rsidR="00B160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</w:t>
      </w:r>
      <w:r w:rsidR="009F69EF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wdrażania</w:t>
      </w:r>
      <w:r w:rsidR="006A6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podstawy programowej kształcenia ogólnego</w:t>
      </w:r>
      <w:r w:rsidR="004B7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zawodowego</w:t>
      </w:r>
      <w:r w:rsidR="006A6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ośw</w:t>
      </w:r>
      <w:r w:rsidR="004B7DB8">
        <w:rPr>
          <w:rFonts w:ascii="Times New Roman" w:eastAsia="Times New Roman" w:hAnsi="Times New Roman" w:cs="Times New Roman"/>
          <w:sz w:val="24"/>
          <w:szCs w:val="24"/>
          <w:lang w:eastAsia="pl-PL"/>
        </w:rPr>
        <w:t>iatowego, dokumentacji szkolnej</w:t>
      </w:r>
      <w:r w:rsidR="00E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434A3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egzaminatorów do egzaminów zewnętrzn</w:t>
      </w:r>
      <w:r w:rsidR="009434A3">
        <w:rPr>
          <w:rFonts w:ascii="Times New Roman" w:eastAsia="Times New Roman" w:hAnsi="Times New Roman" w:cs="Times New Roman"/>
          <w:sz w:val="24"/>
          <w:szCs w:val="24"/>
          <w:lang w:eastAsia="pl-PL"/>
        </w:rPr>
        <w:t>ych,</w:t>
      </w:r>
      <w:r w:rsidR="009434A3" w:rsidRPr="0094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4A3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ewaluacja </w:t>
      </w:r>
      <w:r w:rsidR="009434A3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wewnętrzna i podnoszenie jakości pracy szkoły</w:t>
      </w:r>
      <w:r w:rsidR="009434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3E5301" w:rsidRDefault="009434A3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F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metod i umiejętności pracy z uczniami</w:t>
      </w:r>
      <w:r w:rsidR="00AA3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rodzicami</w:t>
      </w:r>
      <w:r w:rsidR="006E22A6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walka z agresją</w:t>
      </w:r>
      <w:r w:rsidR="004F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przemocą w szkole i zapobieganie tym zjawiskom,</w:t>
      </w:r>
      <w:r w:rsidR="004F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 i higieniczne warunki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szkoły lub placówki,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2E9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wychowawczej roli szkoły</w:t>
      </w:r>
      <w:r w:rsidR="00936D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34A3" w:rsidRDefault="003E5301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dokształcanie dające możliwość rozwijania kompetencji cyfrowych uczniów i nauczycieli, bezpieczne i odpowiedzialne korzystanie z zasobów w sieci,</w:t>
      </w:r>
      <w:r w:rsidR="0094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3E5301" w:rsidRDefault="003E5301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4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F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34A3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kwalifikacji do prowadzenia zajęć edukacyjnych </w:t>
      </w:r>
      <w:r w:rsid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9434A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9434A3"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 udzielania</w:t>
      </w:r>
    </w:p>
    <w:p w:rsidR="00ED5A3A" w:rsidRDefault="009434A3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</w:t>
      </w:r>
      <w:r w:rsidR="00ED5A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7DB8" w:rsidRDefault="003E5301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zawodowe oparte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087B76">
        <w:rPr>
          <w:rFonts w:ascii="Times New Roman" w:eastAsia="Times New Roman" w:hAnsi="Times New Roman" w:cs="Times New Roman"/>
          <w:sz w:val="24"/>
          <w:szCs w:val="24"/>
          <w:lang w:eastAsia="pl-PL"/>
        </w:rPr>
        <w:t>cis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łej współpracy z pracodawcami, </w:t>
      </w:r>
      <w:r w:rsidR="00E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zyskanie kwalifikacji </w:t>
      </w:r>
      <w:r w:rsidR="00936D1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prowadzenia zajęć z</w:t>
      </w:r>
      <w:r w:rsidR="00E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doradztwa zawodowego</w:t>
      </w:r>
      <w:r w:rsidR="004B7D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5D5D" w:rsidRDefault="003E5301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B7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DB8">
        <w:rPr>
          <w:rFonts w:ascii="Times New Roman" w:eastAsia="Times New Roman" w:hAnsi="Times New Roman" w:cs="Times New Roman"/>
          <w:sz w:val="24"/>
          <w:szCs w:val="24"/>
          <w:lang w:eastAsia="pl-PL"/>
        </w:rPr>
        <w:t>dokształcanie w zakresie ochrony danych osobowych</w:t>
      </w:r>
      <w:r w:rsidR="001A5D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5D5D" w:rsidRDefault="003E5301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A5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5D5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kwalifikacji do nauczania języka obcego,</w:t>
      </w:r>
    </w:p>
    <w:p w:rsidR="001A5D5D" w:rsidRDefault="001A5D5D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E530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E5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dokształcanie z zakresu pozyskiwania funduszy z Unii Europejskiej</w:t>
      </w:r>
      <w:r w:rsidR="003E53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62E9" w:rsidRPr="006A62E9" w:rsidRDefault="006A62E9" w:rsidP="005869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A6" w:rsidRPr="0028731B" w:rsidRDefault="006E22A6" w:rsidP="0058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Ustalić mak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symalną kwotę dofinansowania do indywidualnych form doskonalenia nauczycieli związanych z opłatami za kształcenie pobieranymi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szkoły wyższe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230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i zakłady kształ</w:t>
      </w:r>
      <w:r w:rsidR="00321BE9">
        <w:rPr>
          <w:rFonts w:ascii="Times New Roman" w:eastAsia="Times New Roman" w:hAnsi="Times New Roman" w:cs="Times New Roman"/>
          <w:sz w:val="24"/>
          <w:szCs w:val="24"/>
          <w:lang w:eastAsia="pl-PL"/>
        </w:rPr>
        <w:t>cenia nauczycieli w wysokości 2</w:t>
      </w:r>
      <w:r w:rsidR="001A5D5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jednego nauczyciela korzystającego z wyżej wymienionej formy doskonalenia.</w:t>
      </w:r>
    </w:p>
    <w:p w:rsidR="006E22A6" w:rsidRPr="0028731B" w:rsidRDefault="006E22A6" w:rsidP="00586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6E22A6" w:rsidRPr="0028731B" w:rsidRDefault="006E22A6" w:rsidP="00586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powierzyć Naczelnikowi Wydziału Edukacji </w:t>
      </w:r>
      <w:r w:rsid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</w:t>
      </w:r>
      <w:r w:rsidR="004F31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dyrektorom szkół</w:t>
      </w:r>
      <w:r w:rsidR="00E5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placówek oświatowych.</w:t>
      </w:r>
    </w:p>
    <w:p w:rsidR="006E22A6" w:rsidRPr="0028731B" w:rsidRDefault="00E5697A" w:rsidP="0058698E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6E22A6"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6E22A6" w:rsidRPr="0028731B" w:rsidRDefault="006E22A6" w:rsidP="006E2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</w:t>
      </w:r>
      <w:r w:rsidR="00E62C16">
        <w:rPr>
          <w:rFonts w:ascii="Times New Roman" w:eastAsia="Times New Roman" w:hAnsi="Times New Roman" w:cs="Times New Roman"/>
          <w:sz w:val="24"/>
          <w:szCs w:val="24"/>
          <w:lang w:eastAsia="pl-PL"/>
        </w:rPr>
        <w:t>djęcia</w:t>
      </w:r>
      <w:r w:rsidR="001A5D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22A6" w:rsidRPr="0028731B" w:rsidRDefault="006E22A6" w:rsidP="006E2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22A6" w:rsidRPr="0028731B" w:rsidRDefault="006E22A6" w:rsidP="006E2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22A6" w:rsidRPr="0028731B" w:rsidRDefault="006E22A6" w:rsidP="006E2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591E" w:rsidRPr="005F05A8" w:rsidRDefault="00BE591E" w:rsidP="00BE591E">
      <w:pPr>
        <w:pStyle w:val="Nagwek1"/>
      </w:pPr>
      <w:r w:rsidRPr="005F05A8">
        <w:t>Członkowie Zarządu:</w:t>
      </w:r>
    </w:p>
    <w:p w:rsidR="00BE591E" w:rsidRPr="005F05A8" w:rsidRDefault="00BE591E" w:rsidP="00BE591E">
      <w:pPr>
        <w:rPr>
          <w:b/>
        </w:rPr>
      </w:pPr>
    </w:p>
    <w:p w:rsidR="00BE591E" w:rsidRPr="005F05A8" w:rsidRDefault="00BE591E" w:rsidP="00BE591E">
      <w:pPr>
        <w:pStyle w:val="Nagwek1"/>
        <w:jc w:val="left"/>
      </w:pPr>
      <w:r w:rsidRPr="005F05A8">
        <w:t xml:space="preserve">Janusz Król   Maria Cieślar   Lilla Salachna-Brzoza  Janusz Dziedzic  Tadeusz </w:t>
      </w:r>
      <w:proofErr w:type="spellStart"/>
      <w:r>
        <w:t>M</w:t>
      </w:r>
      <w:r w:rsidRPr="005F05A8">
        <w:t>endrek</w:t>
      </w:r>
      <w:proofErr w:type="spellEnd"/>
    </w:p>
    <w:p w:rsidR="00BE591E" w:rsidRPr="005F05A8" w:rsidRDefault="00BE591E" w:rsidP="00BE591E">
      <w:pPr>
        <w:rPr>
          <w:b/>
        </w:rPr>
      </w:pPr>
    </w:p>
    <w:p w:rsidR="006E22A6" w:rsidRDefault="006E22A6" w:rsidP="006E22A6"/>
    <w:p w:rsidR="00E8269F" w:rsidRDefault="00E8269F"/>
    <w:sectPr w:rsidR="00E8269F" w:rsidSect="007C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A6"/>
    <w:rsid w:val="00087B76"/>
    <w:rsid w:val="00162971"/>
    <w:rsid w:val="001A5D5D"/>
    <w:rsid w:val="001C0BAF"/>
    <w:rsid w:val="00230581"/>
    <w:rsid w:val="00247EE0"/>
    <w:rsid w:val="0027642B"/>
    <w:rsid w:val="00311138"/>
    <w:rsid w:val="00321BE9"/>
    <w:rsid w:val="003E4680"/>
    <w:rsid w:val="003E5301"/>
    <w:rsid w:val="00430EEC"/>
    <w:rsid w:val="004B7DB8"/>
    <w:rsid w:val="004C4417"/>
    <w:rsid w:val="004F31F5"/>
    <w:rsid w:val="004F5953"/>
    <w:rsid w:val="0056288D"/>
    <w:rsid w:val="0058698E"/>
    <w:rsid w:val="0059309A"/>
    <w:rsid w:val="005B5A6C"/>
    <w:rsid w:val="006A62E9"/>
    <w:rsid w:val="006E0837"/>
    <w:rsid w:val="006E22A6"/>
    <w:rsid w:val="0073697E"/>
    <w:rsid w:val="007C7EEA"/>
    <w:rsid w:val="00890ADB"/>
    <w:rsid w:val="008B4A37"/>
    <w:rsid w:val="00936D16"/>
    <w:rsid w:val="009434A3"/>
    <w:rsid w:val="009B6382"/>
    <w:rsid w:val="009F69EF"/>
    <w:rsid w:val="009F7867"/>
    <w:rsid w:val="00A1278F"/>
    <w:rsid w:val="00A70754"/>
    <w:rsid w:val="00AA3918"/>
    <w:rsid w:val="00B16072"/>
    <w:rsid w:val="00BE591E"/>
    <w:rsid w:val="00CB50DF"/>
    <w:rsid w:val="00DF5411"/>
    <w:rsid w:val="00E5697A"/>
    <w:rsid w:val="00E62C16"/>
    <w:rsid w:val="00E8269F"/>
    <w:rsid w:val="00EA2C32"/>
    <w:rsid w:val="00ED5A3A"/>
    <w:rsid w:val="00EF161D"/>
    <w:rsid w:val="00F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6CD2"/>
  <w15:docId w15:val="{DF53108A-75BE-484F-99D8-B491D123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2A6"/>
  </w:style>
  <w:style w:type="paragraph" w:styleId="Nagwek1">
    <w:name w:val="heading 1"/>
    <w:basedOn w:val="Normalny"/>
    <w:next w:val="Normalny"/>
    <w:link w:val="Nagwek1Znak"/>
    <w:qFormat/>
    <w:rsid w:val="00BE59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E59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mgibala</dc:creator>
  <cp:lastModifiedBy>Anna Olszar</cp:lastModifiedBy>
  <cp:revision>2</cp:revision>
  <cp:lastPrinted>2018-11-15T06:05:00Z</cp:lastPrinted>
  <dcterms:created xsi:type="dcterms:W3CDTF">2018-11-19T11:41:00Z</dcterms:created>
  <dcterms:modified xsi:type="dcterms:W3CDTF">2018-11-19T11:41:00Z</dcterms:modified>
</cp:coreProperties>
</file>