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A3" w:rsidRDefault="00EE4AA3" w:rsidP="00EE4AA3">
      <w:pPr>
        <w:pStyle w:val="Nagwek1"/>
        <w:spacing w:line="276" w:lineRule="auto"/>
        <w:rPr>
          <w:sz w:val="36"/>
          <w:szCs w:val="36"/>
        </w:rPr>
      </w:pPr>
    </w:p>
    <w:p w:rsidR="00EE4AA3" w:rsidRPr="00F85D7A" w:rsidRDefault="00EE4AA3" w:rsidP="00EE4AA3">
      <w:pPr>
        <w:pStyle w:val="Nagwek1"/>
        <w:spacing w:line="276" w:lineRule="auto"/>
        <w:rPr>
          <w:sz w:val="36"/>
          <w:szCs w:val="36"/>
        </w:rPr>
      </w:pPr>
      <w:r w:rsidRPr="00F85D7A">
        <w:rPr>
          <w:sz w:val="36"/>
          <w:szCs w:val="36"/>
        </w:rPr>
        <w:t>Porządek obrad</w:t>
      </w:r>
    </w:p>
    <w:p w:rsidR="00EE4AA3" w:rsidRPr="00D342DB" w:rsidRDefault="00EE4AA3" w:rsidP="00EE4AA3">
      <w:pPr>
        <w:pStyle w:val="Tekstpodstawowy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XXI</w:t>
      </w:r>
      <w:r w:rsidR="00F85D7A">
        <w:rPr>
          <w:rFonts w:ascii="Times New Roman" w:hAnsi="Times New Roman" w:cs="Times New Roman"/>
          <w:sz w:val="28"/>
          <w:szCs w:val="28"/>
        </w:rPr>
        <w:t>I</w:t>
      </w:r>
      <w:r w:rsidR="00D616B1">
        <w:rPr>
          <w:rFonts w:ascii="Times New Roman" w:hAnsi="Times New Roman" w:cs="Times New Roman"/>
          <w:sz w:val="28"/>
          <w:szCs w:val="28"/>
        </w:rPr>
        <w:t>I sesji Rady P</w:t>
      </w:r>
      <w:r w:rsidRPr="00D342DB">
        <w:rPr>
          <w:rFonts w:ascii="Times New Roman" w:hAnsi="Times New Roman" w:cs="Times New Roman"/>
          <w:sz w:val="28"/>
          <w:szCs w:val="28"/>
        </w:rPr>
        <w:t>owiatu Cieszyńskiego</w:t>
      </w:r>
    </w:p>
    <w:p w:rsidR="00EE4AA3" w:rsidRPr="0092513D" w:rsidRDefault="00EE4AA3" w:rsidP="00EE4AA3">
      <w:pPr>
        <w:pStyle w:val="Nagwek1"/>
        <w:spacing w:line="276" w:lineRule="auto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w dniu </w:t>
      </w:r>
      <w:r w:rsidR="005B665B">
        <w:rPr>
          <w:sz w:val="28"/>
          <w:szCs w:val="28"/>
        </w:rPr>
        <w:t>27</w:t>
      </w:r>
      <w:bookmarkStart w:id="0" w:name="_GoBack"/>
      <w:bookmarkEnd w:id="0"/>
      <w:r w:rsidR="00D616B1">
        <w:rPr>
          <w:sz w:val="28"/>
          <w:szCs w:val="28"/>
        </w:rPr>
        <w:t xml:space="preserve"> września</w:t>
      </w:r>
      <w:r>
        <w:rPr>
          <w:sz w:val="28"/>
          <w:szCs w:val="28"/>
        </w:rPr>
        <w:t xml:space="preserve"> </w:t>
      </w:r>
      <w:r w:rsidRPr="0092513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92513D">
        <w:rPr>
          <w:sz w:val="28"/>
          <w:szCs w:val="28"/>
        </w:rPr>
        <w:t xml:space="preserve"> r.</w:t>
      </w:r>
    </w:p>
    <w:p w:rsidR="00EE4AA3" w:rsidRDefault="00EE4AA3" w:rsidP="00EE4AA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Sala Sesyjna Starostwa Powiatowego w Cieszynie</w:t>
      </w:r>
    </w:p>
    <w:p w:rsidR="00EE4AA3" w:rsidRDefault="00EE4AA3" w:rsidP="00EE4AA3">
      <w:pPr>
        <w:pStyle w:val="Tekstpodstawowy"/>
        <w:spacing w:line="276" w:lineRule="auto"/>
        <w:rPr>
          <w:rFonts w:ascii="Times New Roman" w:hAnsi="Times New Roman" w:cs="Times New Roman"/>
          <w:b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 w:val="0"/>
          <w:sz w:val="28"/>
          <w:szCs w:val="28"/>
          <w:u w:val="single"/>
        </w:rPr>
        <w:t>godzina 13.00</w:t>
      </w:r>
    </w:p>
    <w:p w:rsidR="00EE4AA3" w:rsidRDefault="00EE4AA3" w:rsidP="00EE4AA3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bCs w:val="0"/>
          <w:szCs w:val="24"/>
          <w:u w:val="single"/>
        </w:rPr>
      </w:pPr>
    </w:p>
    <w:p w:rsidR="00EE4AA3" w:rsidRDefault="00EE4AA3" w:rsidP="00012B6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XXI</w:t>
      </w:r>
      <w:r w:rsidR="00F85D7A">
        <w:rPr>
          <w:rFonts w:ascii="Times New Roman" w:hAnsi="Times New Roman"/>
          <w:sz w:val="24"/>
          <w:szCs w:val="24"/>
        </w:rPr>
        <w:t>I</w:t>
      </w:r>
      <w:r w:rsidR="00D616B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sesji Rady Powiatu Cieszyńskiego, przywitanie radnych i gości, stwierdzenie prawomocności obrad.</w:t>
      </w:r>
    </w:p>
    <w:p w:rsidR="00EE4AA3" w:rsidRDefault="00EE4AA3" w:rsidP="00012B6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obrad.</w:t>
      </w:r>
    </w:p>
    <w:p w:rsidR="00EE4AA3" w:rsidRDefault="00EE4AA3" w:rsidP="00012B6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z XX</w:t>
      </w:r>
      <w:r w:rsidR="00F85D7A">
        <w:rPr>
          <w:rFonts w:ascii="Times New Roman" w:hAnsi="Times New Roman"/>
          <w:sz w:val="24"/>
          <w:szCs w:val="24"/>
        </w:rPr>
        <w:t>I</w:t>
      </w:r>
      <w:r w:rsidR="00D616B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sesji Rady Powiatu.</w:t>
      </w:r>
    </w:p>
    <w:p w:rsidR="00EE4AA3" w:rsidRDefault="00EE4AA3" w:rsidP="00012B6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Wystąpienia gości.</w:t>
      </w:r>
    </w:p>
    <w:p w:rsidR="00EE4AA3" w:rsidRPr="00F85D7A" w:rsidRDefault="00D616B1" w:rsidP="00012B6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Inwestycje i remonty na drogach powiatowych – stan obecny i plany do końca kadencji.</w:t>
      </w:r>
    </w:p>
    <w:p w:rsidR="00EE4AA3" w:rsidRDefault="00EE4AA3" w:rsidP="00012B6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 w sprawie:</w:t>
      </w:r>
    </w:p>
    <w:p w:rsidR="000646EC" w:rsidRDefault="000646EC" w:rsidP="000646EC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Ustalenia planu sieci publicznych szkół ponadgimnazjalnych oraz szkół specjalnych mających siedzibę n</w:t>
      </w:r>
      <w:r w:rsidR="00E70A44">
        <w:rPr>
          <w:rFonts w:ascii="Times New Roman" w:hAnsi="Times New Roman"/>
          <w:sz w:val="24"/>
          <w:szCs w:val="24"/>
        </w:rPr>
        <w:t>a terenie powiatu cieszyńskiego</w:t>
      </w:r>
    </w:p>
    <w:p w:rsidR="00D616B1" w:rsidRDefault="00F126BC" w:rsidP="00D616B1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Określenia kierunków działania Wojewódzkiego Inspektora Ochrony Środowiska                       w Katowicach w celu zapewnienia na obszarze powiatu cieszyńskiego należ</w:t>
      </w:r>
      <w:r w:rsidR="00E70A44">
        <w:rPr>
          <w:rFonts w:ascii="Times New Roman" w:hAnsi="Times New Roman"/>
          <w:sz w:val="24"/>
          <w:szCs w:val="24"/>
        </w:rPr>
        <w:t>ytej ochrony środowiska</w:t>
      </w:r>
    </w:p>
    <w:p w:rsidR="00885438" w:rsidRDefault="00885438" w:rsidP="00885438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uchwały nr XV/96/15 Rady Powiatu Cieszyńskiego z dnia 29 grudnia 2015r. w                                    sprawie ustalenia rozkładu godzin pracy aptek ogólnodostępnych na terenie po</w:t>
      </w:r>
      <w:r w:rsidR="00E70A44">
        <w:rPr>
          <w:rFonts w:ascii="Times New Roman" w:hAnsi="Times New Roman"/>
          <w:sz w:val="24"/>
          <w:szCs w:val="24"/>
        </w:rPr>
        <w:t>wiatu cieszyńskiego w 2016 roku</w:t>
      </w:r>
    </w:p>
    <w:p w:rsidR="00C34215" w:rsidRPr="00C34215" w:rsidRDefault="00885438" w:rsidP="00C34215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Pozbawienia </w:t>
      </w:r>
      <w:r w:rsidR="00C34215">
        <w:rPr>
          <w:rFonts w:ascii="Times New Roman" w:hAnsi="Times New Roman"/>
          <w:sz w:val="24"/>
          <w:szCs w:val="24"/>
        </w:rPr>
        <w:t>drogi powiatowej 2664 S ul. Podwale w Strumieniu kategorii drogi powiatowej celem zaliczenia jej przez właściwy o</w:t>
      </w:r>
      <w:r w:rsidR="00E70A44">
        <w:rPr>
          <w:rFonts w:ascii="Times New Roman" w:hAnsi="Times New Roman"/>
          <w:sz w:val="24"/>
          <w:szCs w:val="24"/>
        </w:rPr>
        <w:t>rgan do kategorii dróg gminnych</w:t>
      </w:r>
    </w:p>
    <w:p w:rsidR="000646EC" w:rsidRDefault="000646EC" w:rsidP="00D616B1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Wieloletniej Prognozy F</w:t>
      </w:r>
      <w:r w:rsidR="00E70A44">
        <w:rPr>
          <w:rFonts w:ascii="Times New Roman" w:hAnsi="Times New Roman"/>
          <w:sz w:val="24"/>
          <w:szCs w:val="24"/>
        </w:rPr>
        <w:t>inansowej Powiatu Cieszyńskiego</w:t>
      </w:r>
    </w:p>
    <w:p w:rsidR="0093351F" w:rsidRPr="005B665B" w:rsidRDefault="005B665B" w:rsidP="003344A3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 budżetu powiatu.</w:t>
      </w:r>
    </w:p>
    <w:p w:rsidR="000646EC" w:rsidRDefault="000646EC" w:rsidP="00012B6B">
      <w:pPr>
        <w:pStyle w:val="Tekstpodstawowy"/>
        <w:keepNext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Oświadczenie </w:t>
      </w:r>
      <w:r>
        <w:rPr>
          <w:rFonts w:ascii="Times New Roman" w:hAnsi="Times New Roman"/>
          <w:szCs w:val="24"/>
        </w:rPr>
        <w:t>Rady Powiatu w sprawie przyznania Lauru Srebrnej Cieszynianki;</w:t>
      </w:r>
    </w:p>
    <w:p w:rsidR="00EE4AA3" w:rsidRDefault="00EE4AA3" w:rsidP="00012B6B">
      <w:pPr>
        <w:pStyle w:val="Tekstpodstawowy"/>
        <w:keepNext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Informacja Przewodniczącego Rady o działalności między sesjami.</w:t>
      </w:r>
    </w:p>
    <w:p w:rsidR="00EE4AA3" w:rsidRDefault="00EE4AA3" w:rsidP="00012B6B">
      <w:pPr>
        <w:pStyle w:val="Tekstpodstawowy"/>
        <w:keepNext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Sprawozdanie Zarządu z wykonania uchwał i działalności między sesjami.</w:t>
      </w:r>
    </w:p>
    <w:p w:rsidR="00EE4AA3" w:rsidRDefault="00EE4AA3" w:rsidP="00012B6B">
      <w:pPr>
        <w:pStyle w:val="Tekstpodstawowy"/>
        <w:keepNext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Informacja o pracach komisji Rady. </w:t>
      </w:r>
    </w:p>
    <w:p w:rsidR="00EE4AA3" w:rsidRDefault="00EE4AA3" w:rsidP="00012B6B">
      <w:pPr>
        <w:pStyle w:val="Tekstpodstawowy"/>
        <w:keepNext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Odpowiedzi na interpelacje.</w:t>
      </w:r>
    </w:p>
    <w:p w:rsidR="00EE4AA3" w:rsidRDefault="00EE4AA3" w:rsidP="00012B6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Interpelacje.</w:t>
      </w:r>
    </w:p>
    <w:p w:rsidR="003C2A32" w:rsidRPr="00A80715" w:rsidRDefault="00EE4AA3" w:rsidP="00012B6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Zapytania.</w:t>
      </w:r>
      <w:r w:rsidR="007807A1">
        <w:rPr>
          <w:rFonts w:ascii="Times New Roman" w:hAnsi="Times New Roman"/>
          <w:sz w:val="24"/>
          <w:szCs w:val="24"/>
        </w:rPr>
        <w:t xml:space="preserve"> </w:t>
      </w:r>
    </w:p>
    <w:p w:rsidR="00EE4AA3" w:rsidRDefault="00EE4AA3" w:rsidP="00012B6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Wnioski.</w:t>
      </w:r>
    </w:p>
    <w:p w:rsidR="00EE4AA3" w:rsidRDefault="00EE4AA3" w:rsidP="00012B6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Oświadczenia.</w:t>
      </w:r>
    </w:p>
    <w:p w:rsidR="00EE4AA3" w:rsidRDefault="00EE4AA3" w:rsidP="00012B6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i komunikaty.</w:t>
      </w:r>
    </w:p>
    <w:p w:rsidR="00EE4AA3" w:rsidRDefault="00EE4AA3" w:rsidP="00012B6B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Zamknięcie XXI</w:t>
      </w:r>
      <w:r w:rsidR="00F85D7A">
        <w:rPr>
          <w:rFonts w:ascii="Times New Roman" w:hAnsi="Times New Roman"/>
          <w:sz w:val="24"/>
          <w:szCs w:val="24"/>
        </w:rPr>
        <w:t>I</w:t>
      </w:r>
      <w:r w:rsidR="00D616B1">
        <w:rPr>
          <w:rFonts w:ascii="Times New Roman" w:hAnsi="Times New Roman"/>
          <w:sz w:val="24"/>
          <w:szCs w:val="24"/>
        </w:rPr>
        <w:t>I</w:t>
      </w:r>
      <w:r w:rsidRPr="00E33299">
        <w:rPr>
          <w:rFonts w:ascii="Times New Roman" w:hAnsi="Times New Roman"/>
          <w:sz w:val="24"/>
          <w:szCs w:val="24"/>
        </w:rPr>
        <w:t xml:space="preserve"> sesji Rady Powiatu Cieszyńskiego.</w:t>
      </w:r>
    </w:p>
    <w:p w:rsidR="00EE4AA3" w:rsidRDefault="00EE4AA3" w:rsidP="00EE4AA3">
      <w:pPr>
        <w:jc w:val="both"/>
      </w:pPr>
    </w:p>
    <w:p w:rsidR="002F5F4C" w:rsidRDefault="002F5F4C"/>
    <w:sectPr w:rsidR="002F5F4C" w:rsidSect="00987A95">
      <w:pgSz w:w="11906" w:h="16838"/>
      <w:pgMar w:top="567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04281"/>
    <w:multiLevelType w:val="multilevel"/>
    <w:tmpl w:val="DB5E5D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">
    <w:nsid w:val="732F2637"/>
    <w:multiLevelType w:val="hybridMultilevel"/>
    <w:tmpl w:val="CAE89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508C"/>
    <w:rsid w:val="00012B6B"/>
    <w:rsid w:val="00040B5F"/>
    <w:rsid w:val="000646EC"/>
    <w:rsid w:val="00083A65"/>
    <w:rsid w:val="00085981"/>
    <w:rsid w:val="001440D8"/>
    <w:rsid w:val="002D7EE4"/>
    <w:rsid w:val="002F5F4C"/>
    <w:rsid w:val="0032027E"/>
    <w:rsid w:val="003344A3"/>
    <w:rsid w:val="003C2A32"/>
    <w:rsid w:val="005B665B"/>
    <w:rsid w:val="005C4655"/>
    <w:rsid w:val="006B0BF7"/>
    <w:rsid w:val="007807A1"/>
    <w:rsid w:val="00810DF9"/>
    <w:rsid w:val="00885438"/>
    <w:rsid w:val="008B0C53"/>
    <w:rsid w:val="0093351F"/>
    <w:rsid w:val="009B4E98"/>
    <w:rsid w:val="00A6508C"/>
    <w:rsid w:val="00A80715"/>
    <w:rsid w:val="00AB02A9"/>
    <w:rsid w:val="00AD0DFA"/>
    <w:rsid w:val="00B4033F"/>
    <w:rsid w:val="00C34215"/>
    <w:rsid w:val="00C75034"/>
    <w:rsid w:val="00C81D5D"/>
    <w:rsid w:val="00D616B1"/>
    <w:rsid w:val="00E70A44"/>
    <w:rsid w:val="00EE4AA3"/>
    <w:rsid w:val="00F11EF7"/>
    <w:rsid w:val="00F126BC"/>
    <w:rsid w:val="00F8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08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6508C"/>
    <w:pPr>
      <w:spacing w:after="0" w:line="360" w:lineRule="auto"/>
      <w:jc w:val="center"/>
    </w:pPr>
    <w:rPr>
      <w:rFonts w:ascii="Arial" w:eastAsia="Times New Roman" w:hAnsi="Arial" w:cs="Arial"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6508C"/>
    <w:rPr>
      <w:rFonts w:ascii="Arial" w:eastAsia="Times New Roman" w:hAnsi="Arial" w:cs="Arial"/>
      <w:bCs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6508C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rsid w:val="00A6508C"/>
    <w:pPr>
      <w:spacing w:after="0" w:line="36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65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936A2-22A3-458B-9F9D-28DE053F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acholewa</dc:creator>
  <cp:lastModifiedBy>ejesionek</cp:lastModifiedBy>
  <cp:revision>2</cp:revision>
  <cp:lastPrinted>2016-09-16T08:16:00Z</cp:lastPrinted>
  <dcterms:created xsi:type="dcterms:W3CDTF">2016-09-16T13:27:00Z</dcterms:created>
  <dcterms:modified xsi:type="dcterms:W3CDTF">2016-09-16T13:27:00Z</dcterms:modified>
</cp:coreProperties>
</file>