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3" w:rsidRDefault="00EE4AA3" w:rsidP="00EE4AA3">
      <w:pPr>
        <w:pStyle w:val="Nagwek1"/>
        <w:spacing w:line="276" w:lineRule="auto"/>
        <w:rPr>
          <w:sz w:val="36"/>
          <w:szCs w:val="36"/>
        </w:rPr>
      </w:pPr>
    </w:p>
    <w:p w:rsidR="00EE4AA3" w:rsidRPr="00F85D7A" w:rsidRDefault="00EE4AA3" w:rsidP="00EE4AA3">
      <w:pPr>
        <w:pStyle w:val="Nagwek1"/>
        <w:spacing w:line="276" w:lineRule="auto"/>
        <w:rPr>
          <w:sz w:val="36"/>
          <w:szCs w:val="36"/>
        </w:rPr>
      </w:pPr>
      <w:r w:rsidRPr="00F85D7A">
        <w:rPr>
          <w:sz w:val="36"/>
          <w:szCs w:val="36"/>
        </w:rPr>
        <w:t>Porządek obrad</w:t>
      </w:r>
    </w:p>
    <w:p w:rsidR="00EE4AA3" w:rsidRPr="00D342DB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</w:t>
      </w:r>
      <w:r w:rsidR="00F85D7A">
        <w:rPr>
          <w:rFonts w:ascii="Times New Roman" w:hAnsi="Times New Roman" w:cs="Times New Roman"/>
          <w:sz w:val="28"/>
          <w:szCs w:val="28"/>
        </w:rPr>
        <w:t>I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EE4AA3" w:rsidRPr="0092513D" w:rsidRDefault="00EE4AA3" w:rsidP="00EE4AA3">
      <w:pPr>
        <w:pStyle w:val="Nagwek1"/>
        <w:spacing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F85D7A">
        <w:rPr>
          <w:sz w:val="28"/>
          <w:szCs w:val="28"/>
        </w:rPr>
        <w:t>30 sierpnia</w:t>
      </w:r>
      <w:r>
        <w:rPr>
          <w:sz w:val="28"/>
          <w:szCs w:val="28"/>
        </w:rPr>
        <w:t xml:space="preserve"> </w:t>
      </w:r>
      <w:r w:rsidRPr="009251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E4AA3" w:rsidRDefault="00EE4AA3" w:rsidP="00EE4A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E4AA3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EE4AA3" w:rsidRDefault="00EE4AA3" w:rsidP="00EE4AA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XXI</w:t>
      </w:r>
      <w:r w:rsidR="00F85D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</w:t>
      </w:r>
      <w:r w:rsidR="00F85D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EE4AA3" w:rsidRPr="00F85D7A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5D7A">
        <w:rPr>
          <w:rFonts w:ascii="Times New Roman" w:hAnsi="Times New Roman"/>
          <w:sz w:val="24"/>
          <w:szCs w:val="24"/>
        </w:rPr>
        <w:t xml:space="preserve">Informacja Wojewódzkiego Inspektora Ochrony Środowiska o stanie środowiska na obszarze powiatu.  </w:t>
      </w:r>
    </w:p>
    <w:p w:rsidR="00EE4AA3" w:rsidRDefault="00F85D7A" w:rsidP="00012B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informacji o:</w:t>
      </w:r>
    </w:p>
    <w:p w:rsidR="00F85D7A" w:rsidRDefault="00012B6B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85D7A">
        <w:rPr>
          <w:rFonts w:ascii="Times New Roman" w:hAnsi="Times New Roman"/>
          <w:sz w:val="24"/>
          <w:szCs w:val="24"/>
        </w:rPr>
        <w:t>rzebiegu wykonania budżetu za I półrocze 2016r</w:t>
      </w:r>
    </w:p>
    <w:p w:rsidR="00F85D7A" w:rsidRDefault="00012B6B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85D7A">
        <w:rPr>
          <w:rFonts w:ascii="Times New Roman" w:hAnsi="Times New Roman"/>
          <w:sz w:val="24"/>
          <w:szCs w:val="24"/>
        </w:rPr>
        <w:t>ształtowaniu się wieloletniej prognozy finansowej</w:t>
      </w:r>
    </w:p>
    <w:p w:rsidR="00F85D7A" w:rsidRDefault="00012B6B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85D7A">
        <w:rPr>
          <w:rFonts w:ascii="Times New Roman" w:hAnsi="Times New Roman"/>
          <w:sz w:val="24"/>
          <w:szCs w:val="24"/>
        </w:rPr>
        <w:t>rzebiegu wykonania planu finansowego Muzeum Śląska Cieszyńskiego, ZZOZ i CPR za I półrocze 2016r.</w:t>
      </w:r>
    </w:p>
    <w:p w:rsidR="00EE4AA3" w:rsidRDefault="00EE4AA3" w:rsidP="00012B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5C4655" w:rsidRDefault="009B4E98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C4655">
        <w:rPr>
          <w:rFonts w:ascii="Times New Roman" w:hAnsi="Times New Roman"/>
          <w:sz w:val="24"/>
          <w:szCs w:val="24"/>
        </w:rPr>
        <w:t>kreślenia trybu i szczegółowych kryteriów oceny wniosków o realizację zadania publicznego w ramach inicjatywy lokalnej</w:t>
      </w:r>
    </w:p>
    <w:p w:rsidR="009B4E98" w:rsidRDefault="009B4E98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sprzedaży nieruchomości położonych Cieszynie</w:t>
      </w:r>
    </w:p>
    <w:p w:rsidR="00A80715" w:rsidRDefault="00A80715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wspólnej realizacji z Gminą Brenna zadania inwestycyjnego</w:t>
      </w:r>
    </w:p>
    <w:p w:rsidR="00A80715" w:rsidRDefault="00A80715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wspólnej realizacji z Gminą Zebrzydowice zadania inwestycyjnego</w:t>
      </w:r>
    </w:p>
    <w:p w:rsidR="00A80715" w:rsidRPr="00012B6B" w:rsidRDefault="00A80715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2B6B">
        <w:rPr>
          <w:rFonts w:ascii="Times New Roman" w:hAnsi="Times New Roman"/>
          <w:sz w:val="24"/>
          <w:szCs w:val="24"/>
        </w:rPr>
        <w:t>wspólnej realizacji z Gminą Cieszyn zadania inwestycyjnego</w:t>
      </w:r>
    </w:p>
    <w:p w:rsidR="005C4655" w:rsidRDefault="005C4655" w:rsidP="00012B6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4655">
        <w:rPr>
          <w:rFonts w:ascii="Times New Roman" w:hAnsi="Times New Roman"/>
          <w:sz w:val="24"/>
          <w:szCs w:val="24"/>
        </w:rPr>
        <w:t>zmiany W</w:t>
      </w:r>
      <w:r>
        <w:rPr>
          <w:rFonts w:ascii="Times New Roman" w:hAnsi="Times New Roman"/>
          <w:sz w:val="24"/>
          <w:szCs w:val="24"/>
        </w:rPr>
        <w:t>ieloletniej Prognozy Finansowej</w:t>
      </w:r>
    </w:p>
    <w:p w:rsidR="005C4655" w:rsidRPr="005C4655" w:rsidRDefault="005C4655" w:rsidP="00012B6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655">
        <w:rPr>
          <w:rFonts w:ascii="Times New Roman" w:hAnsi="Times New Roman"/>
          <w:sz w:val="24"/>
          <w:szCs w:val="24"/>
        </w:rPr>
        <w:t>zmian budżetu powiatu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3C2A32" w:rsidRPr="00A80715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  <w:r w:rsidR="007807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XXI</w:t>
      </w:r>
      <w:r w:rsidR="00F85D7A">
        <w:rPr>
          <w:rFonts w:ascii="Times New Roman" w:hAnsi="Times New Roman"/>
          <w:sz w:val="24"/>
          <w:szCs w:val="24"/>
        </w:rPr>
        <w:t>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E4AA3" w:rsidRDefault="00EE4AA3" w:rsidP="00EE4AA3">
      <w:pPr>
        <w:jc w:val="both"/>
      </w:pPr>
    </w:p>
    <w:p w:rsidR="002F5F4C" w:rsidRDefault="002F5F4C"/>
    <w:sectPr w:rsidR="002F5F4C" w:rsidSect="00987A95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732F2637"/>
    <w:multiLevelType w:val="hybridMultilevel"/>
    <w:tmpl w:val="CAE8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8C"/>
    <w:rsid w:val="00012B6B"/>
    <w:rsid w:val="00083A65"/>
    <w:rsid w:val="001440D8"/>
    <w:rsid w:val="002F5F4C"/>
    <w:rsid w:val="003C2A32"/>
    <w:rsid w:val="005C4655"/>
    <w:rsid w:val="006B0BF7"/>
    <w:rsid w:val="007807A1"/>
    <w:rsid w:val="00810DF9"/>
    <w:rsid w:val="008B0C53"/>
    <w:rsid w:val="009B4E98"/>
    <w:rsid w:val="00A6508C"/>
    <w:rsid w:val="00A80715"/>
    <w:rsid w:val="00AD0DFA"/>
    <w:rsid w:val="00B4033F"/>
    <w:rsid w:val="00C75034"/>
    <w:rsid w:val="00C81D5D"/>
    <w:rsid w:val="00EE4AA3"/>
    <w:rsid w:val="00F11EF7"/>
    <w:rsid w:val="00F8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8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508C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08C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508C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A6508C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5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204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2</cp:revision>
  <cp:lastPrinted>2016-08-19T09:58:00Z</cp:lastPrinted>
  <dcterms:created xsi:type="dcterms:W3CDTF">2016-08-19T13:26:00Z</dcterms:created>
  <dcterms:modified xsi:type="dcterms:W3CDTF">2016-08-19T13:26:00Z</dcterms:modified>
</cp:coreProperties>
</file>