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E7A" w:rsidRPr="00493439" w:rsidRDefault="00BD1E7A" w:rsidP="00BD1E7A">
      <w:pPr>
        <w:jc w:val="center"/>
        <w:rPr>
          <w:b/>
          <w:bCs/>
          <w:sz w:val="22"/>
          <w:szCs w:val="22"/>
        </w:rPr>
      </w:pPr>
      <w:r w:rsidRPr="00493439">
        <w:rPr>
          <w:b/>
          <w:bCs/>
          <w:sz w:val="22"/>
          <w:szCs w:val="22"/>
        </w:rPr>
        <w:t>Dodatkowe warunki przetargu pisemnego nieograniczonego</w:t>
      </w:r>
    </w:p>
    <w:p w:rsidR="00BD1E7A" w:rsidRDefault="00BD1E7A" w:rsidP="00BD1E7A">
      <w:pPr>
        <w:jc w:val="center"/>
        <w:rPr>
          <w:b/>
          <w:bCs/>
          <w:sz w:val="22"/>
          <w:szCs w:val="22"/>
        </w:rPr>
      </w:pPr>
      <w:r w:rsidRPr="00493439">
        <w:rPr>
          <w:b/>
          <w:bCs/>
          <w:sz w:val="22"/>
          <w:szCs w:val="22"/>
        </w:rPr>
        <w:t>na sprzedaż nieruchomości położonej w</w:t>
      </w:r>
      <w:r w:rsidR="00B83FCA">
        <w:rPr>
          <w:b/>
          <w:bCs/>
          <w:sz w:val="22"/>
          <w:szCs w:val="22"/>
        </w:rPr>
        <w:t xml:space="preserve"> </w:t>
      </w:r>
      <w:r w:rsidR="00783401">
        <w:rPr>
          <w:b/>
          <w:bCs/>
          <w:sz w:val="22"/>
          <w:szCs w:val="22"/>
        </w:rPr>
        <w:t>Strumieniu</w:t>
      </w:r>
      <w:r w:rsidRPr="00493439">
        <w:rPr>
          <w:b/>
          <w:bCs/>
          <w:sz w:val="22"/>
          <w:szCs w:val="22"/>
        </w:rPr>
        <w:t xml:space="preserve">, </w:t>
      </w:r>
    </w:p>
    <w:p w:rsidR="00BD1E7A" w:rsidRPr="00493439" w:rsidRDefault="00BD1E7A" w:rsidP="00BD1E7A">
      <w:pPr>
        <w:jc w:val="center"/>
        <w:rPr>
          <w:b/>
          <w:bCs/>
          <w:sz w:val="22"/>
          <w:szCs w:val="22"/>
        </w:rPr>
      </w:pPr>
      <w:r w:rsidRPr="00493439">
        <w:rPr>
          <w:b/>
          <w:bCs/>
          <w:sz w:val="22"/>
          <w:szCs w:val="22"/>
        </w:rPr>
        <w:t xml:space="preserve">stanowiącej własność Skarbu Państwa </w:t>
      </w:r>
    </w:p>
    <w:p w:rsidR="00BD1E7A" w:rsidRPr="00493439" w:rsidRDefault="00BD1E7A" w:rsidP="00BD1E7A">
      <w:pPr>
        <w:jc w:val="center"/>
        <w:rPr>
          <w:sz w:val="22"/>
          <w:szCs w:val="22"/>
        </w:rPr>
      </w:pPr>
    </w:p>
    <w:p w:rsidR="00BD1E7A" w:rsidRDefault="00BD1E7A" w:rsidP="00BD1E7A">
      <w:pPr>
        <w:jc w:val="both"/>
        <w:rPr>
          <w:b/>
          <w:bCs/>
          <w:sz w:val="22"/>
          <w:szCs w:val="22"/>
        </w:rPr>
      </w:pPr>
      <w:r w:rsidRPr="00493439">
        <w:rPr>
          <w:b/>
          <w:bCs/>
          <w:sz w:val="22"/>
          <w:szCs w:val="22"/>
        </w:rPr>
        <w:t xml:space="preserve">I. </w:t>
      </w:r>
      <w:r w:rsidRPr="00D666D3">
        <w:rPr>
          <w:b/>
          <w:bCs/>
          <w:sz w:val="22"/>
          <w:szCs w:val="22"/>
        </w:rPr>
        <w:t>Przedmiot przetargu:</w:t>
      </w:r>
    </w:p>
    <w:p w:rsidR="006630E3" w:rsidRPr="00DF0757" w:rsidRDefault="00DF0757" w:rsidP="00DF0757">
      <w:pPr>
        <w:ind w:left="142"/>
        <w:jc w:val="both"/>
        <w:rPr>
          <w:bCs/>
          <w:sz w:val="22"/>
          <w:szCs w:val="22"/>
        </w:rPr>
      </w:pPr>
      <w:r>
        <w:rPr>
          <w:bCs/>
          <w:sz w:val="22"/>
          <w:szCs w:val="22"/>
        </w:rPr>
        <w:t>Przedmiotem zbycia jest n</w:t>
      </w:r>
      <w:r w:rsidR="00C157B0" w:rsidRPr="00C157B0">
        <w:rPr>
          <w:bCs/>
          <w:sz w:val="22"/>
          <w:szCs w:val="22"/>
        </w:rPr>
        <w:t xml:space="preserve">ieruchomość </w:t>
      </w:r>
      <w:r w:rsidR="00C157B0">
        <w:rPr>
          <w:bCs/>
          <w:sz w:val="22"/>
          <w:szCs w:val="22"/>
        </w:rPr>
        <w:t>stanowiąca niezabudowany grunt</w:t>
      </w:r>
      <w:r w:rsidR="006350EF">
        <w:rPr>
          <w:bCs/>
          <w:sz w:val="22"/>
          <w:szCs w:val="22"/>
        </w:rPr>
        <w:t>,</w:t>
      </w:r>
      <w:r>
        <w:rPr>
          <w:bCs/>
          <w:sz w:val="22"/>
          <w:szCs w:val="22"/>
        </w:rPr>
        <w:t xml:space="preserve"> tj.</w:t>
      </w:r>
      <w:r w:rsidR="00C157B0">
        <w:rPr>
          <w:bCs/>
          <w:sz w:val="22"/>
          <w:szCs w:val="22"/>
        </w:rPr>
        <w:t xml:space="preserve"> dz. </w:t>
      </w:r>
      <w:r>
        <w:rPr>
          <w:bCs/>
          <w:sz w:val="22"/>
          <w:szCs w:val="22"/>
        </w:rPr>
        <w:t xml:space="preserve">1414/42 </w:t>
      </w:r>
      <w:r>
        <w:rPr>
          <w:bCs/>
          <w:sz w:val="22"/>
          <w:szCs w:val="22"/>
        </w:rPr>
        <w:br/>
        <w:t>o powierzchni 0,2400 ha</w:t>
      </w:r>
      <w:r w:rsidR="002E2AFE">
        <w:rPr>
          <w:bCs/>
          <w:sz w:val="22"/>
          <w:szCs w:val="22"/>
        </w:rPr>
        <w:t xml:space="preserve">, której użytek w operacie ewidencji gruntów i budynków określony jest symbolem </w:t>
      </w:r>
      <w:proofErr w:type="spellStart"/>
      <w:r w:rsidR="002E2AFE">
        <w:rPr>
          <w:bCs/>
          <w:sz w:val="22"/>
          <w:szCs w:val="22"/>
        </w:rPr>
        <w:t>RIIIa</w:t>
      </w:r>
      <w:proofErr w:type="spellEnd"/>
      <w:r w:rsidR="00C157B0">
        <w:rPr>
          <w:bCs/>
          <w:sz w:val="22"/>
          <w:szCs w:val="22"/>
        </w:rPr>
        <w:t>.</w:t>
      </w:r>
      <w:r>
        <w:rPr>
          <w:bCs/>
          <w:sz w:val="22"/>
          <w:szCs w:val="22"/>
        </w:rPr>
        <w:t xml:space="preserve"> </w:t>
      </w:r>
      <w:r w:rsidR="001F5E5F">
        <w:rPr>
          <w:sz w:val="22"/>
          <w:szCs w:val="22"/>
        </w:rPr>
        <w:t>P</w:t>
      </w:r>
      <w:r w:rsidR="003A0DE5">
        <w:rPr>
          <w:sz w:val="22"/>
          <w:szCs w:val="22"/>
        </w:rPr>
        <w:t>rzez</w:t>
      </w:r>
      <w:r w:rsidR="002E2AFE">
        <w:rPr>
          <w:sz w:val="22"/>
          <w:szCs w:val="22"/>
        </w:rPr>
        <w:t xml:space="preserve"> ww.</w:t>
      </w:r>
      <w:r w:rsidR="003A0DE5">
        <w:rPr>
          <w:sz w:val="22"/>
          <w:szCs w:val="22"/>
        </w:rPr>
        <w:t xml:space="preserve"> </w:t>
      </w:r>
      <w:r w:rsidR="00C157B0">
        <w:rPr>
          <w:sz w:val="22"/>
          <w:szCs w:val="22"/>
        </w:rPr>
        <w:t>działkę</w:t>
      </w:r>
      <w:r w:rsidR="003A0DE5">
        <w:rPr>
          <w:sz w:val="22"/>
          <w:szCs w:val="22"/>
        </w:rPr>
        <w:t xml:space="preserve"> </w:t>
      </w:r>
      <w:r w:rsidR="0069303F" w:rsidRPr="0069303F">
        <w:rPr>
          <w:sz w:val="22"/>
          <w:szCs w:val="22"/>
        </w:rPr>
        <w:t>przebiega kanalizacja sanitarna, gazociąg oraz linia kablowa</w:t>
      </w:r>
      <w:r w:rsidR="0069303F">
        <w:rPr>
          <w:sz w:val="22"/>
          <w:szCs w:val="22"/>
        </w:rPr>
        <w:t>.</w:t>
      </w:r>
      <w:r w:rsidR="0069303F" w:rsidRPr="0069303F">
        <w:rPr>
          <w:sz w:val="22"/>
          <w:szCs w:val="22"/>
        </w:rPr>
        <w:t xml:space="preserve"> </w:t>
      </w:r>
      <w:r w:rsidR="0069303F">
        <w:rPr>
          <w:sz w:val="22"/>
          <w:szCs w:val="22"/>
        </w:rPr>
        <w:t>Przedmiotowa działka jest</w:t>
      </w:r>
      <w:r w:rsidR="0056130D">
        <w:rPr>
          <w:sz w:val="22"/>
          <w:szCs w:val="22"/>
        </w:rPr>
        <w:t xml:space="preserve"> </w:t>
      </w:r>
      <w:r w:rsidR="0069303F">
        <w:rPr>
          <w:sz w:val="22"/>
          <w:szCs w:val="22"/>
        </w:rPr>
        <w:t>ogrodzona</w:t>
      </w:r>
      <w:r w:rsidR="0056130D">
        <w:rPr>
          <w:sz w:val="22"/>
          <w:szCs w:val="22"/>
        </w:rPr>
        <w:t>. Od strony wschodniej i północnej ogrodzenie stanowią ogrodzenia nieruchomości sąsiednich</w:t>
      </w:r>
      <w:r w:rsidR="00C157B0">
        <w:rPr>
          <w:sz w:val="22"/>
          <w:szCs w:val="22"/>
        </w:rPr>
        <w:t>,</w:t>
      </w:r>
      <w:r w:rsidR="0056130D">
        <w:rPr>
          <w:sz w:val="22"/>
          <w:szCs w:val="22"/>
        </w:rPr>
        <w:t xml:space="preserve"> zabudowanych budynkami mieszkalnymi jednorodzinnymi, od południa i zachodu ogrodzenie stan</w:t>
      </w:r>
      <w:r w:rsidR="003A0DE5">
        <w:rPr>
          <w:sz w:val="22"/>
          <w:szCs w:val="22"/>
        </w:rPr>
        <w:t>owi częściowo siedziba Policji oraz</w:t>
      </w:r>
      <w:r w:rsidR="00783401">
        <w:rPr>
          <w:sz w:val="22"/>
          <w:szCs w:val="22"/>
        </w:rPr>
        <w:t xml:space="preserve"> siatka na stalowych słupkach. </w:t>
      </w:r>
      <w:r w:rsidR="006C0748">
        <w:rPr>
          <w:sz w:val="22"/>
          <w:szCs w:val="22"/>
        </w:rPr>
        <w:t xml:space="preserve">W granicy dz. 1414/42 i dz. 1414/43 zabudowanej budynkiem komisariatu Policji rośnie kilka wysokich drzew. </w:t>
      </w:r>
    </w:p>
    <w:p w:rsidR="003A0DE5" w:rsidRDefault="00443497" w:rsidP="001D127B">
      <w:pPr>
        <w:ind w:left="142"/>
        <w:jc w:val="both"/>
        <w:rPr>
          <w:sz w:val="22"/>
          <w:szCs w:val="22"/>
        </w:rPr>
      </w:pPr>
      <w:r w:rsidRPr="003A0DE5">
        <w:rPr>
          <w:sz w:val="22"/>
          <w:szCs w:val="22"/>
        </w:rPr>
        <w:t>Zgodnie z</w:t>
      </w:r>
      <w:r w:rsidR="003A0DE5">
        <w:rPr>
          <w:sz w:val="22"/>
          <w:szCs w:val="22"/>
        </w:rPr>
        <w:t xml:space="preserve"> </w:t>
      </w:r>
      <w:r w:rsidRPr="003A0DE5">
        <w:rPr>
          <w:sz w:val="22"/>
          <w:szCs w:val="22"/>
        </w:rPr>
        <w:t>miejscow</w:t>
      </w:r>
      <w:r w:rsidR="003A0DE5">
        <w:rPr>
          <w:sz w:val="22"/>
          <w:szCs w:val="22"/>
        </w:rPr>
        <w:t>ym planem</w:t>
      </w:r>
      <w:r w:rsidRPr="003A0DE5">
        <w:rPr>
          <w:sz w:val="22"/>
          <w:szCs w:val="22"/>
        </w:rPr>
        <w:t xml:space="preserve"> zagospodarowania </w:t>
      </w:r>
      <w:r w:rsidR="003A0DE5">
        <w:rPr>
          <w:sz w:val="22"/>
          <w:szCs w:val="22"/>
        </w:rPr>
        <w:t>przestrzennego dla terenów oznaczonych symbolem M 1-8 UP</w:t>
      </w:r>
      <w:r w:rsidR="00C157B0">
        <w:rPr>
          <w:sz w:val="22"/>
          <w:szCs w:val="22"/>
        </w:rPr>
        <w:t>,</w:t>
      </w:r>
      <w:r w:rsidR="003A0DE5">
        <w:rPr>
          <w:sz w:val="22"/>
          <w:szCs w:val="22"/>
        </w:rPr>
        <w:t xml:space="preserve"> </w:t>
      </w:r>
      <w:r w:rsidR="00C157B0">
        <w:rPr>
          <w:sz w:val="22"/>
          <w:szCs w:val="22"/>
        </w:rPr>
        <w:t xml:space="preserve">z podstawowym przeznaczeniem dla usług publicznych, </w:t>
      </w:r>
      <w:r w:rsidR="003A0DE5">
        <w:rPr>
          <w:sz w:val="22"/>
          <w:szCs w:val="22"/>
        </w:rPr>
        <w:t>ustala się m.in.:</w:t>
      </w:r>
    </w:p>
    <w:p w:rsidR="003A0DE5" w:rsidRDefault="003A0DE5" w:rsidP="003A0DE5">
      <w:pPr>
        <w:ind w:left="284" w:hanging="142"/>
        <w:jc w:val="both"/>
        <w:rPr>
          <w:sz w:val="22"/>
          <w:szCs w:val="22"/>
        </w:rPr>
      </w:pPr>
      <w:r>
        <w:rPr>
          <w:sz w:val="22"/>
          <w:szCs w:val="22"/>
        </w:rPr>
        <w:t>- realizację nowych obiektów i urządzeń związanych z podstawową funkcją terenu oraz potrzebami    użytkowników,</w:t>
      </w:r>
    </w:p>
    <w:p w:rsidR="003A0DE5" w:rsidRDefault="00C157B0" w:rsidP="001D127B">
      <w:pPr>
        <w:ind w:left="142"/>
        <w:jc w:val="both"/>
        <w:rPr>
          <w:sz w:val="22"/>
          <w:szCs w:val="22"/>
        </w:rPr>
      </w:pPr>
      <w:r>
        <w:rPr>
          <w:sz w:val="22"/>
          <w:szCs w:val="22"/>
        </w:rPr>
        <w:t>- realizację</w:t>
      </w:r>
      <w:r w:rsidR="003A0DE5">
        <w:rPr>
          <w:sz w:val="22"/>
          <w:szCs w:val="22"/>
        </w:rPr>
        <w:t xml:space="preserve"> innych usług, nie kolidujących z podstawowym przeznaczeniem,</w:t>
      </w:r>
    </w:p>
    <w:p w:rsidR="00443497" w:rsidRPr="003A0DE5" w:rsidRDefault="00C157B0" w:rsidP="003A0DE5">
      <w:pPr>
        <w:ind w:left="142"/>
        <w:jc w:val="both"/>
        <w:rPr>
          <w:sz w:val="22"/>
          <w:szCs w:val="22"/>
        </w:rPr>
      </w:pPr>
      <w:r>
        <w:rPr>
          <w:sz w:val="22"/>
          <w:szCs w:val="22"/>
        </w:rPr>
        <w:t>- realizację</w:t>
      </w:r>
      <w:r w:rsidR="003A0DE5">
        <w:rPr>
          <w:sz w:val="22"/>
          <w:szCs w:val="22"/>
        </w:rPr>
        <w:t xml:space="preserve"> lokali mieszkalnych w obiektach dla obsługi i dozoru.</w:t>
      </w:r>
    </w:p>
    <w:p w:rsidR="00BD1E7A" w:rsidRPr="00D81E79" w:rsidRDefault="00BD1E7A" w:rsidP="00D81E79">
      <w:pPr>
        <w:spacing w:before="120"/>
        <w:ind w:left="284" w:hanging="284"/>
        <w:jc w:val="both"/>
        <w:rPr>
          <w:sz w:val="22"/>
          <w:szCs w:val="22"/>
        </w:rPr>
      </w:pPr>
      <w:r w:rsidRPr="00493439">
        <w:rPr>
          <w:b/>
          <w:bCs/>
          <w:sz w:val="22"/>
          <w:szCs w:val="22"/>
        </w:rPr>
        <w:t>II. Cena wywoławcza wynosi:</w:t>
      </w:r>
      <w:r>
        <w:rPr>
          <w:sz w:val="22"/>
          <w:szCs w:val="22"/>
        </w:rPr>
        <w:t xml:space="preserve"> </w:t>
      </w:r>
      <w:r w:rsidR="0056130D" w:rsidRPr="0056130D">
        <w:rPr>
          <w:b/>
          <w:sz w:val="22"/>
          <w:szCs w:val="22"/>
        </w:rPr>
        <w:t>120</w:t>
      </w:r>
      <w:r>
        <w:rPr>
          <w:b/>
          <w:sz w:val="22"/>
          <w:szCs w:val="22"/>
        </w:rPr>
        <w:t>.</w:t>
      </w:r>
      <w:r w:rsidR="0056130D">
        <w:rPr>
          <w:b/>
          <w:sz w:val="22"/>
          <w:szCs w:val="22"/>
        </w:rPr>
        <w:t>00</w:t>
      </w:r>
      <w:r w:rsidR="00B83FCA">
        <w:rPr>
          <w:b/>
          <w:sz w:val="22"/>
          <w:szCs w:val="22"/>
        </w:rPr>
        <w:t>0</w:t>
      </w:r>
      <w:r>
        <w:rPr>
          <w:b/>
        </w:rPr>
        <w:t>,</w:t>
      </w:r>
      <w:r w:rsidRPr="00D81E79">
        <w:rPr>
          <w:b/>
          <w:sz w:val="22"/>
          <w:szCs w:val="22"/>
        </w:rPr>
        <w:t>00zł</w:t>
      </w:r>
      <w:r w:rsidRPr="00D81E79">
        <w:rPr>
          <w:sz w:val="22"/>
          <w:szCs w:val="22"/>
        </w:rPr>
        <w:t xml:space="preserve"> (słownie:</w:t>
      </w:r>
      <w:r w:rsidR="00B83FCA" w:rsidRPr="00D81E79">
        <w:rPr>
          <w:sz w:val="22"/>
          <w:szCs w:val="22"/>
        </w:rPr>
        <w:t xml:space="preserve"> </w:t>
      </w:r>
      <w:r w:rsidR="0056130D">
        <w:rPr>
          <w:sz w:val="22"/>
          <w:szCs w:val="22"/>
        </w:rPr>
        <w:t xml:space="preserve">sto dwadzieścia tysięcy </w:t>
      </w:r>
      <w:r w:rsidR="006630E3" w:rsidRPr="00D81E79">
        <w:rPr>
          <w:sz w:val="22"/>
          <w:szCs w:val="22"/>
        </w:rPr>
        <w:t>złotych</w:t>
      </w:r>
      <w:r w:rsidRPr="00D81E79">
        <w:rPr>
          <w:sz w:val="22"/>
          <w:szCs w:val="22"/>
        </w:rPr>
        <w:t>)</w:t>
      </w:r>
      <w:r w:rsidR="00D81E79" w:rsidRPr="00D81E79">
        <w:rPr>
          <w:sz w:val="22"/>
          <w:szCs w:val="22"/>
        </w:rPr>
        <w:t xml:space="preserve">. </w:t>
      </w:r>
      <w:r w:rsidRPr="00D81E79">
        <w:rPr>
          <w:sz w:val="22"/>
          <w:szCs w:val="22"/>
        </w:rPr>
        <w:t xml:space="preserve"> </w:t>
      </w:r>
    </w:p>
    <w:p w:rsidR="00BD1E7A" w:rsidRPr="00493439" w:rsidRDefault="00BD1E7A" w:rsidP="00BD1E7A">
      <w:pPr>
        <w:spacing w:before="120"/>
        <w:jc w:val="both"/>
        <w:rPr>
          <w:sz w:val="22"/>
          <w:szCs w:val="22"/>
        </w:rPr>
      </w:pPr>
      <w:r w:rsidRPr="00493439">
        <w:rPr>
          <w:b/>
          <w:bCs/>
          <w:sz w:val="22"/>
          <w:szCs w:val="22"/>
        </w:rPr>
        <w:t>III. Tryb i forma przeprowadzenia przetargu:</w:t>
      </w:r>
    </w:p>
    <w:p w:rsidR="00BD1E7A" w:rsidRPr="00493439" w:rsidRDefault="00BD1E7A" w:rsidP="00BD1E7A">
      <w:pPr>
        <w:numPr>
          <w:ilvl w:val="0"/>
          <w:numId w:val="1"/>
        </w:numPr>
        <w:tabs>
          <w:tab w:val="clear" w:pos="720"/>
          <w:tab w:val="num" w:pos="360"/>
        </w:tabs>
        <w:ind w:left="360"/>
        <w:jc w:val="both"/>
        <w:rPr>
          <w:sz w:val="22"/>
          <w:szCs w:val="22"/>
        </w:rPr>
      </w:pPr>
      <w:r w:rsidRPr="00493439">
        <w:rPr>
          <w:sz w:val="22"/>
          <w:szCs w:val="22"/>
        </w:rPr>
        <w:t>przetarg odbędzie się w formie przetargu pisemnego nieograniczonego,</w:t>
      </w:r>
    </w:p>
    <w:p w:rsidR="00BD1E7A" w:rsidRPr="00493439" w:rsidRDefault="00BD1E7A" w:rsidP="00BD1E7A">
      <w:pPr>
        <w:numPr>
          <w:ilvl w:val="0"/>
          <w:numId w:val="1"/>
        </w:numPr>
        <w:tabs>
          <w:tab w:val="clear" w:pos="720"/>
          <w:tab w:val="num" w:pos="360"/>
        </w:tabs>
        <w:ind w:left="360"/>
        <w:jc w:val="both"/>
        <w:rPr>
          <w:sz w:val="22"/>
          <w:szCs w:val="22"/>
        </w:rPr>
      </w:pPr>
      <w:r w:rsidRPr="00493439">
        <w:rPr>
          <w:sz w:val="22"/>
          <w:szCs w:val="22"/>
        </w:rPr>
        <w:t>w przetargu mogą brać udział osoby fizyczne i prawne, a także osoby którym przysługuje prawo do rekompensaty z tytułu pozostawienia nieruchomości poza obecnymi granicami Rzeczpospolitej Polskiej w wyniku wypędzenia z byłego terytorium Rzeczpospolitej Polskiej lub jej opuszczenia w związku z wojną rozpoczętą w 1939r.,</w:t>
      </w:r>
    </w:p>
    <w:p w:rsidR="003600EE" w:rsidRDefault="00BD1E7A" w:rsidP="00BD1E7A">
      <w:pPr>
        <w:ind w:left="284" w:hanging="284"/>
        <w:jc w:val="both"/>
        <w:rPr>
          <w:sz w:val="22"/>
          <w:szCs w:val="22"/>
        </w:rPr>
      </w:pPr>
      <w:r w:rsidRPr="00493439">
        <w:rPr>
          <w:sz w:val="22"/>
          <w:szCs w:val="22"/>
        </w:rPr>
        <w:t xml:space="preserve">3a) warunkiem przystąpienia do przetargu jest zapoznanie się z niniejszymi dodatkowymi warunkami przetargu oraz w terminie do dnia </w:t>
      </w:r>
      <w:r w:rsidR="00D81E79">
        <w:rPr>
          <w:b/>
          <w:sz w:val="22"/>
          <w:szCs w:val="22"/>
        </w:rPr>
        <w:t>18</w:t>
      </w:r>
      <w:r w:rsidR="0056130D">
        <w:rPr>
          <w:b/>
          <w:sz w:val="22"/>
          <w:szCs w:val="22"/>
        </w:rPr>
        <w:t>.05</w:t>
      </w:r>
      <w:r w:rsidRPr="00D249A8">
        <w:rPr>
          <w:b/>
          <w:sz w:val="22"/>
          <w:szCs w:val="22"/>
        </w:rPr>
        <w:t>.201</w:t>
      </w:r>
      <w:r w:rsidR="0056130D">
        <w:rPr>
          <w:b/>
          <w:sz w:val="22"/>
          <w:szCs w:val="22"/>
        </w:rPr>
        <w:t>6</w:t>
      </w:r>
      <w:r w:rsidRPr="00D249A8">
        <w:rPr>
          <w:b/>
          <w:sz w:val="22"/>
          <w:szCs w:val="22"/>
        </w:rPr>
        <w:t xml:space="preserve">r. </w:t>
      </w:r>
      <w:r w:rsidRPr="00493439">
        <w:rPr>
          <w:bCs/>
          <w:sz w:val="22"/>
          <w:szCs w:val="22"/>
        </w:rPr>
        <w:t>złożenie pisemnej oferty i</w:t>
      </w:r>
      <w:r w:rsidRPr="00493439">
        <w:rPr>
          <w:b/>
          <w:bCs/>
          <w:sz w:val="22"/>
          <w:szCs w:val="22"/>
        </w:rPr>
        <w:t> </w:t>
      </w:r>
      <w:r w:rsidRPr="00493439">
        <w:rPr>
          <w:sz w:val="22"/>
          <w:szCs w:val="22"/>
        </w:rPr>
        <w:t xml:space="preserve">wpłacenie wadium </w:t>
      </w:r>
      <w:r>
        <w:rPr>
          <w:sz w:val="22"/>
          <w:szCs w:val="22"/>
        </w:rPr>
        <w:br/>
      </w:r>
      <w:r w:rsidRPr="006E516E">
        <w:rPr>
          <w:sz w:val="22"/>
          <w:szCs w:val="22"/>
        </w:rPr>
        <w:t xml:space="preserve">w wysokości </w:t>
      </w:r>
      <w:r w:rsidR="003A0DE5">
        <w:rPr>
          <w:b/>
          <w:sz w:val="22"/>
          <w:szCs w:val="22"/>
        </w:rPr>
        <w:t>5</w:t>
      </w:r>
      <w:r w:rsidRPr="00BD1E7A">
        <w:rPr>
          <w:b/>
          <w:sz w:val="22"/>
          <w:szCs w:val="22"/>
        </w:rPr>
        <w:t>%</w:t>
      </w:r>
      <w:r w:rsidRPr="006E516E">
        <w:rPr>
          <w:sz w:val="22"/>
          <w:szCs w:val="22"/>
        </w:rPr>
        <w:t xml:space="preserve"> ceny wywoławczej tj</w:t>
      </w:r>
      <w:r>
        <w:rPr>
          <w:sz w:val="22"/>
          <w:szCs w:val="22"/>
        </w:rPr>
        <w:t>.</w:t>
      </w:r>
      <w:r w:rsidR="00D81E79">
        <w:rPr>
          <w:sz w:val="22"/>
          <w:szCs w:val="22"/>
        </w:rPr>
        <w:t xml:space="preserve"> w kwocie</w:t>
      </w:r>
      <w:r>
        <w:rPr>
          <w:sz w:val="22"/>
          <w:szCs w:val="22"/>
        </w:rPr>
        <w:t xml:space="preserve"> </w:t>
      </w:r>
      <w:r w:rsidR="003600EE">
        <w:rPr>
          <w:b/>
          <w:sz w:val="22"/>
          <w:szCs w:val="22"/>
        </w:rPr>
        <w:t>6.000</w:t>
      </w:r>
      <w:r w:rsidR="00D81E79">
        <w:rPr>
          <w:b/>
          <w:sz w:val="22"/>
          <w:szCs w:val="22"/>
        </w:rPr>
        <w:t>,0</w:t>
      </w:r>
      <w:r w:rsidRPr="00BD1E7A">
        <w:rPr>
          <w:b/>
          <w:sz w:val="22"/>
          <w:szCs w:val="22"/>
        </w:rPr>
        <w:t>0</w:t>
      </w:r>
      <w:r w:rsidRPr="00AA415F">
        <w:rPr>
          <w:b/>
          <w:sz w:val="22"/>
          <w:szCs w:val="22"/>
        </w:rPr>
        <w:t xml:space="preserve"> zł</w:t>
      </w:r>
      <w:r w:rsidRPr="006E516E">
        <w:rPr>
          <w:sz w:val="22"/>
          <w:szCs w:val="22"/>
        </w:rPr>
        <w:t xml:space="preserve">, płatne w pieniądzu na rachunek </w:t>
      </w:r>
      <w:r w:rsidRPr="00493439">
        <w:rPr>
          <w:sz w:val="22"/>
          <w:szCs w:val="22"/>
        </w:rPr>
        <w:t>St</w:t>
      </w:r>
      <w:r w:rsidR="003600EE">
        <w:rPr>
          <w:sz w:val="22"/>
          <w:szCs w:val="22"/>
        </w:rPr>
        <w:t>arostwa Powiatowego w Cieszynie:</w:t>
      </w:r>
      <w:r w:rsidRPr="00493439">
        <w:rPr>
          <w:sz w:val="22"/>
          <w:szCs w:val="22"/>
        </w:rPr>
        <w:t xml:space="preserve"> </w:t>
      </w:r>
    </w:p>
    <w:p w:rsidR="003600EE" w:rsidRPr="003600EE" w:rsidRDefault="003600EE" w:rsidP="003600EE">
      <w:pPr>
        <w:tabs>
          <w:tab w:val="left" w:pos="284"/>
        </w:tabs>
        <w:ind w:left="284"/>
        <w:jc w:val="center"/>
        <w:rPr>
          <w:b/>
        </w:rPr>
      </w:pPr>
      <w:r w:rsidRPr="00CF42D0">
        <w:rPr>
          <w:b/>
        </w:rPr>
        <w:t xml:space="preserve">Bank Handlowy w Warszawie S.A. 72 1030 1087 0000 </w:t>
      </w:r>
      <w:proofErr w:type="spellStart"/>
      <w:r w:rsidRPr="00CF42D0">
        <w:rPr>
          <w:b/>
        </w:rPr>
        <w:t>0000</w:t>
      </w:r>
      <w:proofErr w:type="spellEnd"/>
      <w:r w:rsidRPr="00CF42D0">
        <w:rPr>
          <w:b/>
        </w:rPr>
        <w:t xml:space="preserve"> 8309 6063</w:t>
      </w:r>
    </w:p>
    <w:p w:rsidR="00BD1E7A" w:rsidRPr="00493439" w:rsidRDefault="003600EE" w:rsidP="00BD1E7A">
      <w:pPr>
        <w:ind w:left="284" w:hanging="284"/>
        <w:jc w:val="both"/>
        <w:rPr>
          <w:sz w:val="22"/>
          <w:szCs w:val="22"/>
        </w:rPr>
      </w:pPr>
      <w:r>
        <w:rPr>
          <w:sz w:val="22"/>
          <w:szCs w:val="22"/>
        </w:rPr>
        <w:t xml:space="preserve">    </w:t>
      </w:r>
      <w:r w:rsidR="00BD1E7A" w:rsidRPr="00493439">
        <w:rPr>
          <w:sz w:val="22"/>
          <w:szCs w:val="22"/>
        </w:rPr>
        <w:t>(za dzień wpłaty wadium uważać się będzie dzień wpływu należności na podany rachunek).</w:t>
      </w:r>
    </w:p>
    <w:p w:rsidR="00BD1E7A" w:rsidRPr="006944C1" w:rsidRDefault="003A2F09" w:rsidP="00D81E79">
      <w:pPr>
        <w:spacing w:before="120" w:after="120"/>
        <w:ind w:left="284"/>
        <w:jc w:val="both"/>
        <w:rPr>
          <w:b/>
          <w:sz w:val="22"/>
          <w:szCs w:val="22"/>
          <w:u w:val="single"/>
        </w:rPr>
      </w:pPr>
      <w:r>
        <w:rPr>
          <w:b/>
          <w:sz w:val="22"/>
          <w:szCs w:val="22"/>
          <w:u w:val="single"/>
        </w:rPr>
        <w:t>Dowó</w:t>
      </w:r>
      <w:r w:rsidR="00BD1E7A" w:rsidRPr="006944C1">
        <w:rPr>
          <w:b/>
          <w:sz w:val="22"/>
          <w:szCs w:val="22"/>
          <w:u w:val="single"/>
        </w:rPr>
        <w:t>d wpłaty wadium należy przedłożyć komis</w:t>
      </w:r>
      <w:r w:rsidR="00D81E79">
        <w:rPr>
          <w:b/>
          <w:sz w:val="22"/>
          <w:szCs w:val="22"/>
          <w:u w:val="single"/>
        </w:rPr>
        <w:t xml:space="preserve">ji przetargowej przed otwarciem </w:t>
      </w:r>
      <w:r w:rsidR="00BD1E7A" w:rsidRPr="006944C1">
        <w:rPr>
          <w:b/>
          <w:sz w:val="22"/>
          <w:szCs w:val="22"/>
          <w:u w:val="single"/>
        </w:rPr>
        <w:t xml:space="preserve">przetargu. </w:t>
      </w:r>
    </w:p>
    <w:p w:rsidR="00BD1E7A" w:rsidRPr="00493439" w:rsidRDefault="00BD1E7A" w:rsidP="00BD1E7A">
      <w:pPr>
        <w:spacing w:before="120"/>
        <w:ind w:left="357" w:hanging="357"/>
        <w:jc w:val="both"/>
        <w:rPr>
          <w:sz w:val="22"/>
          <w:szCs w:val="22"/>
        </w:rPr>
      </w:pPr>
      <w:r w:rsidRPr="00493439">
        <w:rPr>
          <w:sz w:val="22"/>
          <w:szCs w:val="22"/>
        </w:rPr>
        <w:t xml:space="preserve">3b) </w:t>
      </w:r>
      <w:r w:rsidR="001F5E5F">
        <w:rPr>
          <w:sz w:val="22"/>
          <w:szCs w:val="22"/>
        </w:rPr>
        <w:t>z</w:t>
      </w:r>
      <w:r w:rsidRPr="00493439">
        <w:rPr>
          <w:sz w:val="22"/>
          <w:szCs w:val="22"/>
        </w:rPr>
        <w:t>walnia się  z wpłaty wadium osoby, którym przysługuje prawo do rekompensaty z tytułu pozostawienia nieruchomości poza obecnymi granicami Rzeczpospolitej Polskiej w wyniku wypędzenia z byłego terytorium Rzeczpospolitej Polskiej lub jego opuszczenia w związku z wojną rozpoczętą w 1939r., jeżeli dołączą do oferty:</w:t>
      </w:r>
    </w:p>
    <w:p w:rsidR="00BD1E7A" w:rsidRPr="00493439" w:rsidRDefault="00BD1E7A" w:rsidP="00BD1E7A">
      <w:pPr>
        <w:ind w:left="567" w:hanging="283"/>
        <w:jc w:val="both"/>
        <w:rPr>
          <w:sz w:val="22"/>
          <w:szCs w:val="22"/>
        </w:rPr>
      </w:pPr>
      <w:r w:rsidRPr="00493439">
        <w:rPr>
          <w:sz w:val="22"/>
          <w:szCs w:val="22"/>
        </w:rPr>
        <w:t>- oryginał zaświadczenia lub decyzji potwierdzającej prawo do rekompensaty z tytułu pozostawienia nieruchomości poza obecnymi granicami Rzeczpospolitej Polskiej, z adnotacją  wojewody o wybranej formie realizacji prawa do rekompensaty oraz o wysokości rekompensaty, określonej zgodnie z art. 13 ustawy z dnia 8 lipca 2005r. o realizacji prawa do rekompensaty z tytułu pozostawienia nieruchomości poza obecnymi granicami Rzeczpospolitej Polskiej (Dz. U. z 20</w:t>
      </w:r>
      <w:r w:rsidR="00D81E79">
        <w:rPr>
          <w:sz w:val="22"/>
          <w:szCs w:val="22"/>
        </w:rPr>
        <w:t>14</w:t>
      </w:r>
      <w:r w:rsidRPr="00493439">
        <w:rPr>
          <w:sz w:val="22"/>
          <w:szCs w:val="22"/>
        </w:rPr>
        <w:t>r.</w:t>
      </w:r>
      <w:r w:rsidR="00D81E79">
        <w:rPr>
          <w:sz w:val="22"/>
          <w:szCs w:val="22"/>
        </w:rPr>
        <w:t>,</w:t>
      </w:r>
      <w:r w:rsidRPr="00493439">
        <w:rPr>
          <w:sz w:val="22"/>
          <w:szCs w:val="22"/>
        </w:rPr>
        <w:t xml:space="preserve"> poz. </w:t>
      </w:r>
      <w:r w:rsidR="00D81E79">
        <w:rPr>
          <w:sz w:val="22"/>
          <w:szCs w:val="22"/>
        </w:rPr>
        <w:t>1090</w:t>
      </w:r>
      <w:r w:rsidRPr="00493439">
        <w:rPr>
          <w:sz w:val="22"/>
          <w:szCs w:val="22"/>
        </w:rPr>
        <w:t>),</w:t>
      </w:r>
    </w:p>
    <w:p w:rsidR="00BD1E7A" w:rsidRPr="00493439" w:rsidRDefault="00BD1E7A" w:rsidP="00BD1E7A">
      <w:pPr>
        <w:ind w:left="540" w:hanging="256"/>
        <w:jc w:val="both"/>
        <w:rPr>
          <w:sz w:val="22"/>
          <w:szCs w:val="22"/>
        </w:rPr>
      </w:pPr>
      <w:r w:rsidRPr="00493439">
        <w:rPr>
          <w:sz w:val="22"/>
          <w:szCs w:val="22"/>
        </w:rPr>
        <w:t>- pisemne zobowiązanie do uiszczenia kwoty równej wysokości wadium ustalonego w razie uchylenia się od zawarcia umowy,</w:t>
      </w:r>
    </w:p>
    <w:p w:rsidR="00BD1E7A" w:rsidRPr="00493439" w:rsidRDefault="00BD1E7A" w:rsidP="00BD1E7A">
      <w:pPr>
        <w:spacing w:after="120"/>
        <w:ind w:left="540" w:hanging="256"/>
        <w:jc w:val="both"/>
        <w:rPr>
          <w:sz w:val="22"/>
          <w:szCs w:val="22"/>
        </w:rPr>
      </w:pPr>
      <w:r w:rsidRPr="00493439">
        <w:rPr>
          <w:sz w:val="22"/>
          <w:szCs w:val="22"/>
        </w:rPr>
        <w:t>-  dokument poświadczający wpis do Wojewódzkiego Rejestru Osób Uprawionych.</w:t>
      </w:r>
    </w:p>
    <w:p w:rsidR="0093383C" w:rsidRPr="00D666D3" w:rsidRDefault="00BD1E7A" w:rsidP="00D81E79">
      <w:pPr>
        <w:tabs>
          <w:tab w:val="num" w:pos="142"/>
        </w:tabs>
        <w:spacing w:after="120"/>
        <w:ind w:left="284" w:hanging="284"/>
        <w:jc w:val="both"/>
        <w:rPr>
          <w:b/>
          <w:i/>
          <w:iCs/>
        </w:rPr>
      </w:pPr>
      <w:r w:rsidRPr="00493439">
        <w:rPr>
          <w:sz w:val="22"/>
          <w:szCs w:val="22"/>
        </w:rPr>
        <w:t xml:space="preserve">4) </w:t>
      </w:r>
      <w:r w:rsidR="001F5E5F">
        <w:rPr>
          <w:sz w:val="22"/>
          <w:szCs w:val="22"/>
        </w:rPr>
        <w:t>p</w:t>
      </w:r>
      <w:r w:rsidRPr="00493439">
        <w:rPr>
          <w:sz w:val="22"/>
          <w:szCs w:val="22"/>
        </w:rPr>
        <w:t xml:space="preserve">isemne oferty w zamkniętych kopertach można składać </w:t>
      </w:r>
      <w:r>
        <w:rPr>
          <w:b/>
          <w:sz w:val="22"/>
          <w:szCs w:val="22"/>
        </w:rPr>
        <w:t xml:space="preserve">do dnia </w:t>
      </w:r>
      <w:r w:rsidR="003600EE">
        <w:rPr>
          <w:b/>
          <w:sz w:val="22"/>
          <w:szCs w:val="22"/>
        </w:rPr>
        <w:t>18.05</w:t>
      </w:r>
      <w:r w:rsidRPr="0093383C">
        <w:rPr>
          <w:b/>
          <w:sz w:val="22"/>
          <w:szCs w:val="22"/>
        </w:rPr>
        <w:t>.201</w:t>
      </w:r>
      <w:r w:rsidR="003600EE">
        <w:rPr>
          <w:b/>
          <w:sz w:val="22"/>
          <w:szCs w:val="22"/>
        </w:rPr>
        <w:t>6</w:t>
      </w:r>
      <w:r w:rsidRPr="0093383C">
        <w:rPr>
          <w:b/>
          <w:sz w:val="22"/>
          <w:szCs w:val="22"/>
        </w:rPr>
        <w:t>r.</w:t>
      </w:r>
      <w:r w:rsidRPr="00493439">
        <w:rPr>
          <w:b/>
          <w:sz w:val="22"/>
          <w:szCs w:val="22"/>
        </w:rPr>
        <w:t xml:space="preserve"> </w:t>
      </w:r>
      <w:r w:rsidRPr="0093383C">
        <w:rPr>
          <w:b/>
          <w:sz w:val="22"/>
          <w:szCs w:val="22"/>
        </w:rPr>
        <w:t>do godz.</w:t>
      </w:r>
      <w:r w:rsidRPr="00493439">
        <w:rPr>
          <w:sz w:val="22"/>
          <w:szCs w:val="22"/>
        </w:rPr>
        <w:t xml:space="preserve"> </w:t>
      </w:r>
      <w:r w:rsidRPr="00493439">
        <w:rPr>
          <w:b/>
          <w:sz w:val="22"/>
          <w:szCs w:val="22"/>
        </w:rPr>
        <w:t>15</w:t>
      </w:r>
      <w:r w:rsidR="003600EE">
        <w:rPr>
          <w:b/>
          <w:sz w:val="22"/>
          <w:szCs w:val="22"/>
          <w:vertAlign w:val="superscript"/>
        </w:rPr>
        <w:t>3</w:t>
      </w:r>
      <w:r w:rsidRPr="00493439">
        <w:rPr>
          <w:b/>
          <w:sz w:val="22"/>
          <w:szCs w:val="22"/>
          <w:vertAlign w:val="superscript"/>
        </w:rPr>
        <w:t>0</w:t>
      </w:r>
      <w:r w:rsidRPr="00493439">
        <w:rPr>
          <w:sz w:val="22"/>
          <w:szCs w:val="22"/>
        </w:rPr>
        <w:t xml:space="preserve"> </w:t>
      </w:r>
      <w:r>
        <w:rPr>
          <w:sz w:val="22"/>
          <w:szCs w:val="22"/>
        </w:rPr>
        <w:br/>
      </w:r>
      <w:r w:rsidRPr="00493439">
        <w:rPr>
          <w:sz w:val="22"/>
          <w:szCs w:val="22"/>
        </w:rPr>
        <w:t xml:space="preserve">w kancelarii ogólnej Starostwa Powiatowego w Cieszynie przy ul. Bobreckiej 29 lub pocztą </w:t>
      </w:r>
      <w:r>
        <w:rPr>
          <w:sz w:val="22"/>
          <w:szCs w:val="22"/>
        </w:rPr>
        <w:br/>
      </w:r>
      <w:r w:rsidRPr="00493439">
        <w:rPr>
          <w:sz w:val="22"/>
          <w:szCs w:val="22"/>
        </w:rPr>
        <w:t xml:space="preserve">(za dzień złożenia oferty uważać się będzie datę wpływu oferty do kancelarii starostwa), </w:t>
      </w:r>
      <w:r>
        <w:rPr>
          <w:sz w:val="22"/>
          <w:szCs w:val="22"/>
        </w:rPr>
        <w:br/>
      </w:r>
      <w:r w:rsidRPr="00D81E79">
        <w:rPr>
          <w:sz w:val="22"/>
          <w:szCs w:val="22"/>
        </w:rPr>
        <w:t xml:space="preserve">z dopiskiem </w:t>
      </w:r>
      <w:r w:rsidRPr="00D81E79">
        <w:rPr>
          <w:b/>
          <w:i/>
          <w:sz w:val="22"/>
          <w:szCs w:val="22"/>
        </w:rPr>
        <w:t>„Przetarg –</w:t>
      </w:r>
      <w:r w:rsidR="003600EE">
        <w:rPr>
          <w:b/>
          <w:i/>
          <w:sz w:val="22"/>
          <w:szCs w:val="22"/>
        </w:rPr>
        <w:t xml:space="preserve"> dz. 1414/42 Strumień</w:t>
      </w:r>
      <w:r w:rsidR="001F5E5F">
        <w:rPr>
          <w:b/>
          <w:i/>
          <w:sz w:val="22"/>
          <w:szCs w:val="22"/>
        </w:rPr>
        <w:t xml:space="preserve"> </w:t>
      </w:r>
      <w:r w:rsidRPr="00D81E79">
        <w:rPr>
          <w:b/>
          <w:i/>
          <w:sz w:val="22"/>
          <w:szCs w:val="22"/>
        </w:rPr>
        <w:t>- nie otwierać</w:t>
      </w:r>
      <w:r w:rsidRPr="00D81E79">
        <w:rPr>
          <w:b/>
          <w:i/>
          <w:iCs/>
          <w:sz w:val="22"/>
          <w:szCs w:val="22"/>
        </w:rPr>
        <w:t>”.</w:t>
      </w:r>
    </w:p>
    <w:p w:rsidR="00BD1E7A" w:rsidRPr="00493439" w:rsidRDefault="00BD1E7A" w:rsidP="00BD1E7A">
      <w:pPr>
        <w:spacing w:before="120" w:after="120"/>
        <w:jc w:val="both"/>
        <w:rPr>
          <w:b/>
          <w:sz w:val="22"/>
          <w:szCs w:val="22"/>
        </w:rPr>
      </w:pPr>
      <w:r w:rsidRPr="00493439">
        <w:rPr>
          <w:b/>
          <w:sz w:val="22"/>
          <w:szCs w:val="22"/>
        </w:rPr>
        <w:t>5)</w:t>
      </w:r>
      <w:r w:rsidRPr="00493439">
        <w:rPr>
          <w:b/>
          <w:i/>
          <w:sz w:val="22"/>
          <w:szCs w:val="22"/>
        </w:rPr>
        <w:t xml:space="preserve"> </w:t>
      </w:r>
      <w:r w:rsidRPr="00493439">
        <w:rPr>
          <w:b/>
          <w:sz w:val="22"/>
          <w:szCs w:val="22"/>
        </w:rPr>
        <w:t>Oferta powinna zawierać:</w:t>
      </w:r>
    </w:p>
    <w:p w:rsidR="00BD1E7A" w:rsidRPr="00493439" w:rsidRDefault="00BD1E7A" w:rsidP="00BD1E7A">
      <w:pPr>
        <w:ind w:left="284" w:hanging="284"/>
        <w:jc w:val="both"/>
        <w:rPr>
          <w:sz w:val="22"/>
          <w:szCs w:val="22"/>
        </w:rPr>
      </w:pPr>
      <w:r w:rsidRPr="00493439">
        <w:rPr>
          <w:sz w:val="22"/>
          <w:szCs w:val="22"/>
        </w:rPr>
        <w:t>a) imię, nazwisko i adres oferenta albo nazwę lub firmę oraz siedzibę, jeżeli oferentem jest osoba prawna oraz aktualny wypis z właściwego rejestru,</w:t>
      </w:r>
    </w:p>
    <w:p w:rsidR="00BD1E7A" w:rsidRPr="00493439" w:rsidRDefault="00BD1E7A" w:rsidP="00BD1E7A">
      <w:pPr>
        <w:ind w:left="284" w:hanging="284"/>
        <w:jc w:val="both"/>
        <w:rPr>
          <w:sz w:val="22"/>
          <w:szCs w:val="22"/>
        </w:rPr>
      </w:pPr>
      <w:r w:rsidRPr="00493439">
        <w:rPr>
          <w:sz w:val="22"/>
          <w:szCs w:val="22"/>
        </w:rPr>
        <w:t>b) datę sporządzenia oferty,</w:t>
      </w:r>
    </w:p>
    <w:p w:rsidR="00BD1E7A" w:rsidRPr="00493439" w:rsidRDefault="00BD1E7A" w:rsidP="00BD1E7A">
      <w:pPr>
        <w:ind w:left="284" w:hanging="284"/>
        <w:jc w:val="both"/>
        <w:rPr>
          <w:sz w:val="22"/>
          <w:szCs w:val="22"/>
        </w:rPr>
      </w:pPr>
      <w:r w:rsidRPr="00493439">
        <w:rPr>
          <w:sz w:val="22"/>
          <w:szCs w:val="22"/>
        </w:rPr>
        <w:lastRenderedPageBreak/>
        <w:t xml:space="preserve">c) oświadczenie, że oferent zapoznał się z dodatkowymi warunkami przetargu i przyjmuje te warunki bez zastrzeżeń oraz, że stan faktyczny i prawny nieruchomości jest mu znany, </w:t>
      </w:r>
    </w:p>
    <w:p w:rsidR="00BD1E7A" w:rsidRPr="00493439" w:rsidRDefault="00BD1E7A" w:rsidP="00BD1E7A">
      <w:pPr>
        <w:ind w:left="284" w:hanging="284"/>
        <w:jc w:val="both"/>
        <w:rPr>
          <w:i/>
          <w:sz w:val="22"/>
          <w:szCs w:val="22"/>
        </w:rPr>
      </w:pPr>
      <w:r w:rsidRPr="00493439">
        <w:rPr>
          <w:sz w:val="22"/>
          <w:szCs w:val="22"/>
        </w:rPr>
        <w:t>d) oferowaną cenę i sposób zapłaty (cena zaoferowana przez uczestnika przetargu winna być wyższa od ceny wywoławczej)</w:t>
      </w:r>
      <w:r w:rsidRPr="00493439">
        <w:rPr>
          <w:i/>
          <w:sz w:val="22"/>
          <w:szCs w:val="22"/>
        </w:rPr>
        <w:t>,</w:t>
      </w:r>
    </w:p>
    <w:p w:rsidR="00BD1E7A" w:rsidRPr="00493439" w:rsidRDefault="00BD1E7A" w:rsidP="00BD1E7A">
      <w:pPr>
        <w:ind w:left="284" w:hanging="284"/>
        <w:jc w:val="both"/>
        <w:rPr>
          <w:sz w:val="22"/>
          <w:szCs w:val="22"/>
        </w:rPr>
      </w:pPr>
      <w:r w:rsidRPr="00493439">
        <w:rPr>
          <w:sz w:val="22"/>
          <w:szCs w:val="22"/>
        </w:rPr>
        <w:t xml:space="preserve">e) kopię dowodu wpłaty wadium lub w przypadku osób, którym przysługuje prawo do rekompensaty, </w:t>
      </w:r>
      <w:r w:rsidRPr="00493439">
        <w:rPr>
          <w:sz w:val="22"/>
          <w:szCs w:val="22"/>
        </w:rPr>
        <w:br/>
        <w:t xml:space="preserve">z tytułu pozostawienia nieruchomości poza obecnymi granicami Rzeczpospolitej Polskiej </w:t>
      </w:r>
      <w:r w:rsidRPr="00493439">
        <w:rPr>
          <w:sz w:val="22"/>
          <w:szCs w:val="22"/>
        </w:rPr>
        <w:br/>
        <w:t xml:space="preserve">w wyniku wypędzenia z byłego terytorium Rzeczpospolitej Polskiej lub jego opuszczenia </w:t>
      </w:r>
      <w:r w:rsidRPr="00493439">
        <w:rPr>
          <w:sz w:val="22"/>
          <w:szCs w:val="22"/>
        </w:rPr>
        <w:br/>
        <w:t>w związku z wojną rozpoczętą w 1939r., dowody, o których mowa w punkcie 3b niniejszych warunków, stanowiące podstawę do zwolnienia z tego obowiązku,</w:t>
      </w:r>
    </w:p>
    <w:p w:rsidR="00BD1E7A" w:rsidRDefault="00BD1E7A" w:rsidP="00BD1E7A">
      <w:pPr>
        <w:ind w:left="284" w:hanging="284"/>
        <w:jc w:val="both"/>
        <w:rPr>
          <w:sz w:val="22"/>
          <w:szCs w:val="22"/>
        </w:rPr>
      </w:pPr>
      <w:r>
        <w:rPr>
          <w:sz w:val="22"/>
          <w:szCs w:val="22"/>
        </w:rPr>
        <w:t>f)</w:t>
      </w:r>
      <w:r w:rsidRPr="00493439">
        <w:rPr>
          <w:sz w:val="22"/>
          <w:szCs w:val="22"/>
        </w:rPr>
        <w:t xml:space="preserve"> </w:t>
      </w:r>
      <w:r>
        <w:rPr>
          <w:sz w:val="22"/>
          <w:szCs w:val="22"/>
        </w:rPr>
        <w:t xml:space="preserve"> </w:t>
      </w:r>
      <w:r w:rsidRPr="00493439">
        <w:rPr>
          <w:sz w:val="22"/>
          <w:szCs w:val="22"/>
        </w:rPr>
        <w:t>informację o numerze rachunku bankowego, na który należy zwrócić wadium, w przypadku gdy uczestnik nie wygra przetargu lub w przypadku odwołania przetargu, unieważnienia przetargu, zakończenia przetargu wynikiem negatywnym;</w:t>
      </w:r>
    </w:p>
    <w:p w:rsidR="00BD1E7A" w:rsidRPr="00493439" w:rsidRDefault="00BD1E7A" w:rsidP="00BD1E7A">
      <w:pPr>
        <w:ind w:left="284" w:hanging="284"/>
        <w:jc w:val="both"/>
        <w:rPr>
          <w:b/>
          <w:bCs/>
          <w:sz w:val="22"/>
          <w:szCs w:val="22"/>
          <w:u w:val="single"/>
        </w:rPr>
      </w:pPr>
      <w:r>
        <w:rPr>
          <w:sz w:val="22"/>
          <w:szCs w:val="22"/>
        </w:rPr>
        <w:t xml:space="preserve">g)  informację określającą wysokość nabywanych udziałów w nieruchomości, w przypadku nabywania nieruchomości na współwłasność (wyłączając nabywanie nieruchomości do majątku wspólnego małżonków), </w:t>
      </w:r>
    </w:p>
    <w:p w:rsidR="00BD1E7A" w:rsidRPr="00D81E79" w:rsidRDefault="00BD1E7A" w:rsidP="00BD1E7A">
      <w:pPr>
        <w:ind w:left="284" w:hanging="284"/>
        <w:jc w:val="both"/>
        <w:rPr>
          <w:sz w:val="22"/>
          <w:szCs w:val="22"/>
        </w:rPr>
      </w:pPr>
      <w:r w:rsidRPr="00D81E79">
        <w:rPr>
          <w:sz w:val="22"/>
          <w:szCs w:val="22"/>
        </w:rPr>
        <w:t xml:space="preserve">h) zgodnie z art. 37 § 1 </w:t>
      </w:r>
      <w:proofErr w:type="spellStart"/>
      <w:r w:rsidRPr="00D81E79">
        <w:rPr>
          <w:sz w:val="22"/>
          <w:szCs w:val="22"/>
        </w:rPr>
        <w:t>pkt</w:t>
      </w:r>
      <w:proofErr w:type="spellEnd"/>
      <w:r w:rsidRPr="00D81E79">
        <w:rPr>
          <w:sz w:val="22"/>
          <w:szCs w:val="22"/>
        </w:rPr>
        <w:t xml:space="preserve"> 1 ustawy z dnia 25 lutego 1964r. kodeks rodzinny i opiekuńczy (</w:t>
      </w:r>
      <w:r w:rsidR="0075201F">
        <w:rPr>
          <w:sz w:val="22"/>
          <w:szCs w:val="22"/>
        </w:rPr>
        <w:t xml:space="preserve">tekst jedn. </w:t>
      </w:r>
      <w:r w:rsidRPr="00D81E79">
        <w:rPr>
          <w:sz w:val="22"/>
          <w:szCs w:val="22"/>
        </w:rPr>
        <w:t xml:space="preserve">Dz. U. </w:t>
      </w:r>
      <w:r w:rsidR="00D81E79">
        <w:rPr>
          <w:sz w:val="22"/>
          <w:szCs w:val="22"/>
        </w:rPr>
        <w:t>z 2015</w:t>
      </w:r>
      <w:r w:rsidRPr="00D81E79">
        <w:rPr>
          <w:sz w:val="22"/>
          <w:szCs w:val="22"/>
        </w:rPr>
        <w:t xml:space="preserve">r. Nr </w:t>
      </w:r>
      <w:r w:rsidR="0075201F">
        <w:rPr>
          <w:sz w:val="22"/>
          <w:szCs w:val="22"/>
        </w:rPr>
        <w:t>2082</w:t>
      </w:r>
      <w:r w:rsidRPr="00D81E79">
        <w:rPr>
          <w:sz w:val="22"/>
          <w:szCs w:val="22"/>
        </w:rPr>
        <w:t>), w przypadku składania oferty pisemne</w:t>
      </w:r>
      <w:r w:rsidR="00226D94" w:rsidRPr="00D81E79">
        <w:rPr>
          <w:sz w:val="22"/>
          <w:szCs w:val="22"/>
        </w:rPr>
        <w:t xml:space="preserve">j przez oferenta </w:t>
      </w:r>
      <w:r w:rsidRPr="00D81E79">
        <w:rPr>
          <w:sz w:val="22"/>
          <w:szCs w:val="22"/>
        </w:rPr>
        <w:t xml:space="preserve">pozostającego </w:t>
      </w:r>
      <w:r w:rsidR="00FA56A2">
        <w:rPr>
          <w:sz w:val="22"/>
          <w:szCs w:val="22"/>
        </w:rPr>
        <w:br/>
      </w:r>
      <w:r w:rsidRPr="00D81E79">
        <w:rPr>
          <w:sz w:val="22"/>
          <w:szCs w:val="22"/>
        </w:rPr>
        <w:t xml:space="preserve">w związku małżeńskim: </w:t>
      </w:r>
    </w:p>
    <w:p w:rsidR="00BD1E7A" w:rsidRDefault="00BD1E7A" w:rsidP="00BD1E7A">
      <w:pPr>
        <w:ind w:left="142" w:hanging="142"/>
        <w:jc w:val="both"/>
        <w:rPr>
          <w:sz w:val="22"/>
          <w:szCs w:val="22"/>
        </w:rPr>
      </w:pPr>
      <w:r w:rsidRPr="00D81E79">
        <w:rPr>
          <w:sz w:val="22"/>
          <w:szCs w:val="22"/>
        </w:rPr>
        <w:t xml:space="preserve">    - </w:t>
      </w:r>
      <w:r w:rsidR="001D127B">
        <w:rPr>
          <w:sz w:val="22"/>
          <w:szCs w:val="22"/>
        </w:rPr>
        <w:t xml:space="preserve"> </w:t>
      </w:r>
      <w:r w:rsidRPr="00D81E79">
        <w:rPr>
          <w:sz w:val="22"/>
          <w:szCs w:val="22"/>
        </w:rPr>
        <w:t>oświadczenie o obowiązującym ustroju majątkowym małżeńskim,</w:t>
      </w:r>
    </w:p>
    <w:p w:rsidR="00D81E79" w:rsidRDefault="00D81E79" w:rsidP="00D81E79">
      <w:pPr>
        <w:ind w:left="284" w:hanging="284"/>
        <w:jc w:val="both"/>
        <w:rPr>
          <w:sz w:val="22"/>
          <w:szCs w:val="22"/>
        </w:rPr>
      </w:pPr>
      <w:r>
        <w:rPr>
          <w:sz w:val="22"/>
          <w:szCs w:val="22"/>
        </w:rPr>
        <w:t xml:space="preserve">    - oświadczenie określające majątek (wspólny, osobisty), do którego ma nastąpić nabycie nieruchomości.</w:t>
      </w:r>
    </w:p>
    <w:p w:rsidR="00D81E79" w:rsidRDefault="00D81E79" w:rsidP="00D81E79">
      <w:pPr>
        <w:ind w:left="284"/>
        <w:jc w:val="both"/>
        <w:rPr>
          <w:sz w:val="22"/>
          <w:szCs w:val="22"/>
        </w:rPr>
      </w:pPr>
      <w:r>
        <w:rPr>
          <w:sz w:val="22"/>
          <w:szCs w:val="22"/>
        </w:rPr>
        <w:t xml:space="preserve">W przypadku nabycia nieruchomości do majątku wspólnego warunkiem dopuszczenia do przetargu będzie uczestnictwo obojga małżonków w przetargu lub przedłożenie zgody drugiego małżonka na dokonanie czynności prawnych związanych z udziałem w przetargu, wyrażonej w formie pisemnej z podpisem poświadczonym notarialnie. Jeżeli nabycie nieruchomości ma nastąpić do majątku odrębnego, warunkiem dopuszczenia do przetargu będzie przedłożenie wypisu aktu notarialnego dokumentującego umowę majątkową małżeńską, albo odpis orzeczenia sądowego ustanawiającego rozdzielność majątkową lub pisemne oświadczenie obojga małżonków o nabywaniu nieruchomości do majątku osobistego jednego z nich, z podpisami poświadczonymi notarialnie.   </w:t>
      </w:r>
    </w:p>
    <w:p w:rsidR="00D81E79" w:rsidRPr="00D81E79" w:rsidRDefault="00D81E79" w:rsidP="00181F53">
      <w:pPr>
        <w:ind w:left="284"/>
        <w:jc w:val="both"/>
        <w:rPr>
          <w:sz w:val="22"/>
          <w:szCs w:val="22"/>
        </w:rPr>
      </w:pPr>
      <w:r>
        <w:rPr>
          <w:sz w:val="22"/>
          <w:szCs w:val="22"/>
        </w:rPr>
        <w:t xml:space="preserve">Przedstawiciele osób prawnych, spółek cywilnych, jednostek organizacyjnych, o których mowa </w:t>
      </w:r>
      <w:r>
        <w:rPr>
          <w:sz w:val="22"/>
          <w:szCs w:val="22"/>
        </w:rPr>
        <w:br/>
        <w:t>w art. 33</w:t>
      </w:r>
      <w:r>
        <w:rPr>
          <w:sz w:val="22"/>
          <w:szCs w:val="22"/>
          <w:vertAlign w:val="superscript"/>
        </w:rPr>
        <w:t>1</w:t>
      </w:r>
      <w:r>
        <w:rPr>
          <w:sz w:val="22"/>
          <w:szCs w:val="22"/>
        </w:rPr>
        <w:t xml:space="preserve"> § 1 ustawy z dnia 23 kwietnia 1964r. kodeks cywilny, </w:t>
      </w:r>
      <w:r w:rsidRPr="00A40A1D">
        <w:rPr>
          <w:sz w:val="22"/>
          <w:szCs w:val="22"/>
        </w:rPr>
        <w:t>przedkładają odpowiedni</w:t>
      </w:r>
      <w:r>
        <w:rPr>
          <w:sz w:val="22"/>
          <w:szCs w:val="22"/>
        </w:rPr>
        <w:t xml:space="preserve"> dokument, upoważniający je do składania oświadczeń w imieniu tych osób (wspólników). </w:t>
      </w:r>
    </w:p>
    <w:p w:rsidR="00BD1E7A" w:rsidRPr="00D81E79" w:rsidRDefault="00181F53" w:rsidP="001F5E5F">
      <w:pPr>
        <w:spacing w:before="120" w:after="120"/>
        <w:ind w:left="284" w:hanging="284"/>
        <w:jc w:val="both"/>
        <w:rPr>
          <w:bCs/>
          <w:sz w:val="22"/>
          <w:szCs w:val="22"/>
        </w:rPr>
      </w:pPr>
      <w:r>
        <w:rPr>
          <w:bCs/>
          <w:sz w:val="22"/>
          <w:szCs w:val="22"/>
        </w:rPr>
        <w:t xml:space="preserve">6) </w:t>
      </w:r>
      <w:r w:rsidR="001F5E5F">
        <w:rPr>
          <w:bCs/>
          <w:sz w:val="22"/>
          <w:szCs w:val="22"/>
        </w:rPr>
        <w:t>c</w:t>
      </w:r>
      <w:r w:rsidR="00BD1E7A" w:rsidRPr="00D81E79">
        <w:rPr>
          <w:bCs/>
          <w:sz w:val="22"/>
          <w:szCs w:val="22"/>
        </w:rPr>
        <w:t>udzoziemców wiążą przepisy ustawy z 24 marca 1920r. o nabywaniu nieruchomości przez cudzoziemców (tekst jedn.</w:t>
      </w:r>
      <w:r>
        <w:rPr>
          <w:bCs/>
          <w:sz w:val="22"/>
          <w:szCs w:val="22"/>
        </w:rPr>
        <w:t>,</w:t>
      </w:r>
      <w:r w:rsidR="00BD1E7A" w:rsidRPr="00D81E79">
        <w:rPr>
          <w:bCs/>
          <w:sz w:val="22"/>
          <w:szCs w:val="22"/>
        </w:rPr>
        <w:t xml:space="preserve"> Dz. U. z 20</w:t>
      </w:r>
      <w:r>
        <w:rPr>
          <w:bCs/>
          <w:sz w:val="22"/>
          <w:szCs w:val="22"/>
        </w:rPr>
        <w:t>14</w:t>
      </w:r>
      <w:r w:rsidR="00BD1E7A" w:rsidRPr="00D81E79">
        <w:rPr>
          <w:bCs/>
          <w:sz w:val="22"/>
          <w:szCs w:val="22"/>
        </w:rPr>
        <w:t xml:space="preserve">r., poz. </w:t>
      </w:r>
      <w:r>
        <w:rPr>
          <w:bCs/>
          <w:sz w:val="22"/>
          <w:szCs w:val="22"/>
        </w:rPr>
        <w:t>1380</w:t>
      </w:r>
      <w:r w:rsidR="001F5E5F">
        <w:rPr>
          <w:bCs/>
          <w:sz w:val="22"/>
          <w:szCs w:val="22"/>
        </w:rPr>
        <w:t>);</w:t>
      </w:r>
    </w:p>
    <w:p w:rsidR="00BD1E7A" w:rsidRPr="00D81E79" w:rsidRDefault="00181F53" w:rsidP="00BD1E7A">
      <w:pPr>
        <w:spacing w:before="120"/>
        <w:ind w:left="284" w:hanging="284"/>
        <w:jc w:val="both"/>
        <w:rPr>
          <w:bCs/>
          <w:sz w:val="22"/>
          <w:szCs w:val="22"/>
        </w:rPr>
      </w:pPr>
      <w:r>
        <w:rPr>
          <w:sz w:val="22"/>
          <w:szCs w:val="22"/>
        </w:rPr>
        <w:t>7</w:t>
      </w:r>
      <w:r w:rsidR="00BD1E7A" w:rsidRPr="00D81E79">
        <w:rPr>
          <w:sz w:val="22"/>
          <w:szCs w:val="22"/>
        </w:rPr>
        <w:t xml:space="preserve">) </w:t>
      </w:r>
      <w:r w:rsidR="00BD1E7A" w:rsidRPr="00D81E79">
        <w:rPr>
          <w:b/>
          <w:sz w:val="22"/>
          <w:szCs w:val="22"/>
        </w:rPr>
        <w:t>Otwarcie ofert (część jawna przetargu)</w:t>
      </w:r>
      <w:r w:rsidR="00BD1E7A" w:rsidRPr="00D81E79">
        <w:rPr>
          <w:sz w:val="22"/>
          <w:szCs w:val="22"/>
        </w:rPr>
        <w:t xml:space="preserve"> odbędzie się</w:t>
      </w:r>
      <w:r w:rsidR="00BD1E7A" w:rsidRPr="00D81E79">
        <w:rPr>
          <w:b/>
          <w:sz w:val="22"/>
          <w:szCs w:val="22"/>
        </w:rPr>
        <w:t xml:space="preserve"> </w:t>
      </w:r>
      <w:r w:rsidR="00BD1E7A" w:rsidRPr="00D81E79">
        <w:rPr>
          <w:bCs/>
          <w:sz w:val="22"/>
          <w:szCs w:val="22"/>
        </w:rPr>
        <w:t xml:space="preserve">w siedzibie Starostwa Powiatowego </w:t>
      </w:r>
      <w:r w:rsidR="00BD1E7A" w:rsidRPr="00D81E79">
        <w:rPr>
          <w:bCs/>
          <w:sz w:val="22"/>
          <w:szCs w:val="22"/>
        </w:rPr>
        <w:br/>
        <w:t xml:space="preserve">w Cieszynie przy ul. Bobreckiej 29, </w:t>
      </w:r>
      <w:r w:rsidR="00BD1E7A" w:rsidRPr="00D81E79">
        <w:rPr>
          <w:sz w:val="22"/>
          <w:szCs w:val="22"/>
        </w:rPr>
        <w:t>w dniu</w:t>
      </w:r>
      <w:r w:rsidR="00BD1E7A" w:rsidRPr="00D81E79">
        <w:rPr>
          <w:b/>
          <w:sz w:val="22"/>
          <w:szCs w:val="22"/>
        </w:rPr>
        <w:t xml:space="preserve"> </w:t>
      </w:r>
      <w:r w:rsidR="009C3CBE" w:rsidRPr="00D81E79">
        <w:rPr>
          <w:b/>
          <w:sz w:val="22"/>
          <w:szCs w:val="22"/>
        </w:rPr>
        <w:t>2</w:t>
      </w:r>
      <w:r w:rsidR="003600EE">
        <w:rPr>
          <w:b/>
          <w:sz w:val="22"/>
          <w:szCs w:val="22"/>
        </w:rPr>
        <w:t>3</w:t>
      </w:r>
      <w:r w:rsidR="0075201F">
        <w:rPr>
          <w:b/>
          <w:sz w:val="22"/>
          <w:szCs w:val="22"/>
        </w:rPr>
        <w:t>.05</w:t>
      </w:r>
      <w:r w:rsidR="00BD1E7A" w:rsidRPr="00D81E79">
        <w:rPr>
          <w:b/>
          <w:sz w:val="22"/>
          <w:szCs w:val="22"/>
        </w:rPr>
        <w:t>.201</w:t>
      </w:r>
      <w:r w:rsidR="0075201F">
        <w:rPr>
          <w:b/>
          <w:sz w:val="22"/>
          <w:szCs w:val="22"/>
        </w:rPr>
        <w:t>6</w:t>
      </w:r>
      <w:r w:rsidR="00BD1E7A" w:rsidRPr="00D81E79">
        <w:rPr>
          <w:b/>
          <w:sz w:val="22"/>
          <w:szCs w:val="22"/>
        </w:rPr>
        <w:t xml:space="preserve">r. </w:t>
      </w:r>
      <w:r w:rsidR="00BD1E7A" w:rsidRPr="00D81E79">
        <w:rPr>
          <w:sz w:val="22"/>
          <w:szCs w:val="22"/>
        </w:rPr>
        <w:t xml:space="preserve">o godz. </w:t>
      </w:r>
      <w:r w:rsidR="00BD1E7A" w:rsidRPr="00D81E79">
        <w:rPr>
          <w:b/>
          <w:sz w:val="22"/>
          <w:szCs w:val="22"/>
        </w:rPr>
        <w:t>10</w:t>
      </w:r>
      <w:r w:rsidR="00BD1E7A" w:rsidRPr="00D81E79">
        <w:rPr>
          <w:b/>
          <w:sz w:val="22"/>
          <w:szCs w:val="22"/>
          <w:vertAlign w:val="superscript"/>
        </w:rPr>
        <w:t>00</w:t>
      </w:r>
      <w:r w:rsidR="00BD1E7A" w:rsidRPr="00D81E79">
        <w:rPr>
          <w:b/>
          <w:sz w:val="22"/>
          <w:szCs w:val="22"/>
        </w:rPr>
        <w:t xml:space="preserve"> </w:t>
      </w:r>
      <w:r w:rsidR="00BD1E7A" w:rsidRPr="00D81E79">
        <w:rPr>
          <w:bCs/>
          <w:sz w:val="22"/>
          <w:szCs w:val="22"/>
        </w:rPr>
        <w:t>w sali 202 (III</w:t>
      </w:r>
      <w:r>
        <w:rPr>
          <w:bCs/>
          <w:sz w:val="22"/>
          <w:szCs w:val="22"/>
        </w:rPr>
        <w:t xml:space="preserve"> </w:t>
      </w:r>
      <w:r w:rsidR="00C157B0">
        <w:rPr>
          <w:bCs/>
          <w:sz w:val="22"/>
          <w:szCs w:val="22"/>
        </w:rPr>
        <w:t>p);</w:t>
      </w:r>
    </w:p>
    <w:p w:rsidR="00BD1E7A" w:rsidRPr="00D81E79" w:rsidRDefault="00181F53" w:rsidP="00BD1E7A">
      <w:pPr>
        <w:spacing w:before="120"/>
        <w:ind w:left="284" w:hanging="284"/>
        <w:jc w:val="both"/>
        <w:rPr>
          <w:i/>
          <w:sz w:val="22"/>
          <w:szCs w:val="22"/>
        </w:rPr>
      </w:pPr>
      <w:r>
        <w:rPr>
          <w:bCs/>
          <w:sz w:val="22"/>
          <w:szCs w:val="22"/>
        </w:rPr>
        <w:t>8</w:t>
      </w:r>
      <w:r w:rsidR="00BD1E7A" w:rsidRPr="00D81E79">
        <w:rPr>
          <w:bCs/>
          <w:sz w:val="22"/>
          <w:szCs w:val="22"/>
        </w:rPr>
        <w:t xml:space="preserve">) </w:t>
      </w:r>
      <w:r w:rsidR="001F5E5F">
        <w:rPr>
          <w:sz w:val="22"/>
          <w:szCs w:val="22"/>
        </w:rPr>
        <w:t>c</w:t>
      </w:r>
      <w:r w:rsidR="00BD1E7A" w:rsidRPr="00D81E79">
        <w:rPr>
          <w:sz w:val="22"/>
          <w:szCs w:val="22"/>
        </w:rPr>
        <w:t>zęść jawna przetargu  odbywa się w obecności oferentów (obecność jest obowiązkowa)</w:t>
      </w:r>
      <w:r w:rsidR="001F5E5F">
        <w:rPr>
          <w:sz w:val="22"/>
          <w:szCs w:val="22"/>
        </w:rPr>
        <w:t>;</w:t>
      </w:r>
    </w:p>
    <w:p w:rsidR="00BD1E7A" w:rsidRPr="00493439" w:rsidRDefault="00181F53" w:rsidP="00BD1E7A">
      <w:pPr>
        <w:spacing w:before="120"/>
        <w:ind w:left="284" w:hanging="284"/>
        <w:jc w:val="both"/>
        <w:rPr>
          <w:bCs/>
          <w:sz w:val="22"/>
          <w:szCs w:val="22"/>
        </w:rPr>
      </w:pPr>
      <w:r>
        <w:rPr>
          <w:sz w:val="22"/>
          <w:szCs w:val="22"/>
        </w:rPr>
        <w:t>9</w:t>
      </w:r>
      <w:r w:rsidR="001F5E5F">
        <w:rPr>
          <w:sz w:val="22"/>
          <w:szCs w:val="22"/>
        </w:rPr>
        <w:t>) w</w:t>
      </w:r>
      <w:r w:rsidR="00BD1E7A" w:rsidRPr="00D81E79">
        <w:rPr>
          <w:sz w:val="22"/>
          <w:szCs w:val="22"/>
        </w:rPr>
        <w:t xml:space="preserve"> przypadku złożenia równorzędnych ofert komisja przetargowa organizuje dodatkowy przetarg ustny ograniczony do ofere</w:t>
      </w:r>
      <w:r w:rsidR="00BD1E7A" w:rsidRPr="00493439">
        <w:rPr>
          <w:sz w:val="22"/>
          <w:szCs w:val="22"/>
        </w:rPr>
        <w:t xml:space="preserve">ntów, którzy złożyli te oferty. Komisja zawiadamia oferentów </w:t>
      </w:r>
      <w:r w:rsidR="00BD1E7A">
        <w:rPr>
          <w:sz w:val="22"/>
          <w:szCs w:val="22"/>
        </w:rPr>
        <w:br/>
      </w:r>
      <w:r w:rsidR="00BD1E7A" w:rsidRPr="00493439">
        <w:rPr>
          <w:sz w:val="22"/>
          <w:szCs w:val="22"/>
        </w:rPr>
        <w:t>o terminie dodatkowego przetargu oraz umożliwia im zapoznanie się z treścią równorzędnych ofert. W dodatkowym przetargu ustnym ograniczonym oferenci zgłaszają ustnie kolejne postąpienia ceny powyżej najwyższej ceny zamieszczonej w równorzędnych ofertach, dopóki mimo trzykrotnego wywo</w:t>
      </w:r>
      <w:r w:rsidR="001F5E5F">
        <w:rPr>
          <w:sz w:val="22"/>
          <w:szCs w:val="22"/>
        </w:rPr>
        <w:t>łania nie ma dalszych postąpień;</w:t>
      </w:r>
    </w:p>
    <w:p w:rsidR="00D249A8" w:rsidRPr="00493439" w:rsidRDefault="00181F53" w:rsidP="00D249A8">
      <w:pPr>
        <w:spacing w:before="120" w:after="120"/>
        <w:ind w:left="284" w:hanging="284"/>
        <w:jc w:val="both"/>
        <w:rPr>
          <w:bCs/>
          <w:sz w:val="22"/>
          <w:szCs w:val="22"/>
        </w:rPr>
      </w:pPr>
      <w:r>
        <w:rPr>
          <w:bCs/>
          <w:sz w:val="22"/>
          <w:szCs w:val="22"/>
        </w:rPr>
        <w:t>10</w:t>
      </w:r>
      <w:r w:rsidR="00BD1E7A" w:rsidRPr="00493439">
        <w:rPr>
          <w:bCs/>
          <w:sz w:val="22"/>
          <w:szCs w:val="22"/>
        </w:rPr>
        <w:t xml:space="preserve">) </w:t>
      </w:r>
      <w:r w:rsidR="001F5E5F">
        <w:rPr>
          <w:bCs/>
          <w:sz w:val="22"/>
          <w:szCs w:val="22"/>
        </w:rPr>
        <w:t>w</w:t>
      </w:r>
      <w:r w:rsidR="00BD1E7A" w:rsidRPr="00493439">
        <w:rPr>
          <w:bCs/>
          <w:sz w:val="22"/>
          <w:szCs w:val="22"/>
        </w:rPr>
        <w:t>adium wniesione w pieniądzu przez uczestnika, który wygra przetarg zalicza się na poczet ceny nabycia nieruchomości, a</w:t>
      </w:r>
      <w:r w:rsidR="00BD1E7A" w:rsidRPr="00493439">
        <w:rPr>
          <w:sz w:val="22"/>
          <w:szCs w:val="22"/>
        </w:rPr>
        <w:t xml:space="preserve"> jeżeli przetarg wygra osoba, której przysługuje prawo do rekompensaty </w:t>
      </w:r>
      <w:r w:rsidR="00BD1E7A">
        <w:rPr>
          <w:sz w:val="22"/>
          <w:szCs w:val="22"/>
        </w:rPr>
        <w:br/>
      </w:r>
      <w:r w:rsidR="00BD1E7A" w:rsidRPr="00493439">
        <w:rPr>
          <w:sz w:val="22"/>
          <w:szCs w:val="22"/>
        </w:rPr>
        <w:t xml:space="preserve">z tytułu pozostawienia nieruchomości poza obecnymi granicami Rzeczpospolitej Polskiej </w:t>
      </w:r>
      <w:r w:rsidR="00BD1E7A">
        <w:rPr>
          <w:sz w:val="22"/>
          <w:szCs w:val="22"/>
        </w:rPr>
        <w:br/>
      </w:r>
      <w:r w:rsidR="00BD1E7A" w:rsidRPr="00493439">
        <w:rPr>
          <w:sz w:val="22"/>
          <w:szCs w:val="22"/>
        </w:rPr>
        <w:t xml:space="preserve">w wyniku wypędzenia z byłego terytorium Rzeczpospolitej Polskiej lub jego opuszczenia </w:t>
      </w:r>
      <w:r w:rsidR="00BD1E7A">
        <w:rPr>
          <w:sz w:val="22"/>
          <w:szCs w:val="22"/>
        </w:rPr>
        <w:br/>
      </w:r>
      <w:r w:rsidR="00BD1E7A" w:rsidRPr="00493439">
        <w:rPr>
          <w:sz w:val="22"/>
          <w:szCs w:val="22"/>
        </w:rPr>
        <w:t>w związku z wojną rozpoczętą w 1939r., oryginał zaświadczenia lub decyzji jest zwracany po zawarciu umowy notarialnej</w:t>
      </w:r>
      <w:r w:rsidR="001F5E5F">
        <w:rPr>
          <w:sz w:val="22"/>
          <w:szCs w:val="22"/>
        </w:rPr>
        <w:t>;</w:t>
      </w:r>
      <w:r w:rsidR="00BD1E7A" w:rsidRPr="00493439">
        <w:rPr>
          <w:bCs/>
          <w:sz w:val="22"/>
          <w:szCs w:val="22"/>
        </w:rPr>
        <w:t xml:space="preserve"> </w:t>
      </w:r>
    </w:p>
    <w:p w:rsidR="00BD1E7A" w:rsidRDefault="00BD1E7A" w:rsidP="00BD1E7A">
      <w:pPr>
        <w:spacing w:before="120" w:after="120"/>
        <w:ind w:left="360" w:hanging="436"/>
        <w:jc w:val="both"/>
        <w:rPr>
          <w:bCs/>
          <w:sz w:val="22"/>
          <w:szCs w:val="22"/>
        </w:rPr>
      </w:pPr>
      <w:r w:rsidRPr="00493439">
        <w:rPr>
          <w:bCs/>
          <w:sz w:val="22"/>
          <w:szCs w:val="22"/>
        </w:rPr>
        <w:t>1</w:t>
      </w:r>
      <w:r w:rsidR="00181F53">
        <w:rPr>
          <w:bCs/>
          <w:sz w:val="22"/>
          <w:szCs w:val="22"/>
        </w:rPr>
        <w:t>1</w:t>
      </w:r>
      <w:r w:rsidR="001F5E5F">
        <w:rPr>
          <w:bCs/>
          <w:sz w:val="22"/>
          <w:szCs w:val="22"/>
        </w:rPr>
        <w:t>) w</w:t>
      </w:r>
      <w:r w:rsidRPr="00493439">
        <w:rPr>
          <w:bCs/>
          <w:sz w:val="22"/>
          <w:szCs w:val="22"/>
        </w:rPr>
        <w:t>adium wpłacone przez uczestnika, który nie został wyłoniony jako nabywca przedmiotowej nieruchomości,</w:t>
      </w:r>
      <w:r w:rsidRPr="00493439">
        <w:rPr>
          <w:sz w:val="22"/>
          <w:szCs w:val="22"/>
        </w:rPr>
        <w:t xml:space="preserve"> bądź oryginał zaświadczenia w przypadku osób, którym przysługuje prawo do rekompensaty z tytułu pozostawienia nieruchomości poza obecnymi granicami Rzeczpospolitej Polskiej w wyniku wypędzenia z byłego terytorium Rzeczpospolitej Polskiej lub jego opuszczenia w związku z wojną rozpoczętą w 1939r.,</w:t>
      </w:r>
      <w:r w:rsidRPr="00493439">
        <w:rPr>
          <w:bCs/>
          <w:sz w:val="22"/>
          <w:szCs w:val="22"/>
        </w:rPr>
        <w:t xml:space="preserve"> podlega zwrotowi </w:t>
      </w:r>
      <w:r w:rsidR="0002507F">
        <w:rPr>
          <w:bCs/>
          <w:sz w:val="22"/>
          <w:szCs w:val="22"/>
        </w:rPr>
        <w:t xml:space="preserve">jednak </w:t>
      </w:r>
      <w:r w:rsidRPr="00493439">
        <w:rPr>
          <w:bCs/>
          <w:sz w:val="22"/>
          <w:szCs w:val="22"/>
        </w:rPr>
        <w:t xml:space="preserve">nie później niż przed upływem </w:t>
      </w:r>
      <w:r w:rsidRPr="00493439">
        <w:rPr>
          <w:bCs/>
          <w:sz w:val="22"/>
          <w:szCs w:val="22"/>
        </w:rPr>
        <w:lastRenderedPageBreak/>
        <w:t xml:space="preserve">3 dni od dnia odwołania, zamknięcia, unieważnienia lub zakończenia przetargu wynikiem negatywnym, </w:t>
      </w:r>
      <w:r w:rsidRPr="009C3CBE">
        <w:rPr>
          <w:bCs/>
          <w:sz w:val="22"/>
          <w:szCs w:val="22"/>
        </w:rPr>
        <w:t>na rachunek bankowy wskazany w ofercie  przez oferenta</w:t>
      </w:r>
      <w:r w:rsidR="00C157B0">
        <w:rPr>
          <w:bCs/>
          <w:sz w:val="22"/>
          <w:szCs w:val="22"/>
        </w:rPr>
        <w:t>;</w:t>
      </w:r>
    </w:p>
    <w:p w:rsidR="003A0DE5" w:rsidRPr="009C3CBE" w:rsidRDefault="003A0DE5" w:rsidP="00BD1E7A">
      <w:pPr>
        <w:spacing w:before="120" w:after="120"/>
        <w:ind w:left="360" w:hanging="436"/>
        <w:jc w:val="both"/>
        <w:rPr>
          <w:bCs/>
          <w:sz w:val="22"/>
          <w:szCs w:val="22"/>
        </w:rPr>
      </w:pPr>
    </w:p>
    <w:p w:rsidR="00BD1E7A" w:rsidRPr="00493439" w:rsidRDefault="00BD1E7A" w:rsidP="00BD1E7A">
      <w:pPr>
        <w:spacing w:before="120" w:after="120"/>
        <w:ind w:left="284" w:hanging="284"/>
        <w:jc w:val="both"/>
        <w:rPr>
          <w:bCs/>
          <w:sz w:val="22"/>
          <w:szCs w:val="22"/>
        </w:rPr>
      </w:pPr>
      <w:r w:rsidRPr="00493439">
        <w:rPr>
          <w:bCs/>
          <w:sz w:val="22"/>
          <w:szCs w:val="22"/>
        </w:rPr>
        <w:t>1</w:t>
      </w:r>
      <w:r w:rsidR="00181F53">
        <w:rPr>
          <w:bCs/>
          <w:sz w:val="22"/>
          <w:szCs w:val="22"/>
        </w:rPr>
        <w:t>2</w:t>
      </w:r>
      <w:r w:rsidR="001F5E5F">
        <w:rPr>
          <w:bCs/>
          <w:sz w:val="22"/>
          <w:szCs w:val="22"/>
        </w:rPr>
        <w:t>) k</w:t>
      </w:r>
      <w:r w:rsidRPr="00493439">
        <w:rPr>
          <w:bCs/>
          <w:sz w:val="22"/>
          <w:szCs w:val="22"/>
        </w:rPr>
        <w:t>ryterium</w:t>
      </w:r>
      <w:r w:rsidR="001F5E5F">
        <w:rPr>
          <w:bCs/>
          <w:sz w:val="22"/>
          <w:szCs w:val="22"/>
        </w:rPr>
        <w:t xml:space="preserve"> wyboru oferty jest cena - 100%;</w:t>
      </w:r>
    </w:p>
    <w:p w:rsidR="00BD1E7A" w:rsidRPr="00493439" w:rsidRDefault="00BD1E7A" w:rsidP="001F5E5F">
      <w:pPr>
        <w:spacing w:before="120" w:after="120"/>
        <w:ind w:left="426" w:hanging="426"/>
        <w:jc w:val="both"/>
        <w:rPr>
          <w:bCs/>
          <w:sz w:val="22"/>
          <w:szCs w:val="22"/>
        </w:rPr>
      </w:pPr>
      <w:r w:rsidRPr="00493439">
        <w:rPr>
          <w:bCs/>
          <w:sz w:val="22"/>
          <w:szCs w:val="22"/>
        </w:rPr>
        <w:t>1</w:t>
      </w:r>
      <w:r w:rsidR="00181F53">
        <w:rPr>
          <w:bCs/>
          <w:sz w:val="22"/>
          <w:szCs w:val="22"/>
        </w:rPr>
        <w:t>3</w:t>
      </w:r>
      <w:r w:rsidR="001F5E5F">
        <w:rPr>
          <w:bCs/>
          <w:sz w:val="22"/>
          <w:szCs w:val="22"/>
        </w:rPr>
        <w:t>) k</w:t>
      </w:r>
      <w:r w:rsidRPr="00493439">
        <w:rPr>
          <w:bCs/>
          <w:sz w:val="22"/>
          <w:szCs w:val="22"/>
        </w:rPr>
        <w:t>omisja przetargowa dokona wyboru</w:t>
      </w:r>
      <w:r w:rsidRPr="00493439">
        <w:rPr>
          <w:sz w:val="22"/>
          <w:szCs w:val="22"/>
        </w:rPr>
        <w:t xml:space="preserve"> oferty, w której zostanie zaproponowana najwy</w:t>
      </w:r>
      <w:r w:rsidR="001F5E5F">
        <w:rPr>
          <w:sz w:val="22"/>
          <w:szCs w:val="22"/>
        </w:rPr>
        <w:t>ższa cena nabycia nieruchomości;</w:t>
      </w:r>
    </w:p>
    <w:p w:rsidR="00BD1E7A" w:rsidRPr="00493439" w:rsidRDefault="00BD1E7A" w:rsidP="00BD1E7A">
      <w:pPr>
        <w:spacing w:before="120" w:after="120"/>
        <w:ind w:left="360" w:hanging="360"/>
        <w:jc w:val="both"/>
        <w:rPr>
          <w:sz w:val="22"/>
          <w:szCs w:val="22"/>
        </w:rPr>
      </w:pPr>
      <w:r w:rsidRPr="00493439">
        <w:rPr>
          <w:bCs/>
          <w:sz w:val="22"/>
          <w:szCs w:val="22"/>
        </w:rPr>
        <w:t>1</w:t>
      </w:r>
      <w:r w:rsidR="00181F53">
        <w:rPr>
          <w:bCs/>
          <w:sz w:val="22"/>
          <w:szCs w:val="22"/>
        </w:rPr>
        <w:t>4</w:t>
      </w:r>
      <w:r w:rsidR="001F5E5F">
        <w:rPr>
          <w:bCs/>
          <w:sz w:val="22"/>
          <w:szCs w:val="22"/>
        </w:rPr>
        <w:t>) p</w:t>
      </w:r>
      <w:r w:rsidRPr="00493439">
        <w:rPr>
          <w:sz w:val="22"/>
          <w:szCs w:val="22"/>
        </w:rPr>
        <w:t>rzetarg uważa się za zakończony wynikiem negatywnym, jeżeli żaden z uczestników przetargu nie zaoferował ceny wyższej od wywoławczej, lub jeżeli nie wpłynie żadna oferta, albo komisja przetargowa stwierdzi, że żadna oferta</w:t>
      </w:r>
      <w:r w:rsidR="001F5E5F">
        <w:rPr>
          <w:sz w:val="22"/>
          <w:szCs w:val="22"/>
        </w:rPr>
        <w:t xml:space="preserve"> nie spełnia warunków przetargu;</w:t>
      </w:r>
    </w:p>
    <w:p w:rsidR="00BD1E7A" w:rsidRPr="00493439" w:rsidRDefault="00BD1E7A" w:rsidP="00BD1E7A">
      <w:pPr>
        <w:spacing w:before="120" w:after="120"/>
        <w:ind w:left="360" w:hanging="436"/>
        <w:jc w:val="both"/>
        <w:rPr>
          <w:bCs/>
          <w:sz w:val="22"/>
          <w:szCs w:val="22"/>
        </w:rPr>
      </w:pPr>
      <w:r w:rsidRPr="00493439">
        <w:rPr>
          <w:bCs/>
          <w:sz w:val="22"/>
          <w:szCs w:val="22"/>
        </w:rPr>
        <w:t>1</w:t>
      </w:r>
      <w:r w:rsidR="00181F53">
        <w:rPr>
          <w:bCs/>
          <w:sz w:val="22"/>
          <w:szCs w:val="22"/>
        </w:rPr>
        <w:t>5</w:t>
      </w:r>
      <w:r w:rsidRPr="00493439">
        <w:rPr>
          <w:bCs/>
          <w:sz w:val="22"/>
          <w:szCs w:val="22"/>
        </w:rPr>
        <w:t xml:space="preserve">) </w:t>
      </w:r>
      <w:r w:rsidR="00893A7D">
        <w:rPr>
          <w:bCs/>
          <w:sz w:val="22"/>
          <w:szCs w:val="22"/>
        </w:rPr>
        <w:t xml:space="preserve"> </w:t>
      </w:r>
      <w:r w:rsidR="001F5E5F">
        <w:rPr>
          <w:bCs/>
          <w:sz w:val="22"/>
          <w:szCs w:val="22"/>
        </w:rPr>
        <w:t>k</w:t>
      </w:r>
      <w:r w:rsidRPr="00493439">
        <w:rPr>
          <w:bCs/>
          <w:sz w:val="22"/>
          <w:szCs w:val="22"/>
        </w:rPr>
        <w:t>omisja przetargowa zastrzega sobie prawo do żądania dodatkowych wyjaśnień lub oświadczeń od oferentów w części jawnej przetargu</w:t>
      </w:r>
      <w:r w:rsidR="001F5E5F">
        <w:rPr>
          <w:bCs/>
          <w:sz w:val="22"/>
          <w:szCs w:val="22"/>
        </w:rPr>
        <w:t>;</w:t>
      </w:r>
    </w:p>
    <w:p w:rsidR="00BD1E7A" w:rsidRPr="00493439" w:rsidRDefault="00BD1E7A" w:rsidP="00BD1E7A">
      <w:pPr>
        <w:spacing w:before="120" w:after="120"/>
        <w:ind w:left="360" w:hanging="360"/>
        <w:jc w:val="both"/>
        <w:rPr>
          <w:bCs/>
          <w:sz w:val="22"/>
          <w:szCs w:val="22"/>
        </w:rPr>
      </w:pPr>
      <w:r w:rsidRPr="00493439">
        <w:rPr>
          <w:bCs/>
          <w:sz w:val="22"/>
          <w:szCs w:val="22"/>
        </w:rPr>
        <w:t>1</w:t>
      </w:r>
      <w:r w:rsidR="00181F53">
        <w:rPr>
          <w:bCs/>
          <w:sz w:val="22"/>
          <w:szCs w:val="22"/>
        </w:rPr>
        <w:t>6</w:t>
      </w:r>
      <w:r w:rsidRPr="00493439">
        <w:rPr>
          <w:bCs/>
          <w:sz w:val="22"/>
          <w:szCs w:val="22"/>
        </w:rPr>
        <w:t xml:space="preserve">) Starosta Cieszyński zastrzega sobie prawo do zamknięcia przetargu bez wybrania którejkolwiek </w:t>
      </w:r>
      <w:r>
        <w:rPr>
          <w:bCs/>
          <w:sz w:val="22"/>
          <w:szCs w:val="22"/>
        </w:rPr>
        <w:br/>
      </w:r>
      <w:r w:rsidR="001F5E5F">
        <w:rPr>
          <w:bCs/>
          <w:sz w:val="22"/>
          <w:szCs w:val="22"/>
        </w:rPr>
        <w:t>z ofert;</w:t>
      </w:r>
    </w:p>
    <w:p w:rsidR="00BD1E7A" w:rsidRPr="00493439" w:rsidRDefault="00BD1E7A" w:rsidP="00BD1E7A">
      <w:pPr>
        <w:spacing w:before="120"/>
        <w:ind w:left="360" w:hanging="360"/>
        <w:jc w:val="both"/>
        <w:rPr>
          <w:bCs/>
          <w:sz w:val="22"/>
          <w:szCs w:val="22"/>
        </w:rPr>
      </w:pPr>
      <w:r w:rsidRPr="00493439">
        <w:rPr>
          <w:bCs/>
          <w:sz w:val="22"/>
          <w:szCs w:val="22"/>
        </w:rPr>
        <w:t>1</w:t>
      </w:r>
      <w:r w:rsidR="00181F53">
        <w:rPr>
          <w:bCs/>
          <w:sz w:val="22"/>
          <w:szCs w:val="22"/>
        </w:rPr>
        <w:t>7</w:t>
      </w:r>
      <w:r w:rsidRPr="00493439">
        <w:rPr>
          <w:bCs/>
          <w:sz w:val="22"/>
          <w:szCs w:val="22"/>
        </w:rPr>
        <w:t xml:space="preserve">) </w:t>
      </w:r>
      <w:r w:rsidR="001F5E5F">
        <w:rPr>
          <w:bCs/>
          <w:sz w:val="22"/>
          <w:szCs w:val="22"/>
        </w:rPr>
        <w:t>p</w:t>
      </w:r>
      <w:r w:rsidRPr="00493439">
        <w:rPr>
          <w:bCs/>
          <w:sz w:val="22"/>
          <w:szCs w:val="22"/>
        </w:rPr>
        <w:t>rzetarg uważa się za zamknięty z chwilą podpisania protokołu</w:t>
      </w:r>
      <w:r w:rsidRPr="00493439">
        <w:rPr>
          <w:sz w:val="22"/>
          <w:szCs w:val="22"/>
        </w:rPr>
        <w:t xml:space="preserve"> przez przewodniczącego  i członków komisji przetargowej oraz osobę wyłonioną jako nabywca nieruchomości; protokół sporządza się w trzech jednobrzmiących egzemplarzach</w:t>
      </w:r>
      <w:r w:rsidR="001F5E5F">
        <w:rPr>
          <w:bCs/>
          <w:sz w:val="22"/>
          <w:szCs w:val="22"/>
        </w:rPr>
        <w:t>;</w:t>
      </w:r>
    </w:p>
    <w:p w:rsidR="00BD1E7A" w:rsidRPr="00493439" w:rsidRDefault="00BD1E7A" w:rsidP="00BD1E7A">
      <w:pPr>
        <w:spacing w:before="120"/>
        <w:ind w:left="360" w:hanging="360"/>
        <w:jc w:val="both"/>
        <w:rPr>
          <w:bCs/>
          <w:sz w:val="22"/>
          <w:szCs w:val="22"/>
        </w:rPr>
      </w:pPr>
      <w:r w:rsidRPr="00493439">
        <w:rPr>
          <w:bCs/>
          <w:sz w:val="22"/>
          <w:szCs w:val="22"/>
        </w:rPr>
        <w:t>1</w:t>
      </w:r>
      <w:r w:rsidR="00181F53">
        <w:rPr>
          <w:bCs/>
          <w:sz w:val="22"/>
          <w:szCs w:val="22"/>
        </w:rPr>
        <w:t>8</w:t>
      </w:r>
      <w:r w:rsidR="001F5E5F">
        <w:rPr>
          <w:bCs/>
          <w:sz w:val="22"/>
          <w:szCs w:val="22"/>
        </w:rPr>
        <w:t>) o</w:t>
      </w:r>
      <w:r w:rsidRPr="00493439">
        <w:rPr>
          <w:bCs/>
          <w:sz w:val="22"/>
          <w:szCs w:val="22"/>
        </w:rPr>
        <w:t xml:space="preserve">rganizator przetargu nie wyraża zgody na dokonanie cesji wierzytelności z tytułu zawarcia umowy notarialnej przez osobę wyłonioną jako nabywcę </w:t>
      </w:r>
      <w:r w:rsidR="001F5E5F">
        <w:rPr>
          <w:bCs/>
          <w:sz w:val="22"/>
          <w:szCs w:val="22"/>
        </w:rPr>
        <w:t>nieruchomości, na osobę trzecią;</w:t>
      </w:r>
    </w:p>
    <w:p w:rsidR="00BD1E7A" w:rsidRPr="00CB072B" w:rsidRDefault="00BD1E7A" w:rsidP="00181F53">
      <w:pPr>
        <w:spacing w:before="120"/>
        <w:ind w:left="360" w:hanging="360"/>
        <w:jc w:val="both"/>
        <w:rPr>
          <w:bCs/>
          <w:sz w:val="22"/>
          <w:szCs w:val="22"/>
        </w:rPr>
      </w:pPr>
      <w:r w:rsidRPr="00493439">
        <w:rPr>
          <w:b/>
          <w:bCs/>
          <w:sz w:val="22"/>
          <w:szCs w:val="22"/>
        </w:rPr>
        <w:t xml:space="preserve">IV. </w:t>
      </w:r>
      <w:r w:rsidRPr="00493439">
        <w:rPr>
          <w:bCs/>
          <w:sz w:val="22"/>
          <w:szCs w:val="22"/>
        </w:rPr>
        <w:t xml:space="preserve">Oględziny ww. nieruchomości mogą odbyć się po uprzednim telefonicznym uzgodnieniu pod </w:t>
      </w:r>
      <w:r w:rsidR="00181F53">
        <w:rPr>
          <w:bCs/>
          <w:sz w:val="22"/>
          <w:szCs w:val="22"/>
        </w:rPr>
        <w:br/>
        <w:t>nr tel. 33</w:t>
      </w:r>
      <w:r w:rsidRPr="00493439">
        <w:rPr>
          <w:bCs/>
          <w:sz w:val="22"/>
          <w:szCs w:val="22"/>
        </w:rPr>
        <w:t xml:space="preserve"> 47 77 42</w:t>
      </w:r>
      <w:r w:rsidR="00181F53">
        <w:rPr>
          <w:bCs/>
          <w:sz w:val="22"/>
          <w:szCs w:val="22"/>
        </w:rPr>
        <w:t>4</w:t>
      </w:r>
      <w:r w:rsidRPr="00493439">
        <w:rPr>
          <w:bCs/>
          <w:sz w:val="22"/>
          <w:szCs w:val="22"/>
        </w:rPr>
        <w:t>.</w:t>
      </w:r>
      <w:r w:rsidR="00181F53" w:rsidRPr="00181F53">
        <w:rPr>
          <w:bCs/>
          <w:sz w:val="22"/>
          <w:szCs w:val="22"/>
        </w:rPr>
        <w:t xml:space="preserve"> </w:t>
      </w:r>
      <w:r w:rsidR="00181F53" w:rsidRPr="00552336">
        <w:rPr>
          <w:bCs/>
          <w:sz w:val="22"/>
          <w:szCs w:val="22"/>
        </w:rPr>
        <w:t xml:space="preserve">Ewentualne żądanie okazania granic nieruchomości, </w:t>
      </w:r>
      <w:r w:rsidR="00181F53">
        <w:rPr>
          <w:bCs/>
          <w:sz w:val="22"/>
          <w:szCs w:val="22"/>
        </w:rPr>
        <w:t>następuje</w:t>
      </w:r>
      <w:r w:rsidR="00181F53" w:rsidRPr="00552336">
        <w:rPr>
          <w:bCs/>
          <w:sz w:val="22"/>
          <w:szCs w:val="22"/>
        </w:rPr>
        <w:t xml:space="preserve"> na</w:t>
      </w:r>
      <w:r w:rsidR="00181F53">
        <w:rPr>
          <w:bCs/>
          <w:sz w:val="22"/>
          <w:szCs w:val="22"/>
        </w:rPr>
        <w:t xml:space="preserve"> wniosek </w:t>
      </w:r>
      <w:r w:rsidR="00181F53">
        <w:rPr>
          <w:bCs/>
          <w:sz w:val="22"/>
          <w:szCs w:val="22"/>
        </w:rPr>
        <w:br/>
        <w:t>i</w:t>
      </w:r>
      <w:r w:rsidR="00181F53" w:rsidRPr="00552336">
        <w:rPr>
          <w:bCs/>
          <w:sz w:val="22"/>
          <w:szCs w:val="22"/>
        </w:rPr>
        <w:t xml:space="preserve"> koszty nabywcy, </w:t>
      </w:r>
      <w:r w:rsidR="00181F53">
        <w:rPr>
          <w:bCs/>
          <w:sz w:val="22"/>
          <w:szCs w:val="22"/>
        </w:rPr>
        <w:t>Zgłoszenie żądania okazania granic winno nastąpić najpóźniej w części jawnej przetargu</w:t>
      </w:r>
      <w:r w:rsidR="00181F53" w:rsidRPr="00552336">
        <w:rPr>
          <w:bCs/>
          <w:sz w:val="22"/>
          <w:szCs w:val="22"/>
        </w:rPr>
        <w:t>.</w:t>
      </w:r>
    </w:p>
    <w:p w:rsidR="00BD1E7A" w:rsidRPr="00493439" w:rsidRDefault="00BD1E7A" w:rsidP="00BD1E7A">
      <w:pPr>
        <w:spacing w:before="120"/>
        <w:ind w:left="284" w:hanging="284"/>
        <w:jc w:val="both"/>
        <w:rPr>
          <w:b/>
          <w:bCs/>
          <w:sz w:val="22"/>
          <w:szCs w:val="22"/>
        </w:rPr>
      </w:pPr>
      <w:r w:rsidRPr="00493439">
        <w:rPr>
          <w:b/>
          <w:bCs/>
          <w:sz w:val="22"/>
          <w:szCs w:val="22"/>
        </w:rPr>
        <w:t>V. Termin spisania umowy:</w:t>
      </w:r>
    </w:p>
    <w:p w:rsidR="00BD1E7A" w:rsidRPr="00493439" w:rsidRDefault="00BD1E7A" w:rsidP="00BD1E7A">
      <w:pPr>
        <w:ind w:left="284" w:firstLine="425"/>
        <w:jc w:val="both"/>
        <w:rPr>
          <w:bCs/>
          <w:sz w:val="22"/>
          <w:szCs w:val="22"/>
        </w:rPr>
      </w:pPr>
      <w:r w:rsidRPr="00493439">
        <w:rPr>
          <w:bCs/>
          <w:sz w:val="22"/>
          <w:szCs w:val="22"/>
        </w:rPr>
        <w:t>Osoba ustalona jako nabywca zostanie zawiadomiona pisemnie o miejscu i terminie zawarcia umowy sprzedaży najpóźniej w ciągu 21 dni od dnia rozstrzygnięcia przetargu. Wyznaczony termin nie może być krótszy niż 7 dni od dnia doręczenia zawiadomienia.</w:t>
      </w:r>
    </w:p>
    <w:p w:rsidR="00BD1E7A" w:rsidRPr="00493439" w:rsidRDefault="00BD1E7A" w:rsidP="00BD1E7A">
      <w:pPr>
        <w:ind w:left="284" w:firstLine="425"/>
        <w:jc w:val="both"/>
        <w:rPr>
          <w:bCs/>
          <w:sz w:val="22"/>
          <w:szCs w:val="22"/>
        </w:rPr>
      </w:pPr>
      <w:r w:rsidRPr="00493439">
        <w:rPr>
          <w:bCs/>
          <w:sz w:val="22"/>
          <w:szCs w:val="22"/>
        </w:rPr>
        <w:t xml:space="preserve">W przypadku, gdy osoba ustalona jako nabywca nie przystąpi bez usprawiedliwienia do zawarcia umowy w miejscu i terminie podanym w zawiadomieniu lub </w:t>
      </w:r>
      <w:r w:rsidRPr="00493439">
        <w:rPr>
          <w:sz w:val="22"/>
          <w:szCs w:val="22"/>
        </w:rPr>
        <w:t>uchyli się od jej zawarcia</w:t>
      </w:r>
      <w:r w:rsidRPr="00493439">
        <w:rPr>
          <w:bCs/>
          <w:sz w:val="22"/>
          <w:szCs w:val="22"/>
        </w:rPr>
        <w:t>, organizator przetargu może odstąpić od zawarcia umowy, a wpłacone wadium nie podlega zwrotowi.</w:t>
      </w:r>
    </w:p>
    <w:p w:rsidR="00BD1E7A" w:rsidRPr="00493439" w:rsidRDefault="00BD1E7A" w:rsidP="00BD1E7A">
      <w:pPr>
        <w:pStyle w:val="Tekstpodstawowywcity"/>
        <w:spacing w:line="240" w:lineRule="auto"/>
        <w:ind w:left="284" w:firstLine="425"/>
        <w:rPr>
          <w:sz w:val="22"/>
          <w:szCs w:val="22"/>
        </w:rPr>
      </w:pPr>
      <w:r w:rsidRPr="00493439">
        <w:rPr>
          <w:sz w:val="22"/>
          <w:szCs w:val="22"/>
        </w:rPr>
        <w:t>Osoba ustalona jako nabywca zobowiązuje się do wpłacenia ceny sprzedaży nieruchomości, pomniejszonej o kwotę wpłaconego wadium, nie później niż do dnia</w:t>
      </w:r>
      <w:r w:rsidR="0002507F">
        <w:rPr>
          <w:sz w:val="22"/>
          <w:szCs w:val="22"/>
        </w:rPr>
        <w:t xml:space="preserve"> poprzedzającego dzień</w:t>
      </w:r>
      <w:r w:rsidR="00181F53">
        <w:rPr>
          <w:sz w:val="22"/>
          <w:szCs w:val="22"/>
        </w:rPr>
        <w:t xml:space="preserve"> zawarcia umowy sprzedaży.</w:t>
      </w:r>
      <w:r w:rsidR="00181F53" w:rsidRPr="00181F53">
        <w:rPr>
          <w:sz w:val="22"/>
          <w:szCs w:val="22"/>
        </w:rPr>
        <w:t xml:space="preserve"> </w:t>
      </w:r>
      <w:r w:rsidR="00181F53">
        <w:rPr>
          <w:sz w:val="22"/>
          <w:szCs w:val="22"/>
        </w:rPr>
        <w:t xml:space="preserve">Za dzień wpłaty uważa się dzień wpływu wymaganej należności na rachunek Starostwa Powiatowego w Cieszynie, który zostanie podany w protokole z przetargu. </w:t>
      </w:r>
      <w:r w:rsidRPr="00493439">
        <w:rPr>
          <w:sz w:val="22"/>
          <w:szCs w:val="22"/>
        </w:rPr>
        <w:t xml:space="preserve"> </w:t>
      </w:r>
    </w:p>
    <w:p w:rsidR="00BD1E7A" w:rsidRPr="00493439" w:rsidRDefault="00BD1E7A" w:rsidP="00BD1E7A">
      <w:pPr>
        <w:ind w:left="284" w:firstLine="424"/>
        <w:jc w:val="both"/>
        <w:rPr>
          <w:sz w:val="22"/>
          <w:szCs w:val="22"/>
        </w:rPr>
      </w:pPr>
      <w:r w:rsidRPr="00493439">
        <w:rPr>
          <w:sz w:val="22"/>
          <w:szCs w:val="22"/>
        </w:rPr>
        <w:t xml:space="preserve">Podstawą zawarcia aktu notarialnego przenoszącego własność nieruchomości będzie protokół z przeprowadzonego przetargu, określający warunki zbycia nieruchomości. Protokół </w:t>
      </w:r>
      <w:r>
        <w:rPr>
          <w:sz w:val="22"/>
          <w:szCs w:val="22"/>
        </w:rPr>
        <w:br/>
      </w:r>
      <w:r w:rsidRPr="00493439">
        <w:rPr>
          <w:sz w:val="22"/>
          <w:szCs w:val="22"/>
        </w:rPr>
        <w:t xml:space="preserve">z przeprowadzonego przetargu podpisują przewodniczący i członkowie komisji przetargowej oraz osoba wyłoniona jako nabywca nieruchomości.  </w:t>
      </w:r>
    </w:p>
    <w:p w:rsidR="00BD1E7A" w:rsidRPr="00493439" w:rsidRDefault="00BD1E7A" w:rsidP="00BD1E7A">
      <w:pPr>
        <w:pStyle w:val="Tekstpodstawowywcity"/>
        <w:spacing w:before="120"/>
        <w:ind w:left="0" w:firstLine="0"/>
        <w:rPr>
          <w:sz w:val="22"/>
          <w:szCs w:val="22"/>
        </w:rPr>
      </w:pPr>
      <w:r w:rsidRPr="00CB072B">
        <w:rPr>
          <w:b/>
          <w:sz w:val="22"/>
          <w:szCs w:val="22"/>
        </w:rPr>
        <w:t>VI.</w:t>
      </w:r>
      <w:r w:rsidRPr="00493439">
        <w:rPr>
          <w:sz w:val="22"/>
          <w:szCs w:val="22"/>
        </w:rPr>
        <w:t xml:space="preserve"> Wydanie nieruchomości nastąpi w dniu podpisania aktu notarialnego. </w:t>
      </w:r>
    </w:p>
    <w:p w:rsidR="00BD1E7A" w:rsidRPr="00493439" w:rsidRDefault="00BD1E7A" w:rsidP="00BD1E7A">
      <w:pPr>
        <w:spacing w:before="120"/>
        <w:jc w:val="both"/>
        <w:rPr>
          <w:sz w:val="22"/>
          <w:szCs w:val="22"/>
        </w:rPr>
      </w:pPr>
      <w:r w:rsidRPr="00CB072B">
        <w:rPr>
          <w:b/>
          <w:bCs/>
          <w:sz w:val="22"/>
          <w:szCs w:val="22"/>
        </w:rPr>
        <w:t>VII.</w:t>
      </w:r>
      <w:r w:rsidRPr="00493439">
        <w:rPr>
          <w:bCs/>
          <w:sz w:val="22"/>
          <w:szCs w:val="22"/>
        </w:rPr>
        <w:t xml:space="preserve"> Wszelkie koszty związane z nabyciem nieruchomości ponosi nabywca.</w:t>
      </w:r>
    </w:p>
    <w:p w:rsidR="00BD1E7A" w:rsidRPr="00493439" w:rsidRDefault="00BD1E7A" w:rsidP="00BD1E7A">
      <w:pPr>
        <w:rPr>
          <w:sz w:val="22"/>
          <w:szCs w:val="22"/>
        </w:rPr>
      </w:pPr>
    </w:p>
    <w:p w:rsidR="00BD1E7A" w:rsidRDefault="00BD1E7A" w:rsidP="00BD1E7A"/>
    <w:p w:rsidR="00BD1E7A" w:rsidRDefault="00BD1E7A" w:rsidP="00BD1E7A"/>
    <w:p w:rsidR="006E1724" w:rsidRDefault="006E1724"/>
    <w:sectPr w:rsidR="006E1724" w:rsidSect="003A0DE5">
      <w:pgSz w:w="11906" w:h="16838"/>
      <w:pgMar w:top="851"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96A59"/>
    <w:multiLevelType w:val="hybridMultilevel"/>
    <w:tmpl w:val="8AA66BC4"/>
    <w:lvl w:ilvl="0" w:tplc="CCEE6AD0">
      <w:start w:val="1"/>
      <w:numFmt w:val="decimal"/>
      <w:lvlText w:val="%1."/>
      <w:lvlJc w:val="left"/>
      <w:pPr>
        <w:tabs>
          <w:tab w:val="num" w:pos="720"/>
        </w:tabs>
        <w:ind w:left="720" w:hanging="360"/>
      </w:pPr>
      <w:rPr>
        <w:b w:val="0"/>
      </w:rPr>
    </w:lvl>
    <w:lvl w:ilvl="1" w:tplc="431AB55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rPr>
        <w:b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145F2D8F"/>
    <w:multiLevelType w:val="hybridMultilevel"/>
    <w:tmpl w:val="6A2A65DA"/>
    <w:lvl w:ilvl="0" w:tplc="04150011">
      <w:start w:val="1"/>
      <w:numFmt w:val="decimal"/>
      <w:lvlText w:val="%1)"/>
      <w:lvlJc w:val="left"/>
      <w:pPr>
        <w:tabs>
          <w:tab w:val="num" w:pos="720"/>
        </w:tabs>
        <w:ind w:left="720" w:hanging="360"/>
      </w:pPr>
      <w:rPr>
        <w:rFonts w:hint="default"/>
      </w:rPr>
    </w:lvl>
    <w:lvl w:ilvl="1" w:tplc="56486A20">
      <w:start w:val="7"/>
      <w:numFmt w:val="bullet"/>
      <w:lvlText w:val="-"/>
      <w:lvlJc w:val="left"/>
      <w:pPr>
        <w:tabs>
          <w:tab w:val="num" w:pos="1440"/>
        </w:tabs>
        <w:ind w:left="1440" w:hanging="360"/>
      </w:pPr>
      <w:rPr>
        <w:rFonts w:ascii="Times New Roman" w:eastAsia="Times New Roman" w:hAnsi="Times New Roman" w:cs="Times New Roman" w:hint="default"/>
      </w:rPr>
    </w:lvl>
    <w:lvl w:ilvl="2" w:tplc="FB3A9CC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425"/>
  <w:characterSpacingControl w:val="doNotCompress"/>
  <w:compat/>
  <w:rsids>
    <w:rsidRoot w:val="00BD1E7A"/>
    <w:rsid w:val="0002507F"/>
    <w:rsid w:val="000E2D35"/>
    <w:rsid w:val="000F60F6"/>
    <w:rsid w:val="00181F53"/>
    <w:rsid w:val="001D127B"/>
    <w:rsid w:val="001F5E5F"/>
    <w:rsid w:val="00226D94"/>
    <w:rsid w:val="00270169"/>
    <w:rsid w:val="002D4DF6"/>
    <w:rsid w:val="002E2AFE"/>
    <w:rsid w:val="002E71A4"/>
    <w:rsid w:val="003600EE"/>
    <w:rsid w:val="003A0DE5"/>
    <w:rsid w:val="003A2F09"/>
    <w:rsid w:val="00442196"/>
    <w:rsid w:val="00443497"/>
    <w:rsid w:val="00452410"/>
    <w:rsid w:val="0052015B"/>
    <w:rsid w:val="0056130D"/>
    <w:rsid w:val="005C2A39"/>
    <w:rsid w:val="00616D3C"/>
    <w:rsid w:val="006350EF"/>
    <w:rsid w:val="006630E3"/>
    <w:rsid w:val="0069303F"/>
    <w:rsid w:val="006944C1"/>
    <w:rsid w:val="006C0748"/>
    <w:rsid w:val="006E1724"/>
    <w:rsid w:val="007512B9"/>
    <w:rsid w:val="0075201F"/>
    <w:rsid w:val="00783401"/>
    <w:rsid w:val="007C3114"/>
    <w:rsid w:val="00876DF0"/>
    <w:rsid w:val="00893A7D"/>
    <w:rsid w:val="008D3DCF"/>
    <w:rsid w:val="0093383C"/>
    <w:rsid w:val="00952F54"/>
    <w:rsid w:val="009C3CBE"/>
    <w:rsid w:val="00A10269"/>
    <w:rsid w:val="00A64F80"/>
    <w:rsid w:val="00A91969"/>
    <w:rsid w:val="00AF538A"/>
    <w:rsid w:val="00B83FCA"/>
    <w:rsid w:val="00BC06AC"/>
    <w:rsid w:val="00BD1E7A"/>
    <w:rsid w:val="00C157B0"/>
    <w:rsid w:val="00CF6ACE"/>
    <w:rsid w:val="00D249A8"/>
    <w:rsid w:val="00D30F9D"/>
    <w:rsid w:val="00D81E79"/>
    <w:rsid w:val="00DF0757"/>
    <w:rsid w:val="00E339AF"/>
    <w:rsid w:val="00EB64A6"/>
    <w:rsid w:val="00F71796"/>
    <w:rsid w:val="00FA56A2"/>
    <w:rsid w:val="00FE3FC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1E7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BD1E7A"/>
    <w:pPr>
      <w:spacing w:line="360" w:lineRule="auto"/>
      <w:ind w:left="360" w:firstLine="540"/>
      <w:jc w:val="both"/>
    </w:pPr>
  </w:style>
  <w:style w:type="character" w:customStyle="1" w:styleId="TekstpodstawowywcityZnak">
    <w:name w:val="Tekst podstawowy wcięty Znak"/>
    <w:basedOn w:val="Domylnaczcionkaakapitu"/>
    <w:link w:val="Tekstpodstawowywcity"/>
    <w:rsid w:val="00BD1E7A"/>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BD1E7A"/>
    <w:pPr>
      <w:spacing w:line="360" w:lineRule="auto"/>
      <w:ind w:left="360" w:hanging="360"/>
      <w:jc w:val="both"/>
    </w:pPr>
  </w:style>
  <w:style w:type="character" w:customStyle="1" w:styleId="Tekstpodstawowywcity2Znak">
    <w:name w:val="Tekst podstawowy wcięty 2 Znak"/>
    <w:basedOn w:val="Domylnaczcionkaakapitu"/>
    <w:link w:val="Tekstpodstawowywcity2"/>
    <w:rsid w:val="00BD1E7A"/>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157B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1589</Words>
  <Characters>9535</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gkroliczek</dc:creator>
  <cp:lastModifiedBy>gkroliczek</cp:lastModifiedBy>
  <cp:revision>7</cp:revision>
  <cp:lastPrinted>2016-04-08T13:11:00Z</cp:lastPrinted>
  <dcterms:created xsi:type="dcterms:W3CDTF">2016-04-06T09:26:00Z</dcterms:created>
  <dcterms:modified xsi:type="dcterms:W3CDTF">2016-04-08T13:24:00Z</dcterms:modified>
</cp:coreProperties>
</file>