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0A" w:rsidRPr="00F26F02" w:rsidRDefault="00AF720A" w:rsidP="00AF720A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AF720A" w:rsidRPr="00F26F02" w:rsidRDefault="00802F15" w:rsidP="00AF720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AF720A" w:rsidRPr="00F26F02">
        <w:rPr>
          <w:rFonts w:ascii="Times New Roman" w:hAnsi="Times New Roman"/>
          <w:b/>
        </w:rPr>
        <w:t>głasza</w:t>
      </w:r>
      <w:r>
        <w:rPr>
          <w:rFonts w:ascii="Times New Roman" w:hAnsi="Times New Roman"/>
          <w:b/>
        </w:rPr>
        <w:t xml:space="preserve"> drugi</w:t>
      </w:r>
      <w:r w:rsidR="00AF720A" w:rsidRPr="00F26F02">
        <w:rPr>
          <w:rFonts w:ascii="Times New Roman" w:hAnsi="Times New Roman"/>
          <w:b/>
        </w:rPr>
        <w:t xml:space="preserve"> przetarg pisemny nieograniczony</w:t>
      </w:r>
    </w:p>
    <w:p w:rsidR="00AF720A" w:rsidRPr="00DA6438" w:rsidRDefault="00AF720A" w:rsidP="00AF720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 xml:space="preserve">na sprzedaż prawa własności nieruchomości </w:t>
      </w: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>stanowiącej własność Skarbu Państwa</w:t>
      </w:r>
    </w:p>
    <w:p w:rsidR="00AF720A" w:rsidRPr="00F26F02" w:rsidRDefault="00AF720A" w:rsidP="00AF720A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AF720A" w:rsidRPr="00F26F02" w:rsidRDefault="00AF720A" w:rsidP="00AF720A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</w:t>
      </w:r>
      <w:r w:rsidRPr="00F26F02">
        <w:rPr>
          <w:rFonts w:ascii="Times New Roman" w:hAnsi="Times New Roman"/>
          <w:bCs/>
        </w:rPr>
        <w:t xml:space="preserve">dz. 14/1 </w:t>
      </w:r>
      <w:r w:rsidRPr="00F26F02">
        <w:rPr>
          <w:rFonts w:ascii="Times New Roman" w:hAnsi="Times New Roman"/>
        </w:rPr>
        <w:t xml:space="preserve">o powierzchni 0,0859 ha, położona w Cieszynie </w:t>
      </w:r>
      <w:proofErr w:type="spellStart"/>
      <w:r w:rsidRPr="00F26F02">
        <w:rPr>
          <w:rFonts w:ascii="Times New Roman" w:hAnsi="Times New Roman"/>
        </w:rPr>
        <w:t>obr</w:t>
      </w:r>
      <w:proofErr w:type="spellEnd"/>
      <w:r w:rsidRPr="00F26F02">
        <w:rPr>
          <w:rFonts w:ascii="Times New Roman" w:hAnsi="Times New Roman"/>
        </w:rPr>
        <w:t xml:space="preserve">. 33, objęta KW BB1C/00051603/7 </w:t>
      </w:r>
      <w:r w:rsidRPr="00F26F02">
        <w:rPr>
          <w:rFonts w:ascii="Times New Roman" w:hAnsi="Times New Roman"/>
          <w:bCs/>
        </w:rPr>
        <w:t>Sądu Rejonowego w Cieszynie.</w:t>
      </w: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nieruchomości:</w:t>
      </w:r>
      <w:r w:rsidRPr="00F26F02">
        <w:rPr>
          <w:rFonts w:ascii="Times New Roman" w:hAnsi="Times New Roman"/>
        </w:rPr>
        <w:t xml:space="preserve"> </w:t>
      </w:r>
    </w:p>
    <w:p w:rsidR="00AF720A" w:rsidRPr="00F26F02" w:rsidRDefault="00AF720A" w:rsidP="00AF720A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Nieruchomość będąca przedmiotem zbycia jest niezabudowana, stanowi wewnętrzną drogę dojazdową z płyt betonowych. Działka ma regularny kształt, zbliżony do prostokąta i posiada dostęp do drogi publicznej oraz możliwość kompletnego uzbrojenia.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Przeznaczenie i sposób zagospodarowania:</w:t>
      </w:r>
    </w:p>
    <w:p w:rsidR="00AF720A" w:rsidRPr="00F26F02" w:rsidRDefault="00AF720A" w:rsidP="00AF720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>Na obszarze, na którym położona jest powyższa działka, nie obowiązuje plan miejscowy zagospodarowania przestrzennego</w:t>
      </w:r>
      <w:r w:rsidRPr="00F26F02">
        <w:rPr>
          <w:rFonts w:ascii="Times New Roman" w:hAnsi="Times New Roman"/>
        </w:rPr>
        <w:t xml:space="preserve">.  </w:t>
      </w:r>
    </w:p>
    <w:p w:rsidR="00AF720A" w:rsidRPr="00F26F02" w:rsidRDefault="00AF720A" w:rsidP="00AF720A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Zgodnie ze Studium uwarunkowań i kierunków zagospodarowania przestrzennego miasta Cieszyna</w:t>
      </w:r>
      <w:r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uchwalonym przez Radę Miasta Cieszyna uchwałą nr XXXIII/33</w:t>
      </w:r>
      <w:r>
        <w:rPr>
          <w:rFonts w:ascii="Times New Roman" w:hAnsi="Times New Roman"/>
        </w:rPr>
        <w:t xml:space="preserve">8/13 z dnia 27 czerwca 2013r., </w:t>
      </w:r>
      <w:r w:rsidRPr="00F26F02">
        <w:rPr>
          <w:rFonts w:ascii="Times New Roman" w:hAnsi="Times New Roman"/>
        </w:rPr>
        <w:t>dz</w:t>
      </w:r>
      <w:r>
        <w:rPr>
          <w:rFonts w:ascii="Times New Roman" w:hAnsi="Times New Roman"/>
        </w:rPr>
        <w:t>iałka</w:t>
      </w:r>
      <w:r w:rsidRPr="00F26F02">
        <w:rPr>
          <w:rFonts w:ascii="Times New Roman" w:hAnsi="Times New Roman"/>
        </w:rPr>
        <w:t xml:space="preserve"> 14/1 </w:t>
      </w:r>
      <w:proofErr w:type="spellStart"/>
      <w:r w:rsidRPr="00F26F02">
        <w:rPr>
          <w:rFonts w:ascii="Times New Roman" w:hAnsi="Times New Roman"/>
        </w:rPr>
        <w:t>obr</w:t>
      </w:r>
      <w:proofErr w:type="spellEnd"/>
      <w:r w:rsidRPr="00F26F02">
        <w:rPr>
          <w:rFonts w:ascii="Times New Roman" w:hAnsi="Times New Roman"/>
        </w:rPr>
        <w:t xml:space="preserve">. 33 położona jest w terenie o symbolu D 2 MU – tereny zabudowy mieszkaniowej wielorodzinnej w kierunku funkcji śródmiejskich. 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48.00</w:t>
      </w:r>
      <w:r w:rsidRPr="00F26F02">
        <w:rPr>
          <w:rFonts w:ascii="Times New Roman" w:hAnsi="Times New Roman"/>
          <w:b/>
        </w:rPr>
        <w:t>0,00 zł</w:t>
      </w:r>
      <w:r w:rsidRPr="00F26F02">
        <w:rPr>
          <w:rFonts w:ascii="Times New Roman" w:hAnsi="Times New Roman"/>
        </w:rPr>
        <w:t xml:space="preserve"> (słownie: czterdzieści</w:t>
      </w:r>
      <w:r>
        <w:rPr>
          <w:rFonts w:ascii="Times New Roman" w:hAnsi="Times New Roman"/>
        </w:rPr>
        <w:t xml:space="preserve"> osiem tysięcy</w:t>
      </w:r>
      <w:r w:rsidRPr="00F26F02">
        <w:rPr>
          <w:rFonts w:ascii="Times New Roman" w:hAnsi="Times New Roman"/>
        </w:rPr>
        <w:t xml:space="preserve"> złotych</w:t>
      </w:r>
      <w:r>
        <w:rPr>
          <w:rFonts w:ascii="Times New Roman" w:hAnsi="Times New Roman"/>
        </w:rPr>
        <w:t xml:space="preserve"> 00/100</w:t>
      </w:r>
      <w:r w:rsidRPr="00F26F02">
        <w:rPr>
          <w:rFonts w:ascii="Times New Roman" w:hAnsi="Times New Roman"/>
        </w:rPr>
        <w:t xml:space="preserve">). </w:t>
      </w:r>
    </w:p>
    <w:p w:rsidR="00AF720A" w:rsidRPr="00F26F02" w:rsidRDefault="00AF720A" w:rsidP="00AF720A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Do sprzedaży nieruchomości mają zastosowanie odpowiednio przepisy ustawy z dnia 11.03.2004r. o podatku od towarów i usług (tekst jedn. Dz. U. z 2011r. nr 177, poz. 1054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proofErr w:type="spellStart"/>
      <w:r w:rsidRPr="00F26F02">
        <w:rPr>
          <w:rFonts w:ascii="Times New Roman" w:hAnsi="Times New Roman"/>
        </w:rPr>
        <w:t>zm</w:t>
      </w:r>
      <w:proofErr w:type="spellEnd"/>
      <w:r w:rsidRPr="00F26F02">
        <w:rPr>
          <w:rFonts w:ascii="Times New Roman" w:hAnsi="Times New Roman"/>
        </w:rPr>
        <w:t>).</w:t>
      </w:r>
    </w:p>
    <w:p w:rsidR="00AF720A" w:rsidRPr="00F26F02" w:rsidRDefault="00AF720A" w:rsidP="00AF720A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 xml:space="preserve">Nieruchomość nie jest przedmiotem obciążeń i zobowiązań wobec osób trzecich. 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505BE9">
        <w:rPr>
          <w:rFonts w:ascii="Times New Roman" w:hAnsi="Times New Roman"/>
          <w:b/>
          <w:bCs/>
        </w:rPr>
        <w:t>25.04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/>
          <w:bCs/>
        </w:rPr>
        <w:t>do godz. 15</w:t>
      </w:r>
      <w:r w:rsidR="00505BE9">
        <w:rPr>
          <w:rFonts w:ascii="Times New Roman" w:hAnsi="Times New Roman"/>
          <w:b/>
          <w:bCs/>
          <w:vertAlign w:val="superscript"/>
        </w:rPr>
        <w:t>3</w:t>
      </w:r>
      <w:r w:rsidRPr="00F26F02">
        <w:rPr>
          <w:rFonts w:ascii="Times New Roman" w:hAnsi="Times New Roman"/>
          <w:b/>
          <w:bCs/>
          <w:vertAlign w:val="superscript"/>
        </w:rPr>
        <w:t>0</w:t>
      </w:r>
      <w:r w:rsidRPr="00F26F02">
        <w:rPr>
          <w:rFonts w:ascii="Times New Roman" w:hAnsi="Times New Roman"/>
          <w:b/>
          <w:bCs/>
        </w:rPr>
        <w:t>.</w:t>
      </w:r>
    </w:p>
    <w:p w:rsidR="00AF720A" w:rsidRPr="00F26F02" w:rsidRDefault="00AF720A" w:rsidP="00AF720A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AF720A" w:rsidRPr="00F26F02" w:rsidRDefault="00AF720A" w:rsidP="00AF720A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 xml:space="preserve">Od </w:t>
      </w:r>
      <w:r w:rsidR="00505BE9">
        <w:rPr>
          <w:rFonts w:ascii="Times New Roman" w:hAnsi="Times New Roman"/>
          <w:b/>
          <w:bCs/>
        </w:rPr>
        <w:t>25.03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 </w:t>
      </w:r>
      <w:r w:rsidR="00505BE9">
        <w:rPr>
          <w:rFonts w:ascii="Times New Roman" w:hAnsi="Times New Roman"/>
          <w:b/>
          <w:bCs/>
        </w:rPr>
        <w:t>25.04</w:t>
      </w:r>
      <w:r w:rsidRPr="00F26F02">
        <w:rPr>
          <w:rFonts w:ascii="Times New Roman" w:hAnsi="Times New Roman"/>
          <w:b/>
          <w:bCs/>
        </w:rPr>
        <w:t>.201</w:t>
      </w:r>
      <w:r w:rsidR="00505BE9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AF720A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AF720A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Cs/>
        </w:rPr>
        <w:t>(menu: Starostwo Powiatowe, zakładka</w:t>
      </w:r>
      <w:r w:rsidR="005E2300">
        <w:rPr>
          <w:rFonts w:ascii="Times New Roman" w:hAnsi="Times New Roman"/>
          <w:bCs/>
        </w:rPr>
        <w:t>: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AF720A" w:rsidRPr="00F26F02" w:rsidRDefault="00AF720A" w:rsidP="00AF720A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 xml:space="preserve">Termin i miejsce części jawnej przetargu : </w:t>
      </w:r>
      <w:r w:rsidRPr="00F26F02">
        <w:rPr>
          <w:rFonts w:ascii="Times New Roman" w:hAnsi="Times New Roman" w:cs="Times New Roman"/>
          <w:b/>
          <w:bCs/>
        </w:rPr>
        <w:t>2</w:t>
      </w:r>
      <w:r w:rsidR="004F6CB4">
        <w:rPr>
          <w:rFonts w:ascii="Times New Roman" w:hAnsi="Times New Roman" w:cs="Times New Roman"/>
          <w:b/>
          <w:bCs/>
        </w:rPr>
        <w:t>9.04</w:t>
      </w:r>
      <w:r w:rsidRPr="00F26F02">
        <w:rPr>
          <w:rFonts w:ascii="Times New Roman" w:hAnsi="Times New Roman" w:cs="Times New Roman"/>
          <w:b/>
          <w:bCs/>
        </w:rPr>
        <w:t>.201</w:t>
      </w:r>
      <w:r w:rsidR="004F6CB4">
        <w:rPr>
          <w:rFonts w:ascii="Times New Roman" w:hAnsi="Times New Roman" w:cs="Times New Roman"/>
          <w:b/>
          <w:bCs/>
        </w:rPr>
        <w:t>6</w:t>
      </w:r>
      <w:r w:rsidRPr="00F26F02">
        <w:rPr>
          <w:rFonts w:ascii="Times New Roman" w:hAnsi="Times New Roman" w:cs="Times New Roman"/>
          <w:b/>
          <w:bCs/>
        </w:rPr>
        <w:t>r. o godz. 10</w:t>
      </w:r>
      <w:r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Pr="00F26F02">
        <w:rPr>
          <w:rFonts w:ascii="Times New Roman" w:hAnsi="Times New Roman" w:cs="Times New Roman"/>
          <w:bCs/>
        </w:rPr>
        <w:t xml:space="preserve"> </w:t>
      </w:r>
      <w:r w:rsidRPr="00F26F02">
        <w:rPr>
          <w:rFonts w:ascii="Times New Roman" w:hAnsi="Times New Roman" w:cs="Times New Roman"/>
        </w:rPr>
        <w:t xml:space="preserve">w Starostwie Powiatowym </w:t>
      </w:r>
      <w:r w:rsidRPr="00F26F02"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AF720A" w:rsidRPr="00F26F02" w:rsidRDefault="00AF720A" w:rsidP="00AF720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4F6CB4" w:rsidRPr="004F6CB4" w:rsidRDefault="00AF720A" w:rsidP="004F6CB4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4F6CB4">
        <w:rPr>
          <w:rFonts w:ascii="Times New Roman" w:hAnsi="Times New Roman" w:cs="Times New Roman"/>
          <w:b/>
        </w:rPr>
        <w:t>4.800</w:t>
      </w:r>
      <w:r w:rsidRPr="00F26F02">
        <w:rPr>
          <w:rFonts w:ascii="Times New Roman" w:hAnsi="Times New Roman" w:cs="Times New Roman"/>
          <w:b/>
        </w:rPr>
        <w:t xml:space="preserve">,00 zł </w:t>
      </w:r>
      <w:r w:rsidRPr="00F26F02">
        <w:rPr>
          <w:rFonts w:ascii="Times New Roman" w:hAnsi="Times New Roman" w:cs="Times New Roman"/>
        </w:rPr>
        <w:t xml:space="preserve">(słownie: </w:t>
      </w:r>
      <w:r w:rsidR="004F6CB4">
        <w:rPr>
          <w:rFonts w:ascii="Times New Roman" w:hAnsi="Times New Roman" w:cs="Times New Roman"/>
        </w:rPr>
        <w:t>cztery tysiące osiemset złotych 00/100</w:t>
      </w:r>
      <w:r w:rsidRPr="00F26F02">
        <w:rPr>
          <w:rFonts w:ascii="Times New Roman" w:hAnsi="Times New Roman" w:cs="Times New Roman"/>
        </w:rPr>
        <w:t xml:space="preserve"> ), płatne w pieniądzu - przelewem do dnia </w:t>
      </w:r>
      <w:r w:rsidR="004F6CB4">
        <w:rPr>
          <w:rFonts w:ascii="Times New Roman" w:hAnsi="Times New Roman" w:cs="Times New Roman"/>
          <w:b/>
        </w:rPr>
        <w:t>25</w:t>
      </w:r>
      <w:r w:rsidRPr="001E1E00">
        <w:rPr>
          <w:rFonts w:ascii="Times New Roman" w:hAnsi="Times New Roman" w:cs="Times New Roman"/>
          <w:b/>
        </w:rPr>
        <w:t>.</w:t>
      </w:r>
      <w:r w:rsidR="004F6CB4">
        <w:rPr>
          <w:rFonts w:ascii="Times New Roman" w:hAnsi="Times New Roman" w:cs="Times New Roman"/>
          <w:b/>
        </w:rPr>
        <w:t>04</w:t>
      </w:r>
      <w:r w:rsidRPr="00F26F02">
        <w:rPr>
          <w:rFonts w:ascii="Times New Roman" w:hAnsi="Times New Roman" w:cs="Times New Roman"/>
          <w:b/>
        </w:rPr>
        <w:t>.201</w:t>
      </w:r>
      <w:r w:rsidR="004F6CB4"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4F6CB4" w:rsidRDefault="004F6CB4" w:rsidP="004F6CB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  <w:b/>
        </w:rPr>
        <w:t xml:space="preserve">Bank Handlowy w Warszawie </w:t>
      </w:r>
      <w:r w:rsidR="00AF720A" w:rsidRPr="004F6CB4">
        <w:rPr>
          <w:rFonts w:ascii="Times New Roman" w:hAnsi="Times New Roman"/>
          <w:b/>
        </w:rPr>
        <w:t>S.A.</w:t>
      </w:r>
      <w:r>
        <w:rPr>
          <w:rFonts w:ascii="Times New Roman" w:hAnsi="Times New Roman"/>
          <w:b/>
        </w:rPr>
        <w:t xml:space="preserve"> nr</w:t>
      </w:r>
      <w:r>
        <w:rPr>
          <w:rFonts w:ascii="Times New Roman" w:hAnsi="Times New Roman"/>
          <w:bCs/>
          <w:i/>
        </w:rPr>
        <w:t xml:space="preserve"> </w:t>
      </w:r>
      <w:r w:rsidRPr="004F6CB4">
        <w:rPr>
          <w:rFonts w:ascii="Times New Roman" w:hAnsi="Times New Roman"/>
          <w:b/>
        </w:rPr>
        <w:t>72 1030</w:t>
      </w:r>
      <w:r w:rsidR="00AF720A" w:rsidRPr="004F6CB4">
        <w:rPr>
          <w:rFonts w:ascii="Times New Roman" w:hAnsi="Times New Roman"/>
          <w:b/>
        </w:rPr>
        <w:t xml:space="preserve"> </w:t>
      </w:r>
      <w:r w:rsidRPr="004F6CB4">
        <w:rPr>
          <w:rFonts w:ascii="Times New Roman" w:hAnsi="Times New Roman"/>
          <w:b/>
        </w:rPr>
        <w:t xml:space="preserve">1087 0000 </w:t>
      </w:r>
      <w:proofErr w:type="spellStart"/>
      <w:r w:rsidRPr="004F6CB4">
        <w:rPr>
          <w:rFonts w:ascii="Times New Roman" w:hAnsi="Times New Roman"/>
          <w:b/>
        </w:rPr>
        <w:t>0000</w:t>
      </w:r>
      <w:proofErr w:type="spellEnd"/>
      <w:r w:rsidRPr="004F6CB4">
        <w:rPr>
          <w:rFonts w:ascii="Times New Roman" w:hAnsi="Times New Roman"/>
          <w:b/>
        </w:rPr>
        <w:t xml:space="preserve"> 8309 6063</w:t>
      </w:r>
      <w:r w:rsidR="00AF720A" w:rsidRPr="004F6CB4">
        <w:rPr>
          <w:rFonts w:ascii="Times New Roman" w:hAnsi="Times New Roman"/>
        </w:rPr>
        <w:t xml:space="preserve"> </w:t>
      </w:r>
    </w:p>
    <w:p w:rsidR="00AF720A" w:rsidRPr="004F6CB4" w:rsidRDefault="00AF720A" w:rsidP="004F6CB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i/>
        </w:rPr>
      </w:pPr>
      <w:r w:rsidRPr="004F6CB4">
        <w:rPr>
          <w:rFonts w:ascii="Times New Roman" w:hAnsi="Times New Roman"/>
        </w:rPr>
        <w:t>(za dzień wpłaty wadium uważać się będzie dzień wpływu należności na podany rachunek).</w:t>
      </w:r>
    </w:p>
    <w:p w:rsidR="00AF720A" w:rsidRPr="00F26F02" w:rsidRDefault="00AF720A" w:rsidP="00AF720A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AF720A" w:rsidRPr="00F26F02" w:rsidRDefault="00AF720A" w:rsidP="00AF720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zgodnie z art. 13 ustawy z dnia 8 lipca 2005r. o realizacji prawa do rekompensaty </w:t>
      </w:r>
      <w:r w:rsidRPr="00F26F02">
        <w:rPr>
          <w:rFonts w:ascii="Times New Roman" w:hAnsi="Times New Roman"/>
        </w:rPr>
        <w:br/>
        <w:t>z tytułu pozostawienia nieruchomości poza obecnymi  granicami Rzeczpospolitej Polskiej,</w:t>
      </w:r>
    </w:p>
    <w:p w:rsidR="00AF720A" w:rsidRPr="00F26F02" w:rsidRDefault="00AF720A" w:rsidP="00AF720A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AF720A" w:rsidRPr="00F26F02" w:rsidRDefault="00AF720A" w:rsidP="00AF720A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10. W przypadku uchylenia się uczestnika, który wygrał przetarg od zawarcia umowy sprzedaży nieruchomości, odstępuje się od jej zawarcia, a wpłacone wadium nie podlega zwrotowi. 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lastRenderedPageBreak/>
        <w:t>11. W</w:t>
      </w:r>
      <w:r w:rsidRPr="00F26F02">
        <w:rPr>
          <w:rFonts w:ascii="Times New Roman" w:hAnsi="Times New Roman"/>
          <w:bCs/>
        </w:rPr>
        <w:t xml:space="preserve"> przypadku uchylenia się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AF720A" w:rsidRPr="00F26F02" w:rsidRDefault="00AF720A" w:rsidP="00AF720A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12.  Staroście Cieszyńskiemu przysługuje prawo odwołania lub zamknięcia przetargu bez wybrania        którejkolwiek z ofert. </w:t>
      </w:r>
    </w:p>
    <w:p w:rsidR="00AF720A" w:rsidRPr="00F26F02" w:rsidRDefault="00AF720A" w:rsidP="00AF720A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13. Komisja przetargowa zastrzega sobie prawo do żądania dodatkowych wyjaśnień lub oświadczeń od oferentów w części jawnej przetargu.</w:t>
      </w:r>
    </w:p>
    <w:p w:rsidR="00AF720A" w:rsidRDefault="00AF720A" w:rsidP="00AF720A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 xml:space="preserve">14. Koszty związane z nabyciem nieruchomości ponosi nabywca. </w:t>
      </w:r>
    </w:p>
    <w:p w:rsidR="00AF720A" w:rsidRDefault="00AF720A" w:rsidP="00AF720A">
      <w:pPr>
        <w:rPr>
          <w:lang w:eastAsia="pl-PL"/>
        </w:rPr>
      </w:pPr>
    </w:p>
    <w:p w:rsidR="004F6CB4" w:rsidRPr="00DA6438" w:rsidRDefault="004F6CB4" w:rsidP="00AF720A">
      <w:pPr>
        <w:rPr>
          <w:lang w:eastAsia="pl-PL"/>
        </w:rPr>
      </w:pP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Miejskiego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- Rynek 1.  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http://www</w:t>
        </w:r>
      </w:hyperlink>
      <w:r w:rsidRPr="005E2300">
        <w:rPr>
          <w:rFonts w:ascii="Times New Roman" w:hAnsi="Times New Roman"/>
          <w:sz w:val="20"/>
          <w:szCs w:val="20"/>
        </w:rPr>
        <w:t>. powiat.cieszyn.pl</w:t>
      </w:r>
    </w:p>
    <w:p w:rsidR="00AF720A" w:rsidRPr="005E2300" w:rsidRDefault="00AF720A" w:rsidP="00AF72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5E2300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</w:t>
        </w:r>
      </w:hyperlink>
      <w:r w:rsidRPr="005E2300">
        <w:rPr>
          <w:rFonts w:ascii="Times New Roman" w:hAnsi="Times New Roman"/>
          <w:sz w:val="20"/>
          <w:szCs w:val="20"/>
        </w:rPr>
        <w:t>www.bip. powiat.cieszyn.pl</w:t>
      </w:r>
    </w:p>
    <w:p w:rsidR="00AF720A" w:rsidRPr="005E2300" w:rsidRDefault="00AF720A" w:rsidP="00AF72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1CB3" w:rsidRDefault="00091CB3"/>
    <w:sectPr w:rsidR="00091CB3" w:rsidSect="00802F1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F720A"/>
    <w:rsid w:val="00091CB3"/>
    <w:rsid w:val="004F6CB4"/>
    <w:rsid w:val="00505BE9"/>
    <w:rsid w:val="005E2300"/>
    <w:rsid w:val="00802F15"/>
    <w:rsid w:val="00AF720A"/>
    <w:rsid w:val="00B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20A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AF72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72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F720A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20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720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AF72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2</cp:revision>
  <cp:lastPrinted>2016-03-21T14:21:00Z</cp:lastPrinted>
  <dcterms:created xsi:type="dcterms:W3CDTF">2016-03-21T12:39:00Z</dcterms:created>
  <dcterms:modified xsi:type="dcterms:W3CDTF">2016-03-21T14:27:00Z</dcterms:modified>
</cp:coreProperties>
</file>