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1" w:rsidRDefault="00234121">
      <w:pPr>
        <w:jc w:val="center"/>
        <w:rPr>
          <w:rFonts w:ascii="Times New Roman" w:hAnsi="Times New Roman"/>
          <w:b/>
          <w:bCs/>
        </w:rPr>
      </w:pPr>
    </w:p>
    <w:p w:rsidR="001877BB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Zarządzenia nr</w:t>
      </w:r>
    </w:p>
    <w:p w:rsidR="00234121" w:rsidRDefault="001877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WO.120.15.2015</w:t>
      </w:r>
      <w:r w:rsidR="007550CD">
        <w:rPr>
          <w:rFonts w:ascii="Times New Roman" w:hAnsi="Times New Roman"/>
        </w:rPr>
        <w:t xml:space="preserve">    </w:t>
      </w: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Starosty </w:t>
      </w:r>
      <w:r w:rsidR="00E4134A">
        <w:rPr>
          <w:rFonts w:ascii="Times New Roman" w:hAnsi="Times New Roman"/>
        </w:rPr>
        <w:t>Cieszyńskiego</w:t>
      </w: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E4134A">
        <w:rPr>
          <w:rFonts w:ascii="Times New Roman" w:hAnsi="Times New Roman"/>
        </w:rPr>
        <w:t xml:space="preserve"> </w:t>
      </w:r>
      <w:r w:rsidR="001877BB">
        <w:rPr>
          <w:rFonts w:ascii="Times New Roman" w:hAnsi="Times New Roman"/>
        </w:rPr>
        <w:t>22</w:t>
      </w:r>
      <w:r w:rsidR="00E4134A">
        <w:rPr>
          <w:rFonts w:ascii="Times New Roman" w:hAnsi="Times New Roman"/>
        </w:rPr>
        <w:t xml:space="preserve"> </w:t>
      </w:r>
      <w:r w:rsidR="00755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55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czerwca 201</w:t>
      </w:r>
      <w:r w:rsidR="00E4134A">
        <w:rPr>
          <w:rFonts w:ascii="Times New Roman" w:hAnsi="Times New Roman"/>
        </w:rPr>
        <w:t>5r.</w:t>
      </w:r>
    </w:p>
    <w:p w:rsidR="00234121" w:rsidRDefault="000737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234121" w:rsidRDefault="000737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Procedura przekazywania składników majątkowych dokumentacji księgowej, akt osobowych i spraw kadrowych oraz dokumentacji dotyczącej organizacji pracy jednostki przy zmianie </w:t>
      </w:r>
      <w:r w:rsidR="007E7B1F">
        <w:rPr>
          <w:rFonts w:ascii="Times New Roman" w:hAnsi="Times New Roman"/>
          <w:b/>
          <w:bCs/>
        </w:rPr>
        <w:t xml:space="preserve">na stanowisku </w:t>
      </w:r>
      <w:r>
        <w:rPr>
          <w:rFonts w:ascii="Times New Roman" w:hAnsi="Times New Roman"/>
          <w:b/>
          <w:bCs/>
        </w:rPr>
        <w:t>dyrektora szkoły/placówki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szkoły/placówki (przekazujący) wydaje zarządzenie o przeprowadzeniu</w:t>
      </w:r>
      <w:r w:rsidR="00E41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inwentaryzacji</w:t>
      </w:r>
      <w:r w:rsidR="00F320E4">
        <w:rPr>
          <w:rFonts w:ascii="Times New Roman" w:hAnsi="Times New Roman"/>
        </w:rPr>
        <w:t xml:space="preserve"> najpóźniej</w:t>
      </w:r>
      <w:r>
        <w:rPr>
          <w:rFonts w:ascii="Times New Roman" w:hAnsi="Times New Roman"/>
        </w:rPr>
        <w:t xml:space="preserve"> na miesiąc przed przejęciem szkoły/placówki przez dyrektora przejmującego</w:t>
      </w:r>
      <w:r w:rsidR="00F320E4">
        <w:rPr>
          <w:rFonts w:ascii="Times New Roman" w:hAnsi="Times New Roman"/>
        </w:rPr>
        <w:t>.</w:t>
      </w:r>
    </w:p>
    <w:p w:rsidR="00234121" w:rsidRPr="00F320E4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>Dyrektor szkoły/placówki (przekazujący) powołuje komisję inwentaryzacyjną, której jest przewodniczącym według obowiązującej w jednostce instrukcji inwentaryzacyjnej.</w:t>
      </w:r>
    </w:p>
    <w:p w:rsidR="00F320E4" w:rsidRPr="00E4134A" w:rsidRDefault="00F320E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 xml:space="preserve">Dyrektor szkoły/placówki (przekazujący) informuje </w:t>
      </w:r>
      <w:r w:rsidR="007E7B1F">
        <w:rPr>
          <w:rFonts w:ascii="Times New Roman" w:hAnsi="Times New Roman"/>
        </w:rPr>
        <w:t>Starostę Cieszyńskiego</w:t>
      </w:r>
      <w:r>
        <w:rPr>
          <w:rFonts w:ascii="Times New Roman" w:hAnsi="Times New Roman"/>
        </w:rPr>
        <w:t xml:space="preserve"> </w:t>
      </w:r>
      <w:r w:rsidR="00AF0E49">
        <w:rPr>
          <w:rFonts w:ascii="Times New Roman" w:hAnsi="Times New Roman"/>
        </w:rPr>
        <w:t>o wydaniu zarządzenia dotyczącego  przeprowadzenia inwentaryzacji</w:t>
      </w:r>
      <w:r>
        <w:rPr>
          <w:rFonts w:ascii="Times New Roman" w:hAnsi="Times New Roman"/>
        </w:rPr>
        <w:t>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 xml:space="preserve">Po zakończeniu inwentaryzacji dyrektor szkoły/placówki (przekazujący) sporządzą protokół zdawczo-odbiorczy składników majątkowych według wzoru </w:t>
      </w:r>
      <w:r w:rsidRPr="00E4134A">
        <w:rPr>
          <w:rFonts w:ascii="Times New Roman" w:hAnsi="Times New Roman"/>
        </w:rPr>
        <w:t xml:space="preserve">stanowiącego </w:t>
      </w:r>
      <w:r w:rsidRPr="00E4134A">
        <w:rPr>
          <w:rFonts w:ascii="Times New Roman" w:hAnsi="Times New Roman"/>
          <w:bCs/>
        </w:rPr>
        <w:t xml:space="preserve">załącznik </w:t>
      </w:r>
      <w:r w:rsidR="00E4134A" w:rsidRPr="00E4134A">
        <w:rPr>
          <w:rFonts w:ascii="Times New Roman" w:hAnsi="Times New Roman"/>
          <w:bCs/>
        </w:rPr>
        <w:t>nr 1</w:t>
      </w:r>
      <w:r>
        <w:rPr>
          <w:rFonts w:ascii="Times New Roman" w:hAnsi="Times New Roman"/>
        </w:rPr>
        <w:t xml:space="preserve"> do niniejszej procedury. W protokole dyrektor szkoły/placówki (przekazujący) zawiera również zapis o sposobie rozliczenia ewentualnych rozbieżności, które wynikły w toku pracy komisji inwentaryzacyjnej.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Arkusze spisowe sporz</w:t>
      </w:r>
      <w:r w:rsidR="007E7B1F">
        <w:rPr>
          <w:rFonts w:ascii="Times New Roman" w:hAnsi="Times New Roman"/>
        </w:rPr>
        <w:t>ądzone w trakcie inwentaryzacji</w:t>
      </w:r>
      <w:r>
        <w:rPr>
          <w:rFonts w:ascii="Times New Roman" w:hAnsi="Times New Roman"/>
        </w:rPr>
        <w:t xml:space="preserve"> oraz ewentualny protokół rozbieżności dyrektor szkoły/placówki (przekazujący) dołącza do protokołu zdawczo-odbiorczego.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>Dyrektor szkoły/placówki (przekazujący) w protokole zdawczo-odbiorczym składników majątkowych umieszcza wykaz dokumentacji technicznej jednostki.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 xml:space="preserve">Dyrektor szkoły/placówki (przekazujący) sporządza protokół zdawczo-odbiorczy dokumentów księgowych według wzoru stanowiącego </w:t>
      </w:r>
      <w:r w:rsidRPr="00E4134A">
        <w:rPr>
          <w:rFonts w:ascii="Times New Roman" w:hAnsi="Times New Roman"/>
          <w:bCs/>
        </w:rPr>
        <w:t xml:space="preserve">załącznik </w:t>
      </w:r>
      <w:r w:rsidR="00E4134A" w:rsidRPr="00E4134A">
        <w:rPr>
          <w:rFonts w:ascii="Times New Roman" w:hAnsi="Times New Roman"/>
          <w:bCs/>
        </w:rPr>
        <w:t xml:space="preserve">nr </w:t>
      </w:r>
      <w:r w:rsidR="00E4134A">
        <w:rPr>
          <w:rFonts w:ascii="Times New Roman" w:hAnsi="Times New Roman"/>
          <w:bCs/>
        </w:rPr>
        <w:t>2</w:t>
      </w:r>
      <w:r w:rsidRPr="00E4134A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niniejszej procedury.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 xml:space="preserve">Dyrektor szkoły/placówki (przekazujący) sporządza protokół zdawczo-odbiorczy akt osobowych i spraw kadrowych według wzoru stanowiącego </w:t>
      </w:r>
      <w:r w:rsidRPr="00E4134A">
        <w:rPr>
          <w:rFonts w:ascii="Times New Roman" w:hAnsi="Times New Roman"/>
          <w:bCs/>
        </w:rPr>
        <w:t xml:space="preserve">załącznik </w:t>
      </w:r>
      <w:r w:rsidR="00E4134A" w:rsidRPr="00E4134A">
        <w:rPr>
          <w:rFonts w:ascii="Times New Roman" w:hAnsi="Times New Roman"/>
          <w:bCs/>
        </w:rPr>
        <w:t>nr 3</w:t>
      </w:r>
      <w:r>
        <w:rPr>
          <w:rFonts w:ascii="Times New Roman" w:hAnsi="Times New Roman"/>
        </w:rPr>
        <w:t xml:space="preserve"> do niniejszej procedury.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Times New Roman" w:hAnsi="Times New Roman"/>
        </w:rPr>
        <w:t xml:space="preserve">Dyrektor szkoły/placówki (przekazujący) sporządza protokół zdawczo-odbiorczy dokumentów dotyczących organizacji pracy jednostki według wzoru stanowiącego </w:t>
      </w:r>
      <w:r w:rsidRPr="0005408C">
        <w:rPr>
          <w:rFonts w:ascii="Times New Roman" w:hAnsi="Times New Roman"/>
          <w:bCs/>
        </w:rPr>
        <w:t xml:space="preserve">załącznik </w:t>
      </w:r>
      <w:r w:rsidR="0005408C" w:rsidRPr="0005408C">
        <w:rPr>
          <w:rFonts w:ascii="Times New Roman" w:hAnsi="Times New Roman"/>
          <w:bCs/>
        </w:rPr>
        <w:t>nr 4</w:t>
      </w:r>
      <w:r>
        <w:rPr>
          <w:rFonts w:ascii="Times New Roman" w:hAnsi="Times New Roman"/>
        </w:rPr>
        <w:t xml:space="preserve"> do niniejszej procedury.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modyfikacje wzorów protokołów oraz załączników do nich w zakresie niezbędnym do właściwego przekazania jednostki przez dyrektora przekazującego dyrektorowi prz</w:t>
      </w:r>
      <w:r w:rsidR="0051723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jmującemu. 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Liczbę sporządzonych egzemplarzy protokołów zdawczo-odbiorczych określają wzory załączników </w:t>
      </w:r>
      <w:r w:rsidR="0005408C">
        <w:rPr>
          <w:rFonts w:ascii="Times New Roman" w:hAnsi="Times New Roman"/>
        </w:rPr>
        <w:t>nr 1, 2, 3 oraz 4</w:t>
      </w:r>
      <w:r>
        <w:rPr>
          <w:rFonts w:ascii="Times New Roman" w:hAnsi="Times New Roman"/>
        </w:rPr>
        <w:t>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zdawczo-odbiorcze</w:t>
      </w:r>
      <w:r w:rsidR="0005408C">
        <w:rPr>
          <w:rFonts w:ascii="Times New Roman" w:hAnsi="Times New Roman"/>
        </w:rPr>
        <w:t xml:space="preserve">, o których mowa w pkt </w:t>
      </w:r>
      <w:r w:rsidR="00F320E4">
        <w:rPr>
          <w:rFonts w:ascii="Times New Roman" w:hAnsi="Times New Roman"/>
        </w:rPr>
        <w:t>4</w:t>
      </w:r>
      <w:r w:rsidR="0005408C">
        <w:rPr>
          <w:rFonts w:ascii="Times New Roman" w:hAnsi="Times New Roman"/>
        </w:rPr>
        <w:t xml:space="preserve"> i </w:t>
      </w:r>
      <w:r w:rsidR="00F320E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oraz załączniki do nich podpisują kolejno: dyrektor przekazujący, główny księgowy jednostki, dyrektor przejmujący oraz osoby</w:t>
      </w:r>
      <w:r w:rsidR="007E7B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obecności których nastąpiło przekazanie, je</w:t>
      </w:r>
      <w:r w:rsidR="00F320E4">
        <w:rPr>
          <w:rFonts w:ascii="Times New Roman" w:hAnsi="Times New Roman"/>
        </w:rPr>
        <w:t>żeli</w:t>
      </w:r>
      <w:r>
        <w:rPr>
          <w:rFonts w:ascii="Times New Roman" w:hAnsi="Times New Roman"/>
        </w:rPr>
        <w:t xml:space="preserve"> taka sytuacja miała miejsce.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zdawczo-odbiorcze</w:t>
      </w:r>
      <w:r w:rsidR="0005408C">
        <w:rPr>
          <w:rFonts w:ascii="Times New Roman" w:hAnsi="Times New Roman"/>
        </w:rPr>
        <w:t xml:space="preserve">, o których mowa w pkt </w:t>
      </w:r>
      <w:r w:rsidR="00F320E4">
        <w:rPr>
          <w:rFonts w:ascii="Times New Roman" w:hAnsi="Times New Roman"/>
        </w:rPr>
        <w:t>8</w:t>
      </w:r>
      <w:r w:rsidR="0005408C">
        <w:rPr>
          <w:rFonts w:ascii="Times New Roman" w:hAnsi="Times New Roman"/>
        </w:rPr>
        <w:t xml:space="preserve"> i </w:t>
      </w:r>
      <w:r w:rsidR="00F320E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oraz załączniki do nich podpisują kolejno: dyrektor przekazujący, dyrektor przejmujący oraz osoby</w:t>
      </w:r>
      <w:r w:rsidR="000540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obecności których nastąpiło przekazanie, je</w:t>
      </w:r>
      <w:r w:rsidR="00F320E4">
        <w:rPr>
          <w:rFonts w:ascii="Times New Roman" w:hAnsi="Times New Roman"/>
        </w:rPr>
        <w:t>żeli</w:t>
      </w:r>
      <w:r>
        <w:rPr>
          <w:rFonts w:ascii="Times New Roman" w:hAnsi="Times New Roman"/>
        </w:rPr>
        <w:t xml:space="preserve"> taka sytuacja miała miejsce.</w:t>
      </w:r>
    </w:p>
    <w:p w:rsidR="00234121" w:rsidRDefault="0007374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Przekazanie dokumentacji dotyczącej: składników majątkowych, dokumentacji technicznej, księgowej, akt osobowych i spraw kadrowych oraz dokumentacj</w:t>
      </w:r>
      <w:r w:rsidR="0005408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dotycząc</w:t>
      </w:r>
      <w:r w:rsidR="0005408C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organizacji pracy jednostki następuje najpóźniej </w:t>
      </w:r>
      <w:r w:rsidRPr="00AF0E49">
        <w:rPr>
          <w:rFonts w:ascii="Times New Roman" w:hAnsi="Times New Roman"/>
        </w:rPr>
        <w:t>w ostatnim dniu pełnienia funkcji dyrektora.</w:t>
      </w:r>
    </w:p>
    <w:p w:rsidR="00F320E4" w:rsidRPr="00AF0E49" w:rsidRDefault="00F320E4" w:rsidP="00E4134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AF0E49">
        <w:rPr>
          <w:rFonts w:ascii="Times New Roman" w:hAnsi="Times New Roman"/>
        </w:rPr>
        <w:t xml:space="preserve">Dyrektor szkoły/placówki (przejmujący) informuje </w:t>
      </w:r>
      <w:r w:rsidR="007E7B1F">
        <w:rPr>
          <w:rFonts w:ascii="Times New Roman" w:hAnsi="Times New Roman"/>
        </w:rPr>
        <w:t>Starostę Cieszyńskiego</w:t>
      </w:r>
      <w:r w:rsidRPr="00AF0E49">
        <w:rPr>
          <w:rFonts w:ascii="Times New Roman" w:hAnsi="Times New Roman"/>
        </w:rPr>
        <w:t xml:space="preserve"> o przejęciu jednostki </w:t>
      </w:r>
      <w:r w:rsidR="00AF0E49">
        <w:rPr>
          <w:rFonts w:ascii="Times New Roman" w:hAnsi="Times New Roman"/>
        </w:rPr>
        <w:t>w </w:t>
      </w:r>
      <w:r w:rsidR="00AF0E49" w:rsidRPr="00AF0E49">
        <w:rPr>
          <w:rFonts w:ascii="Times New Roman" w:hAnsi="Times New Roman"/>
        </w:rPr>
        <w:t xml:space="preserve">terminie do 7 dni od </w:t>
      </w:r>
      <w:r w:rsidR="00AF0E49">
        <w:rPr>
          <w:rFonts w:ascii="Times New Roman" w:hAnsi="Times New Roman"/>
        </w:rPr>
        <w:t xml:space="preserve">dnia </w:t>
      </w:r>
      <w:r w:rsidR="00AF0E49" w:rsidRPr="00AF0E49">
        <w:rPr>
          <w:rFonts w:ascii="Times New Roman" w:hAnsi="Times New Roman"/>
        </w:rPr>
        <w:t xml:space="preserve">podpisania protokołów </w:t>
      </w:r>
      <w:r w:rsidRPr="00AF0E49">
        <w:rPr>
          <w:rFonts w:ascii="Times New Roman" w:hAnsi="Times New Roman"/>
        </w:rPr>
        <w:t>zdawczo-odbiorczy</w:t>
      </w:r>
      <w:r w:rsidR="00AF0E49" w:rsidRPr="00AF0E49">
        <w:rPr>
          <w:rFonts w:ascii="Times New Roman" w:hAnsi="Times New Roman"/>
        </w:rPr>
        <w:t>ch</w:t>
      </w:r>
      <w:r w:rsidRPr="00AF0E49">
        <w:rPr>
          <w:rFonts w:ascii="Times New Roman" w:hAnsi="Times New Roman"/>
        </w:rPr>
        <w:t>.</w:t>
      </w:r>
    </w:p>
    <w:p w:rsidR="00234121" w:rsidRPr="00404F25" w:rsidRDefault="00BD6585" w:rsidP="00404F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404F25">
        <w:rPr>
          <w:rFonts w:ascii="Times New Roman" w:hAnsi="Times New Roman"/>
        </w:rPr>
        <w:t>Procedurę przekazania szkoły/placówki każdorazowo kontroluje Biuro Skarg i Kontroli Starostwa Powiatowego w Cieszynie w terminie do 3 miesięcy od daty powołania na stanowisko dyrektora szkoły/placówki.</w:t>
      </w:r>
      <w:bookmarkStart w:id="0" w:name="_GoBack"/>
      <w:bookmarkEnd w:id="0"/>
    </w:p>
    <w:sectPr w:rsidR="00234121" w:rsidRPr="00404F25" w:rsidSect="00045E61">
      <w:pgSz w:w="11906" w:h="16838"/>
      <w:pgMar w:top="1134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01"/>
    <w:multiLevelType w:val="multilevel"/>
    <w:tmpl w:val="58D2D1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44230"/>
    <w:multiLevelType w:val="multilevel"/>
    <w:tmpl w:val="8C8AF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9403A"/>
    <w:multiLevelType w:val="multilevel"/>
    <w:tmpl w:val="85BA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DC35CB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A01273"/>
    <w:multiLevelType w:val="multilevel"/>
    <w:tmpl w:val="07D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CC7942"/>
    <w:multiLevelType w:val="multilevel"/>
    <w:tmpl w:val="779E8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323783"/>
    <w:multiLevelType w:val="multilevel"/>
    <w:tmpl w:val="C4988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B05F26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C81C29"/>
    <w:multiLevelType w:val="multilevel"/>
    <w:tmpl w:val="666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E21BEA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D583216"/>
    <w:multiLevelType w:val="multilevel"/>
    <w:tmpl w:val="558C4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2A055F"/>
    <w:multiLevelType w:val="multilevel"/>
    <w:tmpl w:val="85AED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112DE4"/>
    <w:multiLevelType w:val="multilevel"/>
    <w:tmpl w:val="5F12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34121"/>
    <w:rsid w:val="00045E61"/>
    <w:rsid w:val="0005408C"/>
    <w:rsid w:val="00064083"/>
    <w:rsid w:val="00073744"/>
    <w:rsid w:val="001247A3"/>
    <w:rsid w:val="001568D7"/>
    <w:rsid w:val="001877BB"/>
    <w:rsid w:val="001A10BA"/>
    <w:rsid w:val="001D755D"/>
    <w:rsid w:val="00234121"/>
    <w:rsid w:val="00404F25"/>
    <w:rsid w:val="004420BC"/>
    <w:rsid w:val="00517232"/>
    <w:rsid w:val="005F5029"/>
    <w:rsid w:val="00612AA6"/>
    <w:rsid w:val="00693F93"/>
    <w:rsid w:val="006E3E73"/>
    <w:rsid w:val="00720460"/>
    <w:rsid w:val="00742849"/>
    <w:rsid w:val="007550CD"/>
    <w:rsid w:val="007C1282"/>
    <w:rsid w:val="007E7B1F"/>
    <w:rsid w:val="008A6F0F"/>
    <w:rsid w:val="00981745"/>
    <w:rsid w:val="00A80B98"/>
    <w:rsid w:val="00AF0E49"/>
    <w:rsid w:val="00BA6068"/>
    <w:rsid w:val="00BD6585"/>
    <w:rsid w:val="00C02B73"/>
    <w:rsid w:val="00C85BE9"/>
    <w:rsid w:val="00D370F5"/>
    <w:rsid w:val="00D40B57"/>
    <w:rsid w:val="00DD1CB0"/>
    <w:rsid w:val="00E4134A"/>
    <w:rsid w:val="00F320E4"/>
    <w:rsid w:val="00FA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1745"/>
    <w:pPr>
      <w:widowControl w:val="0"/>
      <w:suppressAutoHyphens/>
    </w:pPr>
  </w:style>
  <w:style w:type="paragraph" w:styleId="Nagwek1">
    <w:name w:val="heading 1"/>
    <w:basedOn w:val="Nagwek"/>
    <w:next w:val="Tretekstu"/>
    <w:rsid w:val="0098174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8174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8174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81745"/>
  </w:style>
  <w:style w:type="paragraph" w:styleId="Nagwek">
    <w:name w:val="header"/>
    <w:basedOn w:val="Normalny"/>
    <w:next w:val="Tretekstu"/>
    <w:rsid w:val="009817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81745"/>
    <w:pPr>
      <w:spacing w:after="140" w:line="288" w:lineRule="auto"/>
    </w:pPr>
  </w:style>
  <w:style w:type="paragraph" w:styleId="Lista">
    <w:name w:val="List"/>
    <w:basedOn w:val="Tretekstu"/>
    <w:rsid w:val="00981745"/>
  </w:style>
  <w:style w:type="paragraph" w:styleId="Podpis">
    <w:name w:val="Signature"/>
    <w:basedOn w:val="Normalny"/>
    <w:rsid w:val="009817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1745"/>
    <w:pPr>
      <w:suppressLineNumbers/>
    </w:pPr>
  </w:style>
  <w:style w:type="paragraph" w:customStyle="1" w:styleId="Cytaty">
    <w:name w:val="Cytaty"/>
    <w:basedOn w:val="Normalny"/>
    <w:rsid w:val="00981745"/>
    <w:pPr>
      <w:spacing w:after="283"/>
      <w:ind w:left="567" w:right="567"/>
    </w:pPr>
  </w:style>
  <w:style w:type="paragraph" w:styleId="Tytu">
    <w:name w:val="Title"/>
    <w:basedOn w:val="Nagwek"/>
    <w:next w:val="Tretekstu"/>
    <w:rsid w:val="0098174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81745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rsid w:val="00981745"/>
    <w:pPr>
      <w:suppressLineNumbers/>
    </w:pPr>
  </w:style>
  <w:style w:type="paragraph" w:customStyle="1" w:styleId="Nagwektabeli">
    <w:name w:val="Nagłówek tabeli"/>
    <w:basedOn w:val="Zawartotabeli"/>
    <w:rsid w:val="0098174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2869-E150-447B-8226-3B23D6D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Błaszkiewicz</dc:creator>
  <cp:lastModifiedBy>igodecka</cp:lastModifiedBy>
  <cp:revision>2</cp:revision>
  <cp:lastPrinted>2015-06-23T09:03:00Z</cp:lastPrinted>
  <dcterms:created xsi:type="dcterms:W3CDTF">2015-06-24T10:03:00Z</dcterms:created>
  <dcterms:modified xsi:type="dcterms:W3CDTF">2015-06-24T10:03:00Z</dcterms:modified>
  <dc:language>pl-PL</dc:language>
</cp:coreProperties>
</file>